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C5658" w:rsidRDefault="00CC2D97">
      <w:pPr>
        <w:spacing w:after="160" w:line="259" w:lineRule="auto"/>
        <w:rPr>
          <w:rFonts w:ascii="Arial" w:hAnsi="Arial" w:cs="Arial"/>
          <w:sz w:val="22"/>
          <w:lang w:val="es-CR"/>
        </w:rPr>
      </w:pPr>
      <w:r>
        <w:rPr>
          <w:rFonts w:ascii="Arial" w:hAnsi="Arial" w:cs="Arial"/>
          <w:noProof/>
          <w:sz w:val="22"/>
          <w:lang w:val="es-CR"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1372870</wp:posOffset>
                </wp:positionV>
                <wp:extent cx="4905375" cy="13360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33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6D95" w:rsidRPr="00692EE9" w:rsidRDefault="00FE6D95" w:rsidP="001F0A8A">
                            <w:pPr>
                              <w:ind w:right="-1"/>
                              <w:rPr>
                                <w:rFonts w:ascii="Arial" w:hAnsi="Arial" w:cs="Arial"/>
                                <w:b/>
                                <w:sz w:val="44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lang w:val="es-CR"/>
                              </w:rPr>
                              <w:t>PC-0344</w:t>
                            </w:r>
                          </w:p>
                          <w:p w:rsidR="00FE6D95" w:rsidRDefault="00FE6D95" w:rsidP="001F0A8A">
                            <w:pPr>
                              <w:ind w:right="-1"/>
                              <w:rPr>
                                <w:rFonts w:ascii="Arial" w:hAnsi="Arial" w:cs="Arial"/>
                                <w:b/>
                                <w:sz w:val="44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lang w:val="es-CR"/>
                              </w:rPr>
                              <w:t xml:space="preserve">DECISIONES DE </w:t>
                            </w:r>
                            <w:r w:rsidRPr="00692EE9">
                              <w:rPr>
                                <w:rFonts w:ascii="Arial" w:hAnsi="Arial" w:cs="Arial"/>
                                <w:b/>
                                <w:sz w:val="44"/>
                                <w:lang w:val="es-CR"/>
                              </w:rPr>
                              <w:t xml:space="preserve">FINANZAS Y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lang w:val="es-CR"/>
                              </w:rPr>
                              <w:t xml:space="preserve">EVALUACIÓN DE PROYECTOS </w:t>
                            </w:r>
                          </w:p>
                          <w:p w:rsidR="00FE6D95" w:rsidRDefault="00FE6D95" w:rsidP="001F0A8A">
                            <w:pPr>
                              <w:ind w:right="-1"/>
                              <w:rPr>
                                <w:rFonts w:ascii="Arial" w:hAnsi="Arial" w:cs="Arial"/>
                                <w:b/>
                                <w:sz w:val="44"/>
                                <w:lang w:val="es-CR"/>
                              </w:rPr>
                            </w:pPr>
                          </w:p>
                          <w:p w:rsidR="00FE6D95" w:rsidRDefault="00FE6D95" w:rsidP="001F0A8A">
                            <w:pPr>
                              <w:ind w:right="-1"/>
                              <w:rPr>
                                <w:rFonts w:ascii="Arial" w:hAnsi="Arial" w:cs="Arial"/>
                                <w:b/>
                                <w:sz w:val="44"/>
                                <w:lang w:val="es-CR"/>
                              </w:rPr>
                            </w:pPr>
                          </w:p>
                          <w:p w:rsidR="00FE6D95" w:rsidRPr="00692EE9" w:rsidRDefault="00FE6D95" w:rsidP="001F0A8A">
                            <w:pPr>
                              <w:ind w:right="-1"/>
                              <w:rPr>
                                <w:rFonts w:ascii="Arial" w:hAnsi="Arial" w:cs="Arial"/>
                                <w:b/>
                                <w:sz w:val="44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lang w:val="es-CR"/>
                              </w:rPr>
                              <w:t>PPPP,,,,PPROYE</w:t>
                            </w:r>
                            <w:r w:rsidRPr="00692EE9">
                              <w:rPr>
                                <w:rFonts w:ascii="Arial" w:hAnsi="Arial" w:cs="Arial"/>
                                <w:b/>
                                <w:sz w:val="44"/>
                                <w:lang w:val="es-CR"/>
                              </w:rPr>
                              <w:t>PRESUPUESTOS</w:t>
                            </w:r>
                          </w:p>
                          <w:p w:rsidR="00FE6D95" w:rsidRPr="00692EE9" w:rsidRDefault="00FE6D95" w:rsidP="001F0A8A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9pt;margin-top:108.1pt;width:386.25pt;height:10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" filled="f" stroked="f">
                <v:fill opacity="58853f"/>
                <v:textbox>
                  <w:txbxContent>
                    <w:p w:rsidR="00FE6D95" w:rsidRPr="00692EE9" w:rsidRDefault="00FE6D95" w:rsidP="001F0A8A">
                      <w:pPr>
                        <w:ind w:right="-1"/>
                        <w:rPr>
                          <w:rFonts w:ascii="Arial" w:hAnsi="Arial" w:cs="Arial"/>
                          <w:b/>
                          <w:sz w:val="44"/>
                          <w:lang w:val="es-C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lang w:val="es-CR"/>
                        </w:rPr>
                        <w:t>PC-0344</w:t>
                      </w:r>
                    </w:p>
                    <w:p w:rsidR="00FE6D95" w:rsidRDefault="00FE6D95" w:rsidP="001F0A8A">
                      <w:pPr>
                        <w:ind w:right="-1"/>
                        <w:rPr>
                          <w:rFonts w:ascii="Arial" w:hAnsi="Arial" w:cs="Arial"/>
                          <w:b/>
                          <w:sz w:val="44"/>
                          <w:lang w:val="es-C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lang w:val="es-CR"/>
                        </w:rPr>
                        <w:t xml:space="preserve">DECISIONES DE </w:t>
                      </w:r>
                      <w:r w:rsidRPr="00692EE9">
                        <w:rPr>
                          <w:rFonts w:ascii="Arial" w:hAnsi="Arial" w:cs="Arial"/>
                          <w:b/>
                          <w:sz w:val="44"/>
                          <w:lang w:val="es-CR"/>
                        </w:rPr>
                        <w:t xml:space="preserve">FINANZAS Y 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lang w:val="es-CR"/>
                        </w:rPr>
                        <w:t xml:space="preserve">EVALUACIÓN DE PROYECTOS </w:t>
                      </w:r>
                    </w:p>
                    <w:p w:rsidR="00FE6D95" w:rsidRDefault="00FE6D95" w:rsidP="001F0A8A">
                      <w:pPr>
                        <w:ind w:right="-1"/>
                        <w:rPr>
                          <w:rFonts w:ascii="Arial" w:hAnsi="Arial" w:cs="Arial"/>
                          <w:b/>
                          <w:sz w:val="44"/>
                          <w:lang w:val="es-CR"/>
                        </w:rPr>
                      </w:pPr>
                    </w:p>
                    <w:p w:rsidR="00FE6D95" w:rsidRDefault="00FE6D95" w:rsidP="001F0A8A">
                      <w:pPr>
                        <w:ind w:right="-1"/>
                        <w:rPr>
                          <w:rFonts w:ascii="Arial" w:hAnsi="Arial" w:cs="Arial"/>
                          <w:b/>
                          <w:sz w:val="44"/>
                          <w:lang w:val="es-CR"/>
                        </w:rPr>
                      </w:pPr>
                    </w:p>
                    <w:p w:rsidR="00FE6D95" w:rsidRPr="00692EE9" w:rsidRDefault="00FE6D95" w:rsidP="001F0A8A">
                      <w:pPr>
                        <w:ind w:right="-1"/>
                        <w:rPr>
                          <w:rFonts w:ascii="Arial" w:hAnsi="Arial" w:cs="Arial"/>
                          <w:b/>
                          <w:sz w:val="44"/>
                          <w:lang w:val="es-C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lang w:val="es-CR"/>
                        </w:rPr>
                        <w:t>PPPP,,,,PPROYE</w:t>
                      </w:r>
                      <w:r w:rsidRPr="00692EE9">
                        <w:rPr>
                          <w:rFonts w:ascii="Arial" w:hAnsi="Arial" w:cs="Arial"/>
                          <w:b/>
                          <w:sz w:val="44"/>
                          <w:lang w:val="es-CR"/>
                        </w:rPr>
                        <w:t>PRESUPUESTOS</w:t>
                      </w:r>
                    </w:p>
                    <w:p w:rsidR="00FE6D95" w:rsidRPr="00692EE9" w:rsidRDefault="00FE6D95" w:rsidP="001F0A8A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30E">
        <w:rPr>
          <w:rFonts w:ascii="Arial" w:hAnsi="Arial" w:cs="Arial"/>
          <w:noProof/>
          <w:sz w:val="22"/>
          <w:lang w:val="es-CR" w:eastAsia="es-CR"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-993140</wp:posOffset>
            </wp:positionV>
            <wp:extent cx="7432040" cy="9716770"/>
            <wp:effectExtent l="0" t="0" r="0" b="0"/>
            <wp:wrapNone/>
            <wp:docPr id="7" name="6 Imagen" descr="Carátula Progr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átula Programa.png"/>
                    <pic:cNvPicPr/>
                  </pic:nvPicPr>
                  <pic:blipFill>
                    <a:blip r:embed="rId7" cstate="print"/>
                    <a:srcRect l="1978" b="1994"/>
                    <a:stretch>
                      <a:fillRect/>
                    </a:stretch>
                  </pic:blipFill>
                  <pic:spPr>
                    <a:xfrm>
                      <a:off x="0" y="0"/>
                      <a:ext cx="7432040" cy="971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658">
        <w:rPr>
          <w:rFonts w:ascii="Arial" w:hAnsi="Arial" w:cs="Arial"/>
          <w:sz w:val="22"/>
          <w:lang w:val="es-CR"/>
        </w:rPr>
        <w:br w:type="page"/>
      </w:r>
    </w:p>
    <w:p w:rsidR="00413747" w:rsidRPr="00435C47" w:rsidRDefault="00413747" w:rsidP="00353B38">
      <w:pPr>
        <w:ind w:right="-1"/>
        <w:jc w:val="center"/>
        <w:rPr>
          <w:rFonts w:ascii="Arial" w:hAnsi="Arial" w:cs="Arial"/>
          <w:b/>
          <w:sz w:val="22"/>
          <w:lang w:val="es-CR"/>
        </w:rPr>
      </w:pPr>
      <w:r w:rsidRPr="00435C47">
        <w:rPr>
          <w:rFonts w:ascii="Arial" w:hAnsi="Arial" w:cs="Arial"/>
          <w:b/>
          <w:sz w:val="22"/>
          <w:lang w:val="es-CR"/>
        </w:rPr>
        <w:lastRenderedPageBreak/>
        <w:t>PROGRAMA DEL CURSO</w:t>
      </w:r>
    </w:p>
    <w:p w:rsidR="00F27BCF" w:rsidRDefault="005E7BCB" w:rsidP="00353B38">
      <w:pPr>
        <w:ind w:right="-1"/>
        <w:jc w:val="center"/>
        <w:rPr>
          <w:rFonts w:ascii="Arial" w:hAnsi="Arial" w:cs="Arial"/>
          <w:b/>
          <w:sz w:val="28"/>
          <w:lang w:val="es-CR"/>
        </w:rPr>
      </w:pPr>
      <w:r>
        <w:rPr>
          <w:rFonts w:ascii="Arial" w:hAnsi="Arial" w:cs="Arial"/>
          <w:b/>
          <w:sz w:val="28"/>
          <w:lang w:val="es-CR"/>
        </w:rPr>
        <w:t>PC-0344</w:t>
      </w:r>
    </w:p>
    <w:p w:rsidR="00413747" w:rsidRPr="00181A44" w:rsidRDefault="00A731E2" w:rsidP="00353B38">
      <w:pPr>
        <w:ind w:right="-1"/>
        <w:jc w:val="center"/>
        <w:rPr>
          <w:rFonts w:ascii="Arial" w:hAnsi="Arial" w:cs="Arial"/>
          <w:b/>
          <w:sz w:val="28"/>
          <w:lang w:val="es-CR"/>
        </w:rPr>
      </w:pPr>
      <w:r w:rsidRPr="00181A44">
        <w:rPr>
          <w:rFonts w:ascii="Arial" w:hAnsi="Arial" w:cs="Arial"/>
          <w:b/>
          <w:sz w:val="28"/>
          <w:lang w:val="es-CR"/>
        </w:rPr>
        <w:t xml:space="preserve">CÁTEDRA </w:t>
      </w:r>
      <w:r w:rsidR="005E7BCB">
        <w:rPr>
          <w:rFonts w:ascii="Arial" w:hAnsi="Arial" w:cs="Arial"/>
          <w:b/>
          <w:sz w:val="28"/>
          <w:lang w:val="es-CR"/>
        </w:rPr>
        <w:t xml:space="preserve">DECISIONES DE FINANZAS Y EVALUACIÓN DE PROYECTOS </w:t>
      </w:r>
    </w:p>
    <w:p w:rsidR="00413747" w:rsidRPr="00DF2F39" w:rsidRDefault="00DC7EC8" w:rsidP="00353B38">
      <w:pPr>
        <w:ind w:right="-1"/>
        <w:jc w:val="center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lang w:val="es-CR"/>
        </w:rPr>
        <w:t>I</w:t>
      </w:r>
      <w:r w:rsidR="005E7BCB">
        <w:rPr>
          <w:rFonts w:ascii="Arial" w:hAnsi="Arial" w:cs="Arial"/>
          <w:b/>
          <w:lang w:val="es-CR"/>
        </w:rPr>
        <w:t>I</w:t>
      </w:r>
      <w:r w:rsidR="00A731E2" w:rsidRPr="00DC7EC8">
        <w:rPr>
          <w:rFonts w:ascii="Arial" w:hAnsi="Arial" w:cs="Arial"/>
          <w:b/>
          <w:lang w:val="es-CR"/>
        </w:rPr>
        <w:t xml:space="preserve"> CICLO 20</w:t>
      </w:r>
      <w:r w:rsidRPr="00DC7EC8">
        <w:rPr>
          <w:rFonts w:ascii="Arial" w:hAnsi="Arial" w:cs="Arial"/>
          <w:b/>
          <w:lang w:val="es-CR"/>
        </w:rPr>
        <w:t>17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5"/>
        <w:gridCol w:w="1113"/>
        <w:gridCol w:w="2221"/>
        <w:gridCol w:w="1089"/>
        <w:gridCol w:w="1939"/>
        <w:gridCol w:w="1237"/>
      </w:tblGrid>
      <w:tr w:rsidR="00413747" w:rsidRPr="00353B38" w:rsidTr="00435C47">
        <w:trPr>
          <w:trHeight w:val="316"/>
        </w:trPr>
        <w:tc>
          <w:tcPr>
            <w:tcW w:w="9394" w:type="dxa"/>
            <w:gridSpan w:val="6"/>
            <w:shd w:val="clear" w:color="auto" w:fill="004388"/>
            <w:vAlign w:val="center"/>
          </w:tcPr>
          <w:p w:rsidR="00413747" w:rsidRPr="00014427" w:rsidRDefault="00413747" w:rsidP="00F5375D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 w:rsidRPr="00014427">
              <w:rPr>
                <w:rFonts w:ascii="Arial" w:hAnsi="Arial" w:cs="Arial"/>
                <w:b/>
                <w:color w:val="FFFFFF" w:themeColor="background1"/>
                <w:lang w:val="es-CR"/>
              </w:rPr>
              <w:t>DATOS DEL CURSO</w:t>
            </w:r>
          </w:p>
        </w:tc>
      </w:tr>
      <w:tr w:rsidR="00413747" w:rsidRPr="00014427" w:rsidTr="00435C47">
        <w:tc>
          <w:tcPr>
            <w:tcW w:w="1795" w:type="dxa"/>
            <w:vAlign w:val="center"/>
          </w:tcPr>
          <w:p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Carrera</w:t>
            </w:r>
            <w:r w:rsidR="00E8683E">
              <w:rPr>
                <w:rFonts w:ascii="Arial" w:hAnsi="Arial" w:cs="Arial"/>
                <w:b/>
                <w:sz w:val="20"/>
                <w:lang w:val="es-CR"/>
              </w:rPr>
              <w:t xml:space="preserve"> (s):</w:t>
            </w:r>
          </w:p>
        </w:tc>
        <w:tc>
          <w:tcPr>
            <w:tcW w:w="7599" w:type="dxa"/>
            <w:gridSpan w:val="5"/>
            <w:vAlign w:val="center"/>
          </w:tcPr>
          <w:p w:rsidR="00413747" w:rsidRPr="00014427" w:rsidRDefault="00DC7EC8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Contaduría Pública</w:t>
            </w:r>
          </w:p>
        </w:tc>
      </w:tr>
      <w:tr w:rsidR="00E14956" w:rsidRPr="00014427" w:rsidTr="00435C47">
        <w:tc>
          <w:tcPr>
            <w:tcW w:w="9394" w:type="dxa"/>
            <w:gridSpan w:val="6"/>
            <w:vAlign w:val="center"/>
          </w:tcPr>
          <w:p w:rsidR="00E14956" w:rsidRDefault="00E14956" w:rsidP="00DC7EC8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 w:rsidRPr="00E14956">
              <w:rPr>
                <w:rFonts w:ascii="Arial" w:hAnsi="Arial" w:cs="Arial"/>
                <w:b/>
                <w:sz w:val="20"/>
                <w:lang w:val="es-CR"/>
              </w:rPr>
              <w:t xml:space="preserve">Curso del </w:t>
            </w:r>
            <w:r w:rsidR="00DC7EC8">
              <w:rPr>
                <w:rFonts w:ascii="Arial" w:hAnsi="Arial" w:cs="Arial"/>
                <w:b/>
                <w:sz w:val="20"/>
                <w:lang w:val="es-CR"/>
              </w:rPr>
              <w:t xml:space="preserve">V </w:t>
            </w:r>
            <w:r w:rsidRPr="00E14956">
              <w:rPr>
                <w:rFonts w:ascii="Arial" w:hAnsi="Arial" w:cs="Arial"/>
                <w:b/>
                <w:sz w:val="20"/>
                <w:lang w:val="es-CR"/>
              </w:rPr>
              <w:t>ciclo del Plan de Estudios</w:t>
            </w:r>
            <w:r w:rsidR="00E8683E">
              <w:rPr>
                <w:rFonts w:ascii="Arial" w:hAnsi="Arial" w:cs="Arial"/>
                <w:b/>
                <w:sz w:val="20"/>
                <w:lang w:val="es-CR"/>
              </w:rPr>
              <w:t>.</w:t>
            </w:r>
          </w:p>
        </w:tc>
      </w:tr>
      <w:tr w:rsidR="00413747" w:rsidRPr="00014427" w:rsidTr="00435C47">
        <w:tc>
          <w:tcPr>
            <w:tcW w:w="1795" w:type="dxa"/>
            <w:vAlign w:val="center"/>
          </w:tcPr>
          <w:p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Requisitos</w:t>
            </w:r>
            <w:r w:rsidR="00E8683E">
              <w:rPr>
                <w:rFonts w:ascii="Arial" w:hAnsi="Arial" w:cs="Arial"/>
                <w:b/>
                <w:sz w:val="20"/>
                <w:lang w:val="es-CR"/>
              </w:rPr>
              <w:t>:</w:t>
            </w:r>
          </w:p>
        </w:tc>
        <w:tc>
          <w:tcPr>
            <w:tcW w:w="7599" w:type="dxa"/>
            <w:gridSpan w:val="5"/>
            <w:vAlign w:val="center"/>
          </w:tcPr>
          <w:p w:rsidR="00413747" w:rsidRPr="00014427" w:rsidRDefault="00DC7EC8" w:rsidP="005E7BCB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 w:rsidRPr="00DC7EC8">
              <w:rPr>
                <w:rFonts w:ascii="Arial" w:hAnsi="Arial" w:cs="Arial"/>
                <w:sz w:val="20"/>
                <w:lang w:val="es-CR"/>
              </w:rPr>
              <w:t>PC</w:t>
            </w:r>
            <w:r>
              <w:rPr>
                <w:rFonts w:ascii="Arial" w:hAnsi="Arial" w:cs="Arial"/>
                <w:sz w:val="20"/>
                <w:lang w:val="es-CR"/>
              </w:rPr>
              <w:t>-</w:t>
            </w:r>
            <w:r w:rsidRPr="00DC7EC8">
              <w:rPr>
                <w:rFonts w:ascii="Arial" w:hAnsi="Arial" w:cs="Arial"/>
                <w:sz w:val="20"/>
                <w:lang w:val="es-CR"/>
              </w:rPr>
              <w:t>0</w:t>
            </w:r>
            <w:r w:rsidR="00362ECB">
              <w:rPr>
                <w:rFonts w:ascii="Arial" w:hAnsi="Arial" w:cs="Arial"/>
                <w:sz w:val="20"/>
                <w:lang w:val="es-CR"/>
              </w:rPr>
              <w:t>34</w:t>
            </w:r>
            <w:r w:rsidR="005E7BCB">
              <w:rPr>
                <w:rFonts w:ascii="Arial" w:hAnsi="Arial" w:cs="Arial"/>
                <w:sz w:val="20"/>
                <w:lang w:val="es-CR"/>
              </w:rPr>
              <w:t xml:space="preserve">3 </w:t>
            </w:r>
          </w:p>
        </w:tc>
      </w:tr>
      <w:tr w:rsidR="00413747" w:rsidRPr="00014427" w:rsidTr="00435C47">
        <w:tc>
          <w:tcPr>
            <w:tcW w:w="1795" w:type="dxa"/>
            <w:vAlign w:val="center"/>
          </w:tcPr>
          <w:p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Correquisitos</w:t>
            </w:r>
          </w:p>
        </w:tc>
        <w:tc>
          <w:tcPr>
            <w:tcW w:w="7599" w:type="dxa"/>
            <w:gridSpan w:val="5"/>
            <w:vAlign w:val="center"/>
          </w:tcPr>
          <w:p w:rsidR="00413747" w:rsidRPr="00014427" w:rsidRDefault="00413747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</w:p>
        </w:tc>
      </w:tr>
      <w:tr w:rsidR="00413747" w:rsidRPr="00014427" w:rsidTr="00435C47">
        <w:tc>
          <w:tcPr>
            <w:tcW w:w="1795" w:type="dxa"/>
            <w:vAlign w:val="center"/>
          </w:tcPr>
          <w:p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Créditos</w:t>
            </w:r>
          </w:p>
        </w:tc>
        <w:tc>
          <w:tcPr>
            <w:tcW w:w="7599" w:type="dxa"/>
            <w:gridSpan w:val="5"/>
            <w:vAlign w:val="center"/>
          </w:tcPr>
          <w:p w:rsidR="00413747" w:rsidRPr="00014427" w:rsidRDefault="00DC7EC8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3</w:t>
            </w:r>
          </w:p>
        </w:tc>
      </w:tr>
      <w:tr w:rsidR="00E8683E" w:rsidRPr="00014427" w:rsidTr="00435C47">
        <w:tc>
          <w:tcPr>
            <w:tcW w:w="1795" w:type="dxa"/>
            <w:vAlign w:val="center"/>
          </w:tcPr>
          <w:p w:rsidR="00E8683E" w:rsidRPr="00695342" w:rsidRDefault="00E8683E" w:rsidP="00695342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Horas de teoría:</w:t>
            </w:r>
          </w:p>
        </w:tc>
        <w:tc>
          <w:tcPr>
            <w:tcW w:w="1113" w:type="dxa"/>
            <w:vAlign w:val="center"/>
          </w:tcPr>
          <w:p w:rsidR="00E8683E" w:rsidRPr="00014427" w:rsidRDefault="0015604A" w:rsidP="00DC7EC8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2</w:t>
            </w:r>
            <w:r w:rsidR="00DC7EC8">
              <w:rPr>
                <w:rFonts w:ascii="Arial" w:hAnsi="Arial" w:cs="Arial"/>
                <w:sz w:val="20"/>
                <w:lang w:val="es-CR"/>
              </w:rPr>
              <w:t xml:space="preserve"> </w:t>
            </w:r>
            <w:r w:rsidR="00E8683E">
              <w:rPr>
                <w:rFonts w:ascii="Arial" w:hAnsi="Arial" w:cs="Arial"/>
                <w:sz w:val="20"/>
                <w:lang w:val="es-CR"/>
              </w:rPr>
              <w:t>horas</w:t>
            </w:r>
          </w:p>
        </w:tc>
        <w:tc>
          <w:tcPr>
            <w:tcW w:w="2221" w:type="dxa"/>
            <w:vAlign w:val="center"/>
          </w:tcPr>
          <w:p w:rsidR="00E8683E" w:rsidRPr="007C79DD" w:rsidRDefault="00E8683E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7C79DD">
              <w:rPr>
                <w:rFonts w:ascii="Arial" w:hAnsi="Arial" w:cs="Arial"/>
                <w:b/>
                <w:sz w:val="20"/>
                <w:lang w:val="es-CR"/>
              </w:rPr>
              <w:t xml:space="preserve">Horas de laboratorio: </w:t>
            </w:r>
          </w:p>
        </w:tc>
        <w:tc>
          <w:tcPr>
            <w:tcW w:w="1089" w:type="dxa"/>
            <w:vAlign w:val="center"/>
          </w:tcPr>
          <w:p w:rsidR="00E8683E" w:rsidRPr="00014427" w:rsidRDefault="00E8683E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</w:p>
        </w:tc>
        <w:tc>
          <w:tcPr>
            <w:tcW w:w="1939" w:type="dxa"/>
            <w:vAlign w:val="center"/>
          </w:tcPr>
          <w:p w:rsidR="00E8683E" w:rsidRPr="00695342" w:rsidRDefault="00E8683E" w:rsidP="00695342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Horas de práctica:</w:t>
            </w:r>
          </w:p>
        </w:tc>
        <w:tc>
          <w:tcPr>
            <w:tcW w:w="1237" w:type="dxa"/>
            <w:vAlign w:val="center"/>
          </w:tcPr>
          <w:p w:rsidR="00E8683E" w:rsidRPr="00014427" w:rsidRDefault="0015604A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1 hora</w:t>
            </w:r>
          </w:p>
        </w:tc>
      </w:tr>
    </w:tbl>
    <w:p w:rsidR="00413747" w:rsidRDefault="00413747" w:rsidP="00413747">
      <w:pPr>
        <w:ind w:right="-1"/>
        <w:rPr>
          <w:rFonts w:ascii="Arial" w:hAnsi="Arial" w:cs="Arial"/>
          <w:lang w:val="es-CR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3834"/>
        <w:gridCol w:w="1843"/>
        <w:gridCol w:w="992"/>
        <w:gridCol w:w="2424"/>
      </w:tblGrid>
      <w:tr w:rsidR="00F56632" w:rsidRPr="00993090" w:rsidTr="00470621">
        <w:trPr>
          <w:trHeight w:val="414"/>
        </w:trPr>
        <w:tc>
          <w:tcPr>
            <w:tcW w:w="9620" w:type="dxa"/>
            <w:gridSpan w:val="5"/>
            <w:shd w:val="clear" w:color="auto" w:fill="004388"/>
            <w:vAlign w:val="center"/>
          </w:tcPr>
          <w:p w:rsidR="00F56632" w:rsidRDefault="00F56632" w:rsidP="001F3F0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PROFESORES DEL CURSO</w:t>
            </w:r>
          </w:p>
        </w:tc>
      </w:tr>
      <w:tr w:rsidR="00353B38" w:rsidTr="00470621">
        <w:trPr>
          <w:trHeight w:val="340"/>
        </w:trPr>
        <w:tc>
          <w:tcPr>
            <w:tcW w:w="9620" w:type="dxa"/>
            <w:gridSpan w:val="5"/>
            <w:shd w:val="clear" w:color="auto" w:fill="FDBC35"/>
            <w:vAlign w:val="center"/>
          </w:tcPr>
          <w:p w:rsidR="00353B38" w:rsidRPr="00A26BE3" w:rsidRDefault="00353B38" w:rsidP="00353B38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 w:rsidRPr="00A26BE3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 RODRIGO FACIO</w:t>
            </w:r>
          </w:p>
        </w:tc>
      </w:tr>
      <w:tr w:rsidR="00353B38" w:rsidTr="00B4532D">
        <w:trPr>
          <w:trHeight w:val="340"/>
        </w:trPr>
        <w:tc>
          <w:tcPr>
            <w:tcW w:w="527" w:type="dxa"/>
            <w:shd w:val="clear" w:color="auto" w:fill="004388"/>
            <w:vAlign w:val="center"/>
          </w:tcPr>
          <w:p w:rsidR="00353B38" w:rsidRPr="00353B38" w:rsidRDefault="00353B38" w:rsidP="00353B38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G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R</w:t>
            </w:r>
          </w:p>
        </w:tc>
        <w:tc>
          <w:tcPr>
            <w:tcW w:w="3834" w:type="dxa"/>
            <w:shd w:val="clear" w:color="auto" w:fill="004388"/>
            <w:vAlign w:val="center"/>
          </w:tcPr>
          <w:p w:rsidR="00353B38" w:rsidRPr="00353B38" w:rsidRDefault="00353B38" w:rsidP="00F5375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Docente</w:t>
            </w:r>
          </w:p>
        </w:tc>
        <w:tc>
          <w:tcPr>
            <w:tcW w:w="1843" w:type="dxa"/>
            <w:shd w:val="clear" w:color="auto" w:fill="004388"/>
            <w:vAlign w:val="center"/>
          </w:tcPr>
          <w:p w:rsidR="00353B38" w:rsidRPr="00353B38" w:rsidRDefault="00353B38" w:rsidP="00F5375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Horario</w:t>
            </w:r>
          </w:p>
        </w:tc>
        <w:tc>
          <w:tcPr>
            <w:tcW w:w="992" w:type="dxa"/>
            <w:shd w:val="clear" w:color="auto" w:fill="004388"/>
            <w:vAlign w:val="center"/>
          </w:tcPr>
          <w:p w:rsidR="00353B38" w:rsidRPr="00353B38" w:rsidRDefault="00353B38" w:rsidP="00F5375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Aula</w:t>
            </w:r>
          </w:p>
        </w:tc>
        <w:tc>
          <w:tcPr>
            <w:tcW w:w="2424" w:type="dxa"/>
            <w:shd w:val="clear" w:color="auto" w:fill="004388"/>
            <w:vAlign w:val="center"/>
          </w:tcPr>
          <w:p w:rsidR="00353B38" w:rsidRPr="00353B38" w:rsidRDefault="00353B38" w:rsidP="00353B38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Horario de Atención</w:t>
            </w:r>
            <w:r w:rsidR="00695342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*</w:t>
            </w:r>
          </w:p>
        </w:tc>
      </w:tr>
      <w:tr w:rsidR="00353B38" w:rsidTr="00B4532D">
        <w:trPr>
          <w:trHeight w:val="227"/>
        </w:trPr>
        <w:tc>
          <w:tcPr>
            <w:tcW w:w="527" w:type="dxa"/>
            <w:vAlign w:val="center"/>
          </w:tcPr>
          <w:p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01</w:t>
            </w:r>
          </w:p>
        </w:tc>
        <w:tc>
          <w:tcPr>
            <w:tcW w:w="3834" w:type="dxa"/>
            <w:vAlign w:val="center"/>
          </w:tcPr>
          <w:p w:rsidR="00353B38" w:rsidRPr="00695342" w:rsidRDefault="005E7BCB" w:rsidP="00DC7EC8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 w:rsidRPr="00DC7EC8">
              <w:rPr>
                <w:rFonts w:ascii="Arial" w:hAnsi="Arial" w:cs="Arial"/>
                <w:sz w:val="20"/>
                <w:lang w:val="es-CR"/>
              </w:rPr>
              <w:t>MBA. Eduardo Sosa Mora (Coordinador)</w:t>
            </w:r>
          </w:p>
        </w:tc>
        <w:tc>
          <w:tcPr>
            <w:tcW w:w="1843" w:type="dxa"/>
            <w:vAlign w:val="center"/>
          </w:tcPr>
          <w:p w:rsidR="00353B38" w:rsidRPr="00695342" w:rsidRDefault="005E7BCB" w:rsidP="005E7BC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M</w:t>
            </w:r>
            <w:r w:rsidR="00353B38"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: </w:t>
            </w: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16</w:t>
            </w:r>
            <w:r w:rsidR="00353B38"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 a </w:t>
            </w: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18</w:t>
            </w:r>
            <w:r w:rsidR="00353B38"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>:50</w:t>
            </w:r>
          </w:p>
        </w:tc>
        <w:tc>
          <w:tcPr>
            <w:tcW w:w="992" w:type="dxa"/>
            <w:vAlign w:val="center"/>
          </w:tcPr>
          <w:p w:rsidR="00353B38" w:rsidRPr="00695342" w:rsidRDefault="005E7BCB" w:rsidP="006B48C7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115</w:t>
            </w:r>
            <w:r w:rsidR="00DC7EC8">
              <w:rPr>
                <w:rFonts w:ascii="Arial" w:hAnsi="Arial" w:cs="Arial"/>
                <w:sz w:val="20"/>
                <w:lang w:val="es-CR"/>
              </w:rPr>
              <w:t xml:space="preserve"> CE</w:t>
            </w:r>
          </w:p>
        </w:tc>
        <w:tc>
          <w:tcPr>
            <w:tcW w:w="2424" w:type="dxa"/>
            <w:vAlign w:val="center"/>
          </w:tcPr>
          <w:p w:rsidR="00353B38" w:rsidRPr="00FB25B6" w:rsidRDefault="005E7BCB" w:rsidP="00FB25B6">
            <w:pPr>
              <w:ind w:right="-1"/>
              <w:jc w:val="both"/>
              <w:rPr>
                <w:rFonts w:ascii="Arial" w:hAnsi="Arial" w:cs="Arial"/>
                <w:sz w:val="18"/>
                <w:lang w:val="es-CR"/>
              </w:rPr>
            </w:pPr>
            <w:r w:rsidRPr="00FB25B6">
              <w:rPr>
                <w:rFonts w:ascii="Arial" w:hAnsi="Arial" w:cs="Arial"/>
                <w:sz w:val="18"/>
                <w:lang w:val="es-CR"/>
              </w:rPr>
              <w:t>Miércoles 1</w:t>
            </w:r>
            <w:r w:rsidR="00DC7EC8" w:rsidRPr="00FB25B6">
              <w:rPr>
                <w:rFonts w:ascii="Arial" w:hAnsi="Arial" w:cs="Arial"/>
                <w:sz w:val="18"/>
                <w:lang w:val="es-CR"/>
              </w:rPr>
              <w:t xml:space="preserve">:00 a </w:t>
            </w:r>
            <w:r w:rsidRPr="00FB25B6">
              <w:rPr>
                <w:rFonts w:ascii="Arial" w:hAnsi="Arial" w:cs="Arial"/>
                <w:sz w:val="18"/>
                <w:lang w:val="es-CR"/>
              </w:rPr>
              <w:t>3</w:t>
            </w:r>
            <w:r w:rsidR="00DC7EC8" w:rsidRPr="00FB25B6">
              <w:rPr>
                <w:rFonts w:ascii="Arial" w:hAnsi="Arial" w:cs="Arial"/>
                <w:sz w:val="18"/>
                <w:lang w:val="es-CR"/>
              </w:rPr>
              <w:t>:00</w:t>
            </w:r>
            <w:r w:rsidRPr="00FB25B6">
              <w:rPr>
                <w:rFonts w:ascii="Arial" w:hAnsi="Arial" w:cs="Arial"/>
                <w:sz w:val="18"/>
                <w:lang w:val="es-CR"/>
              </w:rPr>
              <w:t xml:space="preserve"> </w:t>
            </w:r>
            <w:r w:rsidR="00FB25B6" w:rsidRPr="00FB25B6">
              <w:rPr>
                <w:rFonts w:ascii="Arial" w:hAnsi="Arial" w:cs="Arial"/>
                <w:sz w:val="18"/>
                <w:lang w:val="es-CR"/>
              </w:rPr>
              <w:t>pm</w:t>
            </w:r>
          </w:p>
        </w:tc>
      </w:tr>
      <w:tr w:rsidR="00353B38" w:rsidTr="00B4532D">
        <w:trPr>
          <w:trHeight w:val="227"/>
        </w:trPr>
        <w:tc>
          <w:tcPr>
            <w:tcW w:w="527" w:type="dxa"/>
            <w:vAlign w:val="center"/>
          </w:tcPr>
          <w:p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02</w:t>
            </w:r>
          </w:p>
        </w:tc>
        <w:tc>
          <w:tcPr>
            <w:tcW w:w="3834" w:type="dxa"/>
            <w:vAlign w:val="center"/>
          </w:tcPr>
          <w:p w:rsidR="00353B38" w:rsidRPr="00DC7EC8" w:rsidRDefault="00FB25B6" w:rsidP="00DC7EC8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MBA. Johnny Alvarado Vargas</w:t>
            </w:r>
          </w:p>
        </w:tc>
        <w:tc>
          <w:tcPr>
            <w:tcW w:w="1843" w:type="dxa"/>
            <w:vAlign w:val="center"/>
          </w:tcPr>
          <w:p w:rsidR="00353B38" w:rsidRPr="00695342" w:rsidRDefault="005E7BCB" w:rsidP="00DC7EC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M: 19 a 21</w:t>
            </w:r>
            <w:r w:rsidR="00353B38"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>:50</w:t>
            </w:r>
          </w:p>
        </w:tc>
        <w:tc>
          <w:tcPr>
            <w:tcW w:w="992" w:type="dxa"/>
            <w:vAlign w:val="center"/>
          </w:tcPr>
          <w:p w:rsidR="00353B38" w:rsidRPr="00695342" w:rsidRDefault="005E7BCB" w:rsidP="006B48C7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144EE5">
              <w:rPr>
                <w:rFonts w:ascii="Arial" w:hAnsi="Arial" w:cs="Arial"/>
                <w:sz w:val="20"/>
                <w:lang w:val="es-CR"/>
              </w:rPr>
              <w:t>444 CE</w:t>
            </w:r>
          </w:p>
        </w:tc>
        <w:tc>
          <w:tcPr>
            <w:tcW w:w="2424" w:type="dxa"/>
            <w:vAlign w:val="center"/>
          </w:tcPr>
          <w:p w:rsidR="00353B38" w:rsidRPr="00FB25B6" w:rsidRDefault="00FB25B6" w:rsidP="00FB25B6">
            <w:pPr>
              <w:ind w:right="-1"/>
              <w:jc w:val="both"/>
              <w:rPr>
                <w:rFonts w:ascii="Arial" w:hAnsi="Arial" w:cs="Arial"/>
                <w:sz w:val="18"/>
                <w:lang w:val="es-CR"/>
              </w:rPr>
            </w:pPr>
            <w:r w:rsidRPr="00FB25B6">
              <w:rPr>
                <w:rFonts w:ascii="Arial" w:hAnsi="Arial" w:cs="Arial"/>
                <w:sz w:val="18"/>
                <w:lang w:val="es-CR"/>
              </w:rPr>
              <w:t>Miércoles 5:00 a 7:00</w:t>
            </w:r>
            <w:r>
              <w:rPr>
                <w:rFonts w:ascii="Arial" w:hAnsi="Arial" w:cs="Arial"/>
                <w:sz w:val="18"/>
                <w:lang w:val="es-CR"/>
              </w:rPr>
              <w:t xml:space="preserve"> pm</w:t>
            </w:r>
            <w:r w:rsidRPr="00FB25B6">
              <w:rPr>
                <w:rFonts w:ascii="Arial" w:hAnsi="Arial" w:cs="Arial"/>
                <w:sz w:val="18"/>
                <w:lang w:val="es-CR"/>
              </w:rPr>
              <w:t xml:space="preserve"> </w:t>
            </w:r>
          </w:p>
        </w:tc>
      </w:tr>
      <w:tr w:rsidR="00353B38" w:rsidTr="00B4532D">
        <w:trPr>
          <w:trHeight w:val="227"/>
        </w:trPr>
        <w:tc>
          <w:tcPr>
            <w:tcW w:w="527" w:type="dxa"/>
            <w:vAlign w:val="center"/>
          </w:tcPr>
          <w:p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03</w:t>
            </w:r>
          </w:p>
        </w:tc>
        <w:tc>
          <w:tcPr>
            <w:tcW w:w="3834" w:type="dxa"/>
            <w:vAlign w:val="center"/>
          </w:tcPr>
          <w:p w:rsidR="00353B38" w:rsidRPr="00695342" w:rsidRDefault="00FB25B6" w:rsidP="00DC7EC8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MBA. Mauricio Moya</w:t>
            </w:r>
            <w:r w:rsidR="00FE6D95">
              <w:rPr>
                <w:rFonts w:ascii="Arial" w:hAnsi="Arial" w:cs="Arial"/>
                <w:sz w:val="20"/>
                <w:lang w:val="es-CR"/>
              </w:rPr>
              <w:t xml:space="preserve"> Coto</w:t>
            </w:r>
          </w:p>
        </w:tc>
        <w:tc>
          <w:tcPr>
            <w:tcW w:w="1843" w:type="dxa"/>
            <w:vAlign w:val="center"/>
          </w:tcPr>
          <w:p w:rsidR="00353B38" w:rsidRPr="00144EE5" w:rsidRDefault="005E7BCB" w:rsidP="00DB535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M</w:t>
            </w:r>
            <w:r w:rsidR="00144EE5" w:rsidRPr="00144EE5">
              <w:rPr>
                <w:rFonts w:ascii="Arial" w:hAnsi="Arial" w:cs="Arial"/>
                <w:b/>
                <w:bCs/>
                <w:sz w:val="20"/>
                <w:lang w:val="es-ES"/>
              </w:rPr>
              <w:t>: 19</w:t>
            </w:r>
            <w:r w:rsidR="00353B38" w:rsidRPr="00144EE5"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 a </w:t>
            </w:r>
            <w:r w:rsidR="00144EE5" w:rsidRPr="00144EE5">
              <w:rPr>
                <w:rFonts w:ascii="Arial" w:hAnsi="Arial" w:cs="Arial"/>
                <w:b/>
                <w:bCs/>
                <w:sz w:val="20"/>
                <w:lang w:val="es-ES"/>
              </w:rPr>
              <w:t>21</w:t>
            </w:r>
            <w:r w:rsidR="00353B38" w:rsidRPr="00144EE5">
              <w:rPr>
                <w:rFonts w:ascii="Arial" w:hAnsi="Arial" w:cs="Arial"/>
                <w:b/>
                <w:bCs/>
                <w:sz w:val="20"/>
                <w:lang w:val="es-ES"/>
              </w:rPr>
              <w:t>:50</w:t>
            </w:r>
          </w:p>
        </w:tc>
        <w:tc>
          <w:tcPr>
            <w:tcW w:w="992" w:type="dxa"/>
            <w:vAlign w:val="center"/>
          </w:tcPr>
          <w:p w:rsidR="00353B38" w:rsidRPr="00144EE5" w:rsidRDefault="005E7BCB" w:rsidP="006B48C7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215 FM</w:t>
            </w:r>
          </w:p>
        </w:tc>
        <w:tc>
          <w:tcPr>
            <w:tcW w:w="2424" w:type="dxa"/>
            <w:vAlign w:val="center"/>
          </w:tcPr>
          <w:p w:rsidR="00353B38" w:rsidRPr="00FB25B6" w:rsidRDefault="00FB25B6" w:rsidP="00FB25B6">
            <w:pPr>
              <w:ind w:right="-1"/>
              <w:jc w:val="both"/>
              <w:rPr>
                <w:rFonts w:ascii="Arial" w:hAnsi="Arial" w:cs="Arial"/>
                <w:sz w:val="18"/>
                <w:lang w:val="es-CR"/>
              </w:rPr>
            </w:pPr>
            <w:r w:rsidRPr="00FB25B6">
              <w:rPr>
                <w:rFonts w:ascii="Arial" w:hAnsi="Arial" w:cs="Arial"/>
                <w:sz w:val="18"/>
                <w:lang w:val="es-CR"/>
              </w:rPr>
              <w:t>Miércoles 5:00 a 7:00</w:t>
            </w:r>
            <w:r>
              <w:rPr>
                <w:rFonts w:ascii="Arial" w:hAnsi="Arial" w:cs="Arial"/>
                <w:sz w:val="18"/>
                <w:lang w:val="es-CR"/>
              </w:rPr>
              <w:t xml:space="preserve"> pm</w:t>
            </w:r>
          </w:p>
        </w:tc>
      </w:tr>
      <w:tr w:rsidR="00353B38" w:rsidTr="00470621">
        <w:trPr>
          <w:trHeight w:val="340"/>
        </w:trPr>
        <w:tc>
          <w:tcPr>
            <w:tcW w:w="9620" w:type="dxa"/>
            <w:gridSpan w:val="5"/>
            <w:shd w:val="clear" w:color="auto" w:fill="FDBC35"/>
            <w:vAlign w:val="center"/>
          </w:tcPr>
          <w:p w:rsidR="00353B38" w:rsidRPr="00695342" w:rsidRDefault="00AF6549" w:rsidP="00DC7EC8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 xml:space="preserve">RECINTO </w:t>
            </w:r>
            <w:r w:rsidR="00DC7EC8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SANTA CRUZ</w:t>
            </w:r>
          </w:p>
        </w:tc>
      </w:tr>
      <w:tr w:rsidR="00353B38" w:rsidTr="00B4532D">
        <w:trPr>
          <w:trHeight w:val="227"/>
        </w:trPr>
        <w:tc>
          <w:tcPr>
            <w:tcW w:w="527" w:type="dxa"/>
            <w:vAlign w:val="center"/>
          </w:tcPr>
          <w:p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01</w:t>
            </w:r>
          </w:p>
        </w:tc>
        <w:tc>
          <w:tcPr>
            <w:tcW w:w="3834" w:type="dxa"/>
            <w:vAlign w:val="center"/>
          </w:tcPr>
          <w:p w:rsidR="00353B38" w:rsidRPr="00695342" w:rsidRDefault="007F0C56" w:rsidP="005E7BCB">
            <w:pPr>
              <w:ind w:right="-1"/>
              <w:rPr>
                <w:rFonts w:ascii="Arial" w:hAnsi="Arial" w:cs="Arial"/>
                <w:bCs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es-CR"/>
              </w:rPr>
              <w:t>Lic</w:t>
            </w:r>
            <w:r w:rsidR="00DC7EC8" w:rsidRPr="00DC7EC8">
              <w:rPr>
                <w:rFonts w:ascii="Arial" w:hAnsi="Arial" w:cs="Arial"/>
                <w:sz w:val="20"/>
                <w:lang w:val="es-CR"/>
              </w:rPr>
              <w:t xml:space="preserve">. </w:t>
            </w:r>
            <w:r w:rsidR="005E7BCB">
              <w:rPr>
                <w:rFonts w:ascii="Arial" w:hAnsi="Arial" w:cs="Arial"/>
                <w:sz w:val="20"/>
                <w:lang w:val="es-CR"/>
              </w:rPr>
              <w:t xml:space="preserve">Christian Mora Ponce </w:t>
            </w:r>
          </w:p>
        </w:tc>
        <w:tc>
          <w:tcPr>
            <w:tcW w:w="1843" w:type="dxa"/>
            <w:vAlign w:val="center"/>
          </w:tcPr>
          <w:p w:rsidR="00353B38" w:rsidRPr="00DC7EC8" w:rsidRDefault="00BB69BD" w:rsidP="00DB5352">
            <w:pPr>
              <w:jc w:val="center"/>
              <w:rPr>
                <w:rFonts w:ascii="Arial" w:hAnsi="Arial" w:cs="Arial"/>
                <w:b/>
                <w:bCs/>
                <w:sz w:val="20"/>
                <w:highlight w:val="yellow"/>
                <w:lang w:val="es-E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lang w:val="es-ES"/>
              </w:rPr>
              <w:t>K: 17:00 a 19</w:t>
            </w:r>
            <w:r w:rsidR="00B4532D" w:rsidRPr="00B4532D">
              <w:rPr>
                <w:rFonts w:ascii="Arial" w:eastAsia="Times New Roman" w:hAnsi="Arial" w:cs="Arial"/>
                <w:b/>
                <w:bCs/>
                <w:sz w:val="20"/>
                <w:lang w:val="es-ES"/>
              </w:rPr>
              <w:t>:50</w:t>
            </w:r>
          </w:p>
        </w:tc>
        <w:tc>
          <w:tcPr>
            <w:tcW w:w="992" w:type="dxa"/>
            <w:vAlign w:val="center"/>
          </w:tcPr>
          <w:p w:rsidR="00353B38" w:rsidRPr="00DC7EC8" w:rsidRDefault="00FB25B6" w:rsidP="00DB5352">
            <w:pPr>
              <w:ind w:right="-1"/>
              <w:jc w:val="center"/>
              <w:rPr>
                <w:rFonts w:ascii="Arial" w:hAnsi="Arial" w:cs="Arial"/>
                <w:sz w:val="20"/>
                <w:highlight w:val="yellow"/>
                <w:lang w:val="es-CR"/>
              </w:rPr>
            </w:pPr>
            <w:r w:rsidRPr="00FB25B6">
              <w:rPr>
                <w:rFonts w:ascii="Arial" w:hAnsi="Arial" w:cs="Arial"/>
                <w:sz w:val="20"/>
                <w:lang w:val="es-CR"/>
              </w:rPr>
              <w:t>04</w:t>
            </w:r>
          </w:p>
        </w:tc>
        <w:tc>
          <w:tcPr>
            <w:tcW w:w="2424" w:type="dxa"/>
            <w:vAlign w:val="center"/>
          </w:tcPr>
          <w:p w:rsidR="00353B38" w:rsidRPr="00FB25B6" w:rsidRDefault="00FB25B6" w:rsidP="00FB25B6">
            <w:pPr>
              <w:ind w:right="-1"/>
              <w:rPr>
                <w:rFonts w:ascii="Arial" w:hAnsi="Arial" w:cs="Arial"/>
                <w:sz w:val="10"/>
                <w:lang w:val="es-CR"/>
              </w:rPr>
            </w:pPr>
            <w:r w:rsidRPr="00FB25B6">
              <w:rPr>
                <w:sz w:val="22"/>
              </w:rPr>
              <w:t>Sábado 8 am a 10 am</w:t>
            </w:r>
          </w:p>
          <w:p w:rsidR="00FF35ED" w:rsidRPr="00FF35ED" w:rsidRDefault="00FF35ED" w:rsidP="00B4532D">
            <w:pPr>
              <w:ind w:right="-1"/>
              <w:jc w:val="center"/>
              <w:rPr>
                <w:rFonts w:ascii="Arial" w:hAnsi="Arial" w:cs="Arial"/>
                <w:sz w:val="12"/>
                <w:highlight w:val="yellow"/>
                <w:lang w:val="es-CR"/>
              </w:rPr>
            </w:pPr>
          </w:p>
        </w:tc>
      </w:tr>
      <w:tr w:rsidR="00DB5352" w:rsidTr="00470621">
        <w:trPr>
          <w:trHeight w:val="340"/>
        </w:trPr>
        <w:tc>
          <w:tcPr>
            <w:tcW w:w="9620" w:type="dxa"/>
            <w:gridSpan w:val="5"/>
            <w:shd w:val="clear" w:color="auto" w:fill="FDBC35"/>
            <w:vAlign w:val="center"/>
          </w:tcPr>
          <w:p w:rsidR="00DB5352" w:rsidRPr="00695342" w:rsidRDefault="00AF6549" w:rsidP="00194B16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 xml:space="preserve">SEDE </w:t>
            </w:r>
            <w:r w:rsidR="00DC7EC8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ATLÁNTICO</w:t>
            </w:r>
          </w:p>
        </w:tc>
      </w:tr>
      <w:tr w:rsidR="00DB5352" w:rsidTr="00144EE5">
        <w:trPr>
          <w:trHeight w:val="227"/>
        </w:trPr>
        <w:tc>
          <w:tcPr>
            <w:tcW w:w="527" w:type="dxa"/>
            <w:vAlign w:val="center"/>
          </w:tcPr>
          <w:p w:rsidR="00DB5352" w:rsidRPr="00695342" w:rsidRDefault="00DB5352" w:rsidP="00DC7EC8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01</w:t>
            </w:r>
          </w:p>
        </w:tc>
        <w:tc>
          <w:tcPr>
            <w:tcW w:w="3834" w:type="dxa"/>
            <w:vAlign w:val="center"/>
          </w:tcPr>
          <w:p w:rsidR="00DB5352" w:rsidRPr="00DC7EC8" w:rsidRDefault="00DC7EC8" w:rsidP="005E7BCB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 w:rsidRPr="00DC7EC8">
              <w:rPr>
                <w:rFonts w:ascii="Arial" w:hAnsi="Arial" w:cs="Arial"/>
                <w:sz w:val="20"/>
                <w:lang w:val="es-CR"/>
              </w:rPr>
              <w:t xml:space="preserve">MBA. </w:t>
            </w:r>
            <w:r w:rsidR="005E7BCB">
              <w:rPr>
                <w:rFonts w:ascii="Arial" w:hAnsi="Arial" w:cs="Arial"/>
                <w:sz w:val="20"/>
                <w:lang w:val="es-CR"/>
              </w:rPr>
              <w:t xml:space="preserve">Ronald Aguilar Dormond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5352" w:rsidRPr="00144EE5" w:rsidRDefault="005E7BCB" w:rsidP="00DB5352">
            <w:pPr>
              <w:jc w:val="center"/>
              <w:rPr>
                <w:rFonts w:ascii="Arial" w:hAnsi="Arial" w:cs="Arial"/>
                <w:b/>
                <w:sz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V: 09 a 11</w:t>
            </w:r>
            <w:r w:rsidR="00DB5352" w:rsidRPr="00144EE5"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:50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B5352" w:rsidRPr="00695342" w:rsidRDefault="00CD4047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04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DB5352" w:rsidRPr="00695342" w:rsidRDefault="00CD4047" w:rsidP="00CD4047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Viernes 12:00 a 2:00 pm</w:t>
            </w:r>
          </w:p>
        </w:tc>
      </w:tr>
      <w:tr w:rsidR="00DC7EC8" w:rsidTr="00F5375D">
        <w:trPr>
          <w:trHeight w:val="340"/>
        </w:trPr>
        <w:tc>
          <w:tcPr>
            <w:tcW w:w="9620" w:type="dxa"/>
            <w:gridSpan w:val="5"/>
            <w:shd w:val="clear" w:color="auto" w:fill="FDBC35"/>
            <w:vAlign w:val="center"/>
          </w:tcPr>
          <w:p w:rsidR="00DC7EC8" w:rsidRPr="00695342" w:rsidRDefault="00DC7EC8" w:rsidP="0036603F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 xml:space="preserve">SEDE LIMÓN </w:t>
            </w:r>
          </w:p>
        </w:tc>
      </w:tr>
      <w:tr w:rsidR="00DC7EC8" w:rsidTr="00B4532D">
        <w:trPr>
          <w:trHeight w:val="227"/>
        </w:trPr>
        <w:tc>
          <w:tcPr>
            <w:tcW w:w="527" w:type="dxa"/>
            <w:vAlign w:val="center"/>
          </w:tcPr>
          <w:p w:rsidR="00DC7EC8" w:rsidRPr="00695342" w:rsidRDefault="00DC7EC8" w:rsidP="00F5375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01</w:t>
            </w:r>
          </w:p>
        </w:tc>
        <w:tc>
          <w:tcPr>
            <w:tcW w:w="3834" w:type="dxa"/>
            <w:vAlign w:val="center"/>
          </w:tcPr>
          <w:p w:rsidR="00DC7EC8" w:rsidRPr="00695342" w:rsidRDefault="00DC7EC8" w:rsidP="00F5375D">
            <w:pPr>
              <w:ind w:right="-1"/>
              <w:rPr>
                <w:rFonts w:ascii="Arial" w:hAnsi="Arial" w:cs="Arial"/>
                <w:bCs/>
                <w:sz w:val="20"/>
                <w:lang w:val="es-ES"/>
              </w:rPr>
            </w:pPr>
            <w:r w:rsidRPr="00DC7EC8">
              <w:rPr>
                <w:rFonts w:ascii="Arial" w:hAnsi="Arial" w:cs="Arial"/>
                <w:sz w:val="20"/>
                <w:lang w:val="es-CR"/>
              </w:rPr>
              <w:t>MBA. Minor Ramírez Flores</w:t>
            </w:r>
          </w:p>
        </w:tc>
        <w:tc>
          <w:tcPr>
            <w:tcW w:w="1843" w:type="dxa"/>
            <w:vAlign w:val="center"/>
          </w:tcPr>
          <w:p w:rsidR="00DC7EC8" w:rsidRPr="00144EE5" w:rsidRDefault="005E7BCB" w:rsidP="00F5375D">
            <w:pPr>
              <w:jc w:val="center"/>
              <w:rPr>
                <w:rFonts w:ascii="Arial" w:hAnsi="Arial" w:cs="Arial"/>
                <w:b/>
                <w:sz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J: 17</w:t>
            </w:r>
            <w:r w:rsidR="00DC7EC8" w:rsidRPr="00144EE5"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 xml:space="preserve"> a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19</w:t>
            </w:r>
            <w:r w:rsidR="00DC7EC8" w:rsidRPr="00144EE5"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:50</w:t>
            </w:r>
          </w:p>
        </w:tc>
        <w:tc>
          <w:tcPr>
            <w:tcW w:w="992" w:type="dxa"/>
            <w:vAlign w:val="center"/>
          </w:tcPr>
          <w:p w:rsidR="00DC7EC8" w:rsidRPr="00144EE5" w:rsidRDefault="00CD4047" w:rsidP="00F5375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13</w:t>
            </w:r>
          </w:p>
        </w:tc>
        <w:tc>
          <w:tcPr>
            <w:tcW w:w="2424" w:type="dxa"/>
            <w:vAlign w:val="center"/>
          </w:tcPr>
          <w:p w:rsidR="00DC7EC8" w:rsidRPr="00695342" w:rsidRDefault="00CD4047" w:rsidP="00F5375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Lunes 6:00 a 8:00  pm</w:t>
            </w:r>
          </w:p>
        </w:tc>
      </w:tr>
    </w:tbl>
    <w:p w:rsidR="00413747" w:rsidRPr="001D28EC" w:rsidRDefault="00695342" w:rsidP="00695342">
      <w:pPr>
        <w:ind w:right="-1"/>
        <w:rPr>
          <w:rFonts w:ascii="Arial" w:hAnsi="Arial" w:cs="Arial"/>
          <w:b/>
          <w:sz w:val="18"/>
          <w:lang w:val="es-CR"/>
        </w:rPr>
      </w:pPr>
      <w:r w:rsidRPr="001D28EC">
        <w:rPr>
          <w:rFonts w:ascii="Arial" w:hAnsi="Arial" w:cs="Arial"/>
          <w:b/>
          <w:sz w:val="18"/>
        </w:rPr>
        <w:t>*</w:t>
      </w:r>
      <w:r w:rsidRPr="001D28EC">
        <w:rPr>
          <w:rFonts w:ascii="Arial" w:hAnsi="Arial" w:cs="Arial"/>
          <w:b/>
          <w:sz w:val="18"/>
          <w:lang w:val="es-CR"/>
        </w:rPr>
        <w:t xml:space="preserve">A solicitud del estudiante, el profesor </w:t>
      </w:r>
      <w:r w:rsidR="00E8683E">
        <w:rPr>
          <w:rFonts w:ascii="Arial" w:hAnsi="Arial" w:cs="Arial"/>
          <w:b/>
          <w:sz w:val="18"/>
          <w:lang w:val="es-CR"/>
        </w:rPr>
        <w:t xml:space="preserve">podrá </w:t>
      </w:r>
      <w:r w:rsidRPr="001D28EC">
        <w:rPr>
          <w:rFonts w:ascii="Arial" w:hAnsi="Arial" w:cs="Arial"/>
          <w:b/>
          <w:sz w:val="18"/>
          <w:lang w:val="es-CR"/>
        </w:rPr>
        <w:t>atender consultas según la hora, lugar y día acordado para cada caso particular, dentro del marco de la normativa de la Universidad de Costa Rica</w:t>
      </w:r>
      <w:r w:rsidR="001D28EC" w:rsidRPr="001D28EC">
        <w:rPr>
          <w:rFonts w:ascii="Arial" w:hAnsi="Arial" w:cs="Arial"/>
          <w:b/>
          <w:sz w:val="18"/>
          <w:lang w:val="es-CR"/>
        </w:rPr>
        <w:t>.</w:t>
      </w:r>
    </w:p>
    <w:p w:rsidR="00194B16" w:rsidRPr="00BD7C5B" w:rsidRDefault="00194B16" w:rsidP="00413747">
      <w:pPr>
        <w:ind w:right="-1"/>
        <w:rPr>
          <w:rFonts w:ascii="Arial" w:hAnsi="Arial" w:cs="Aria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620"/>
      </w:tblGrid>
      <w:tr w:rsidR="00A731E2" w:rsidRPr="00993090" w:rsidTr="00470621">
        <w:trPr>
          <w:trHeight w:val="414"/>
        </w:trPr>
        <w:tc>
          <w:tcPr>
            <w:tcW w:w="9620" w:type="dxa"/>
            <w:shd w:val="clear" w:color="auto" w:fill="004388"/>
            <w:vAlign w:val="center"/>
          </w:tcPr>
          <w:p w:rsidR="00A731E2" w:rsidRDefault="00A731E2" w:rsidP="00F5375D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I. DESCRIPCIÓN DEL CURSO</w:t>
            </w:r>
          </w:p>
        </w:tc>
      </w:tr>
    </w:tbl>
    <w:p w:rsidR="00194B16" w:rsidRPr="00280C90" w:rsidRDefault="00194B16" w:rsidP="00194B16">
      <w:pPr>
        <w:spacing w:before="120" w:after="120"/>
        <w:jc w:val="both"/>
        <w:rPr>
          <w:rFonts w:ascii="Arial" w:hAnsi="Arial" w:cs="Arial"/>
          <w:sz w:val="22"/>
          <w:szCs w:val="20"/>
        </w:rPr>
      </w:pPr>
      <w:r w:rsidRPr="00280C90">
        <w:rPr>
          <w:rFonts w:ascii="Arial" w:hAnsi="Arial" w:cs="Arial"/>
          <w:sz w:val="22"/>
          <w:szCs w:val="20"/>
        </w:rPr>
        <w:t>Este curso pertenece al V</w:t>
      </w:r>
      <w:r w:rsidR="00435C47" w:rsidRPr="00280C90">
        <w:rPr>
          <w:rFonts w:ascii="Arial" w:hAnsi="Arial" w:cs="Arial"/>
          <w:sz w:val="22"/>
          <w:szCs w:val="20"/>
        </w:rPr>
        <w:t>I</w:t>
      </w:r>
      <w:r w:rsidRPr="00280C90">
        <w:rPr>
          <w:rFonts w:ascii="Arial" w:hAnsi="Arial" w:cs="Arial"/>
          <w:sz w:val="22"/>
          <w:szCs w:val="20"/>
        </w:rPr>
        <w:t xml:space="preserve"> ciclo del Plan de Estudios de Contaduría Pública, tiene como requisito           PC-</w:t>
      </w:r>
      <w:r w:rsidR="00435C47" w:rsidRPr="00280C90">
        <w:rPr>
          <w:rFonts w:ascii="Arial" w:hAnsi="Arial" w:cs="Arial"/>
          <w:sz w:val="22"/>
          <w:szCs w:val="20"/>
        </w:rPr>
        <w:t>0343</w:t>
      </w:r>
      <w:r w:rsidRPr="00280C90">
        <w:rPr>
          <w:rFonts w:ascii="Arial" w:hAnsi="Arial" w:cs="Arial"/>
          <w:sz w:val="22"/>
          <w:szCs w:val="20"/>
        </w:rPr>
        <w:t xml:space="preserve"> </w:t>
      </w:r>
      <w:r w:rsidR="00435C47" w:rsidRPr="00280C90">
        <w:rPr>
          <w:rFonts w:ascii="Arial" w:hAnsi="Arial" w:cs="Arial"/>
          <w:sz w:val="22"/>
          <w:szCs w:val="20"/>
        </w:rPr>
        <w:t>Análisis de las Finanzas y Presupuestos</w:t>
      </w:r>
      <w:r w:rsidRPr="00280C90">
        <w:rPr>
          <w:rFonts w:ascii="Arial" w:hAnsi="Arial" w:cs="Arial"/>
          <w:sz w:val="22"/>
          <w:szCs w:val="20"/>
        </w:rPr>
        <w:t>.</w:t>
      </w:r>
    </w:p>
    <w:p w:rsidR="00435C47" w:rsidRPr="00280C90" w:rsidRDefault="00435C47" w:rsidP="00913BA6">
      <w:pPr>
        <w:pStyle w:val="Textoindependiente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280C90">
        <w:rPr>
          <w:rFonts w:ascii="Arial" w:hAnsi="Arial" w:cs="Arial"/>
          <w:bCs/>
          <w:sz w:val="22"/>
          <w:szCs w:val="22"/>
          <w:lang w:val="es-ES"/>
        </w:rPr>
        <w:t>El curso Decisiones de Finanzas y Evaluación de Proyectos está dirigido al estudio de las herramientas técnicas necesarias para formular, evaluar y tomar decisiones relacionadas con los proyectos de inversión.</w:t>
      </w:r>
    </w:p>
    <w:p w:rsidR="00435C47" w:rsidRPr="00280C90" w:rsidRDefault="00435C47" w:rsidP="00435C47">
      <w:pPr>
        <w:pStyle w:val="Textoindependiente"/>
        <w:jc w:val="both"/>
        <w:rPr>
          <w:rFonts w:ascii="Arial" w:hAnsi="Arial" w:cs="Arial"/>
          <w:bCs/>
          <w:sz w:val="20"/>
          <w:szCs w:val="22"/>
          <w:lang w:val="es-ES"/>
        </w:rPr>
      </w:pPr>
      <w:r w:rsidRPr="00280C90">
        <w:rPr>
          <w:rFonts w:ascii="Arial" w:hAnsi="Arial" w:cs="Arial"/>
          <w:sz w:val="22"/>
          <w:lang w:val="es-ES"/>
        </w:rPr>
        <w:t>Se busca que la persona profesional de Contaduría Pública sea además de una persona preparada en las áreas técnicas de este curso, alguien emprendedor, con sentido de la ética y la responsabilidad social, que se desempeñe y tome decisiones tomando en cuenta valores como la solidaridad, la tolerancia y la perseverancia, y destrezas tales como la comunicación asertiva y el trabajo en equipo. La población estudiantil debe dirigir su actuar durante el curso acorde con dichos valores y competencias, y aplicarlos en su desarrollo del curso.</w:t>
      </w:r>
    </w:p>
    <w:p w:rsidR="00974CAD" w:rsidRPr="00280C90" w:rsidRDefault="00974CAD" w:rsidP="00A731E2">
      <w:pPr>
        <w:rPr>
          <w:rFonts w:ascii="Arial" w:hAnsi="Arial" w:cs="Arial"/>
          <w:sz w:val="20"/>
          <w:szCs w:val="20"/>
          <w:lang w:val="es-ES"/>
        </w:rPr>
      </w:pPr>
    </w:p>
    <w:p w:rsidR="00974CAD" w:rsidRDefault="00974CAD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620"/>
      </w:tblGrid>
      <w:tr w:rsidR="00DF61A1" w:rsidRPr="00993090" w:rsidTr="00470621">
        <w:trPr>
          <w:trHeight w:val="414"/>
        </w:trPr>
        <w:tc>
          <w:tcPr>
            <w:tcW w:w="9620" w:type="dxa"/>
            <w:shd w:val="clear" w:color="auto" w:fill="004388"/>
            <w:vAlign w:val="center"/>
          </w:tcPr>
          <w:p w:rsidR="00DF61A1" w:rsidRDefault="00DF61A1" w:rsidP="00F5375D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II. OBJETIVO GENERAL</w:t>
            </w:r>
          </w:p>
        </w:tc>
      </w:tr>
    </w:tbl>
    <w:p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:rsidR="00435C47" w:rsidRPr="00280C90" w:rsidRDefault="00435C47" w:rsidP="00435C4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80C90">
        <w:rPr>
          <w:rFonts w:ascii="Arial" w:hAnsi="Arial" w:cs="Arial"/>
          <w:sz w:val="22"/>
          <w:szCs w:val="22"/>
        </w:rPr>
        <w:t>Al finalizar el curso, el estudiante estará en capacidad de utilizar las técnicas de evaluación de inversiones y en la preparación, formulación, análisis y evaluación de proyectos de inversión desde varios puntos de vista. Este proceso permite identificar los factores cuantitativos y cualitativos para evaluar el riesgo e incertidumbre de las decisiones de inversión y desarrollar las destrezas y habilidades necesarias en el ejercicio de su profesión junto a normas y principios éticos.</w:t>
      </w:r>
    </w:p>
    <w:p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DF61A1" w:rsidRPr="00DF61A1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:rsidR="00DF61A1" w:rsidRPr="00DF61A1" w:rsidRDefault="00DF61A1" w:rsidP="00DF61A1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II</w:t>
            </w:r>
            <w:r w:rsid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>I</w:t>
            </w: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. OBJETIVOS ESPECÍFICOS</w:t>
            </w:r>
          </w:p>
        </w:tc>
      </w:tr>
    </w:tbl>
    <w:p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:rsidR="00DF61A1" w:rsidRPr="00280C90" w:rsidRDefault="00DF61A1" w:rsidP="00974CAD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sz w:val="22"/>
          <w:szCs w:val="20"/>
          <w:lang w:val="es-ES"/>
        </w:rPr>
      </w:pPr>
      <w:r w:rsidRPr="00280C90">
        <w:rPr>
          <w:rFonts w:ascii="Arial" w:eastAsia="Times New Roman" w:hAnsi="Arial" w:cs="Arial"/>
          <w:sz w:val="22"/>
          <w:szCs w:val="20"/>
          <w:lang w:val="es-ES"/>
        </w:rPr>
        <w:t>Integrar la ética y la responsabilidad social en el análisis del contenido programático del curso, y profundizar en el diálogo y la reflexión sobre los valores de solidaridad, tolerancia y perseverancia, así como sobre la importancia de desarrollar y aplicar las competencias de comunicación asertiva y trabajo en equipo.</w:t>
      </w:r>
    </w:p>
    <w:p w:rsidR="00435C47" w:rsidRPr="00280C90" w:rsidRDefault="00435C47" w:rsidP="00435C47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80C90">
        <w:rPr>
          <w:rFonts w:ascii="Arial" w:hAnsi="Arial" w:cs="Arial"/>
          <w:sz w:val="22"/>
          <w:szCs w:val="22"/>
        </w:rPr>
        <w:t>Utilizar las principales técnicas y conceptos de análisis de proyectos de inversión en el mediano y largo plazo</w:t>
      </w:r>
    </w:p>
    <w:p w:rsidR="00435C47" w:rsidRPr="00280C90" w:rsidRDefault="00435C47" w:rsidP="00435C47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80C90">
        <w:rPr>
          <w:rFonts w:ascii="Arial" w:hAnsi="Arial" w:cs="Arial"/>
          <w:sz w:val="22"/>
          <w:szCs w:val="22"/>
        </w:rPr>
        <w:t>Identificar y valorar los riesgos financieros, económicos y ambientales que caracterizan el escenario en el cual se realiza una decisión de inversión</w:t>
      </w:r>
    </w:p>
    <w:p w:rsidR="00435C47" w:rsidRPr="00280C90" w:rsidRDefault="00435C47" w:rsidP="00435C47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80C90">
        <w:rPr>
          <w:rFonts w:ascii="Arial" w:hAnsi="Arial" w:cs="Arial"/>
          <w:sz w:val="22"/>
          <w:szCs w:val="22"/>
        </w:rPr>
        <w:t xml:space="preserve">Preparar, formular y evaluar proyectos de inversión y estudios de factibilidad económica y financiera. </w:t>
      </w:r>
    </w:p>
    <w:p w:rsidR="00435C47" w:rsidRPr="00280C90" w:rsidRDefault="00435C47" w:rsidP="00435C47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2"/>
        </w:rPr>
      </w:pPr>
      <w:r w:rsidRPr="00280C90">
        <w:rPr>
          <w:rFonts w:ascii="Arial" w:hAnsi="Arial" w:cs="Arial"/>
          <w:sz w:val="22"/>
          <w:szCs w:val="22"/>
        </w:rPr>
        <w:t>Aplicar los métodos más utilizados para la evaluación financiera de proyectos de inversión.</w:t>
      </w:r>
    </w:p>
    <w:p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0C65A8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:rsidR="000C65A8" w:rsidRDefault="000C65A8" w:rsidP="000C65A8">
            <w:pPr>
              <w:ind w:right="-1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>IV. CONTENIDO PROGRAMÁTICO</w:t>
            </w:r>
          </w:p>
        </w:tc>
      </w:tr>
    </w:tbl>
    <w:p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:rsidR="00166C45" w:rsidRPr="00280C90" w:rsidRDefault="00166C45" w:rsidP="00166C45">
      <w:pPr>
        <w:keepNext/>
        <w:outlineLvl w:val="0"/>
        <w:rPr>
          <w:rFonts w:ascii="Arial" w:eastAsia="Times New Roman" w:hAnsi="Arial" w:cs="Arial"/>
          <w:b/>
          <w:sz w:val="20"/>
          <w:lang w:val="es-ES"/>
        </w:rPr>
      </w:pPr>
      <w:r w:rsidRPr="00280C90">
        <w:rPr>
          <w:rFonts w:ascii="Arial" w:eastAsia="Times New Roman" w:hAnsi="Arial" w:cs="Arial"/>
          <w:b/>
          <w:sz w:val="20"/>
          <w:lang w:val="es-ES"/>
        </w:rPr>
        <w:t xml:space="preserve">TEMA 1. </w:t>
      </w:r>
      <w:r w:rsidR="00435C47" w:rsidRPr="00280C90">
        <w:rPr>
          <w:rFonts w:ascii="Arial" w:eastAsia="Times New Roman" w:hAnsi="Arial" w:cs="Arial"/>
          <w:b/>
          <w:sz w:val="20"/>
          <w:lang w:val="es-ES"/>
        </w:rPr>
        <w:t>E</w:t>
      </w:r>
      <w:r w:rsidR="00900183">
        <w:rPr>
          <w:rFonts w:ascii="Arial" w:eastAsia="Times New Roman" w:hAnsi="Arial" w:cs="Arial"/>
          <w:b/>
          <w:sz w:val="20"/>
          <w:lang w:val="es-ES"/>
        </w:rPr>
        <w:t xml:space="preserve">LEMENTOS CONCEPTUALES DE LOS PROYECTOS DE INVERSIÓN </w:t>
      </w:r>
    </w:p>
    <w:p w:rsidR="00435C47" w:rsidRPr="00280C90" w:rsidRDefault="00435C47" w:rsidP="00435C4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80C90">
        <w:rPr>
          <w:rFonts w:ascii="Arial" w:hAnsi="Arial" w:cs="Arial"/>
          <w:sz w:val="22"/>
          <w:szCs w:val="22"/>
        </w:rPr>
        <w:t>En esta unidad temática se estudian los conceptos fundamentales relativos a los proyectos de inversión.</w:t>
      </w:r>
    </w:p>
    <w:p w:rsidR="00435C47" w:rsidRPr="00280C90" w:rsidRDefault="00435C47" w:rsidP="00435C4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35C47" w:rsidRPr="00280C90" w:rsidRDefault="00435C47" w:rsidP="00435C47">
      <w:pPr>
        <w:numPr>
          <w:ilvl w:val="1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80C90">
        <w:rPr>
          <w:rFonts w:ascii="Arial" w:hAnsi="Arial" w:cs="Arial"/>
          <w:sz w:val="22"/>
          <w:szCs w:val="22"/>
        </w:rPr>
        <w:t xml:space="preserve">Concepto de proyecto de inversión  </w:t>
      </w:r>
    </w:p>
    <w:p w:rsidR="00435C47" w:rsidRPr="00280C90" w:rsidRDefault="00435C47" w:rsidP="00435C47">
      <w:pPr>
        <w:numPr>
          <w:ilvl w:val="1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80C90">
        <w:rPr>
          <w:rFonts w:ascii="Arial" w:hAnsi="Arial" w:cs="Arial"/>
          <w:sz w:val="22"/>
          <w:szCs w:val="22"/>
        </w:rPr>
        <w:t>Proyectos de inversión privada y proyectos de inversión pública</w:t>
      </w:r>
    </w:p>
    <w:p w:rsidR="00435C47" w:rsidRPr="00280C90" w:rsidRDefault="00435C47" w:rsidP="00435C47">
      <w:pPr>
        <w:numPr>
          <w:ilvl w:val="1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80C90">
        <w:rPr>
          <w:rFonts w:ascii="Arial" w:hAnsi="Arial" w:cs="Arial"/>
          <w:sz w:val="22"/>
          <w:szCs w:val="22"/>
        </w:rPr>
        <w:t>Los proyectos de inversión en el marco de la estrategia empresarial</w:t>
      </w:r>
    </w:p>
    <w:p w:rsidR="00435C47" w:rsidRPr="00280C90" w:rsidRDefault="00435C47" w:rsidP="00435C47">
      <w:pPr>
        <w:numPr>
          <w:ilvl w:val="1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80C90">
        <w:rPr>
          <w:rFonts w:ascii="Arial" w:hAnsi="Arial" w:cs="Arial"/>
          <w:sz w:val="22"/>
          <w:szCs w:val="22"/>
        </w:rPr>
        <w:t xml:space="preserve">Los proyectos de inversión pública. </w:t>
      </w:r>
    </w:p>
    <w:p w:rsidR="00435C47" w:rsidRPr="00280C90" w:rsidRDefault="00435C47" w:rsidP="00435C47">
      <w:pPr>
        <w:numPr>
          <w:ilvl w:val="1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80C90">
        <w:rPr>
          <w:rFonts w:ascii="Arial" w:hAnsi="Arial" w:cs="Arial"/>
          <w:sz w:val="22"/>
          <w:szCs w:val="22"/>
        </w:rPr>
        <w:t>Clasificación de los proyectos de inversión empresarial: Proyectos de renovación, modernización, expansión, y proyectos estratégicos.</w:t>
      </w:r>
    </w:p>
    <w:p w:rsidR="00435C47" w:rsidRPr="00280C90" w:rsidRDefault="00435C47" w:rsidP="00435C47">
      <w:pPr>
        <w:numPr>
          <w:ilvl w:val="1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80C90">
        <w:rPr>
          <w:rFonts w:ascii="Arial" w:hAnsi="Arial" w:cs="Arial"/>
          <w:sz w:val="22"/>
          <w:szCs w:val="22"/>
        </w:rPr>
        <w:t>El ciclo de vida de los proyectos: pre inversión, inversión y operación.</w:t>
      </w:r>
    </w:p>
    <w:p w:rsidR="00435C47" w:rsidRPr="00280C90" w:rsidRDefault="00435C47" w:rsidP="00435C47">
      <w:pPr>
        <w:numPr>
          <w:ilvl w:val="1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80C90">
        <w:rPr>
          <w:rFonts w:ascii="Arial" w:hAnsi="Arial" w:cs="Arial"/>
          <w:sz w:val="22"/>
          <w:szCs w:val="22"/>
        </w:rPr>
        <w:t>La etapa de la pre inversión: Pre factibilidad</w:t>
      </w:r>
      <w:r w:rsidR="00C7236C" w:rsidRPr="00280C90">
        <w:rPr>
          <w:rFonts w:ascii="Arial" w:hAnsi="Arial" w:cs="Arial"/>
          <w:sz w:val="22"/>
          <w:szCs w:val="22"/>
        </w:rPr>
        <w:t xml:space="preserve"> y factibilidad</w:t>
      </w:r>
      <w:r w:rsidRPr="00280C90">
        <w:rPr>
          <w:rFonts w:ascii="Arial" w:hAnsi="Arial" w:cs="Arial"/>
          <w:sz w:val="22"/>
          <w:szCs w:val="22"/>
        </w:rPr>
        <w:t>, evaluación, preparación y evaluación de proyectos</w:t>
      </w:r>
    </w:p>
    <w:p w:rsidR="00342C4B" w:rsidRPr="00342C4B" w:rsidRDefault="00435C47" w:rsidP="00342C4B">
      <w:pPr>
        <w:numPr>
          <w:ilvl w:val="1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342C4B">
        <w:rPr>
          <w:rFonts w:ascii="Arial" w:hAnsi="Arial" w:cs="Arial"/>
          <w:sz w:val="22"/>
          <w:szCs w:val="22"/>
        </w:rPr>
        <w:t>El análisis de la viabilidad de los proyectos: viabilidad de mercado, ambiental, técnica, legal, de gestión, económica, financiera, política y social.</w:t>
      </w:r>
      <w:r w:rsidR="00342C4B" w:rsidRPr="00342C4B">
        <w:rPr>
          <w:rFonts w:ascii="Arial" w:hAnsi="Arial" w:cs="Arial"/>
          <w:sz w:val="22"/>
          <w:szCs w:val="22"/>
        </w:rPr>
        <w:t xml:space="preserve">   </w:t>
      </w:r>
    </w:p>
    <w:p w:rsidR="00342C4B" w:rsidRDefault="00342C4B" w:rsidP="00342C4B">
      <w:pPr>
        <w:numPr>
          <w:ilvl w:val="1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342C4B">
        <w:rPr>
          <w:rFonts w:ascii="Arial" w:hAnsi="Arial" w:cs="Arial"/>
          <w:bCs/>
          <w:sz w:val="22"/>
          <w:szCs w:val="22"/>
        </w:rPr>
        <w:t xml:space="preserve">El estudio económico y social: Externalidades positivas y negativas.  </w:t>
      </w:r>
    </w:p>
    <w:p w:rsidR="00342C4B" w:rsidRPr="00342C4B" w:rsidRDefault="00342C4B" w:rsidP="00342C4B">
      <w:pPr>
        <w:numPr>
          <w:ilvl w:val="1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342C4B">
        <w:rPr>
          <w:rFonts w:ascii="Arial" w:hAnsi="Arial" w:cs="Arial"/>
          <w:bCs/>
          <w:sz w:val="22"/>
          <w:szCs w:val="22"/>
        </w:rPr>
        <w:t xml:space="preserve">La formulación de proyectos en el sector público: una perspectiva general. </w:t>
      </w:r>
      <w:r w:rsidRPr="00342C4B">
        <w:rPr>
          <w:rFonts w:ascii="Arial" w:hAnsi="Arial" w:cs="Arial"/>
          <w:sz w:val="22"/>
          <w:szCs w:val="22"/>
        </w:rPr>
        <w:t>El modelo del marco lógico.</w:t>
      </w:r>
    </w:p>
    <w:p w:rsidR="00342C4B" w:rsidRPr="00626C8C" w:rsidRDefault="00342C4B" w:rsidP="00166C45">
      <w:pPr>
        <w:widowControl w:val="0"/>
        <w:jc w:val="both"/>
        <w:rPr>
          <w:rFonts w:ascii="Arial" w:hAnsi="Arial" w:cs="Arial"/>
          <w:sz w:val="18"/>
          <w:szCs w:val="20"/>
          <w:lang w:val="es-ES"/>
        </w:rPr>
      </w:pPr>
    </w:p>
    <w:p w:rsidR="00626C8C" w:rsidRPr="00200FD9" w:rsidRDefault="00626C8C" w:rsidP="00626C8C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200FD9">
        <w:rPr>
          <w:rFonts w:ascii="Arial" w:hAnsi="Arial" w:cs="Arial"/>
          <w:b/>
          <w:sz w:val="22"/>
          <w:szCs w:val="22"/>
        </w:rPr>
        <w:lastRenderedPageBreak/>
        <w:t xml:space="preserve">Lecturas: </w:t>
      </w:r>
    </w:p>
    <w:p w:rsidR="00626C8C" w:rsidRPr="00626C8C" w:rsidRDefault="00626C8C" w:rsidP="00626C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2"/>
        </w:rPr>
      </w:pPr>
    </w:p>
    <w:p w:rsidR="00626C8C" w:rsidRPr="00626C8C" w:rsidRDefault="00626C8C" w:rsidP="00626C8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26C8C">
        <w:rPr>
          <w:rFonts w:ascii="Arial" w:hAnsi="Arial" w:cs="Arial"/>
          <w:sz w:val="22"/>
          <w:szCs w:val="22"/>
        </w:rPr>
        <w:t>El estudio de proyectos, Capítulo 1, Nassir, Reinaldo y José Manuel Sapag Chain</w:t>
      </w:r>
    </w:p>
    <w:p w:rsidR="00626C8C" w:rsidRPr="00626C8C" w:rsidRDefault="00626C8C" w:rsidP="00626C8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26C8C">
        <w:rPr>
          <w:rFonts w:ascii="Arial" w:hAnsi="Arial" w:cs="Arial"/>
          <w:sz w:val="22"/>
          <w:szCs w:val="22"/>
        </w:rPr>
        <w:t>Los proyectos de inversión en la estrategia, Capítulo 1 de Ketelhöhn, Marín y Montiel.  (Antología de lecturas complementarias).</w:t>
      </w:r>
    </w:p>
    <w:p w:rsidR="00626C8C" w:rsidRPr="00626C8C" w:rsidRDefault="00626C8C" w:rsidP="00166C45">
      <w:pPr>
        <w:widowControl w:val="0"/>
        <w:jc w:val="both"/>
        <w:rPr>
          <w:rFonts w:ascii="Arial" w:hAnsi="Arial" w:cs="Arial"/>
          <w:sz w:val="18"/>
          <w:szCs w:val="20"/>
          <w:lang w:val="es-ES"/>
        </w:rPr>
      </w:pPr>
    </w:p>
    <w:p w:rsidR="00626C8C" w:rsidRPr="00626C8C" w:rsidRDefault="00626C8C" w:rsidP="00626C8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26C8C">
        <w:rPr>
          <w:rFonts w:ascii="Arial" w:hAnsi="Arial" w:cs="Arial"/>
          <w:sz w:val="22"/>
          <w:szCs w:val="22"/>
        </w:rPr>
        <w:t>Lectura sobre la Matriz del Marco Lógico (Antología de lecturas complementarias).</w:t>
      </w:r>
    </w:p>
    <w:p w:rsidR="00342C4B" w:rsidRDefault="00342C4B" w:rsidP="00166C45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p w:rsidR="00DC23E1" w:rsidRPr="00F83DC7" w:rsidRDefault="00166C45" w:rsidP="00C7236C">
      <w:pPr>
        <w:widowControl w:val="0"/>
        <w:jc w:val="both"/>
        <w:rPr>
          <w:rFonts w:ascii="Arial" w:eastAsia="Times New Roman" w:hAnsi="Arial" w:cs="Arial"/>
          <w:b/>
          <w:sz w:val="22"/>
        </w:rPr>
      </w:pPr>
      <w:r w:rsidRPr="00F83DC7">
        <w:rPr>
          <w:rFonts w:ascii="Arial" w:eastAsia="Times New Roman" w:hAnsi="Arial" w:cs="Arial"/>
          <w:b/>
          <w:sz w:val="22"/>
        </w:rPr>
        <w:t xml:space="preserve">TEMA 2. </w:t>
      </w:r>
      <w:r w:rsidR="00E13E34" w:rsidRPr="00F83DC7">
        <w:rPr>
          <w:rFonts w:ascii="Arial" w:eastAsia="Times New Roman" w:hAnsi="Arial" w:cs="Arial"/>
          <w:b/>
          <w:sz w:val="22"/>
        </w:rPr>
        <w:t>FORMULACIÓN Y EVALUACIÓN DE PROYECTOS DE INVERSIÓN</w:t>
      </w:r>
    </w:p>
    <w:p w:rsidR="00C7236C" w:rsidRDefault="00C7236C" w:rsidP="00C7236C">
      <w:pPr>
        <w:widowControl w:val="0"/>
        <w:jc w:val="both"/>
        <w:rPr>
          <w:rFonts w:ascii="Arial" w:eastAsia="Times New Roman" w:hAnsi="Arial" w:cs="Arial"/>
          <w:b/>
          <w:sz w:val="20"/>
        </w:rPr>
      </w:pPr>
    </w:p>
    <w:p w:rsidR="00E13E34" w:rsidRPr="00280C90" w:rsidRDefault="00E13E34" w:rsidP="00E13E34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280C90">
        <w:rPr>
          <w:rFonts w:ascii="Arial" w:hAnsi="Arial" w:cs="Arial"/>
          <w:bCs/>
          <w:sz w:val="22"/>
          <w:szCs w:val="22"/>
        </w:rPr>
        <w:t>En esta unidad temática se estudian los diferentes estudios que deben llevarse a cabo para determinar la viabilidad de un proyecto de inversión, desde las perspectivas legal, técnica, ambiental, administrativa, de mercado, social y financiera.</w:t>
      </w:r>
    </w:p>
    <w:p w:rsidR="00E13E34" w:rsidRPr="00280C90" w:rsidRDefault="00E13E34" w:rsidP="00E13E3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E13E34" w:rsidRPr="00280C90" w:rsidRDefault="00E13E34" w:rsidP="00E13E34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280C90">
        <w:rPr>
          <w:rFonts w:ascii="Arial" w:hAnsi="Arial" w:cs="Arial"/>
          <w:bCs/>
          <w:sz w:val="22"/>
          <w:szCs w:val="22"/>
        </w:rPr>
        <w:t>2.1 Fases de la formulación de un proyecto en la empresa privada</w:t>
      </w:r>
    </w:p>
    <w:p w:rsidR="00E13E34" w:rsidRPr="00280C90" w:rsidRDefault="00E13E34" w:rsidP="00E13E34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280C90">
        <w:rPr>
          <w:rFonts w:ascii="Arial" w:hAnsi="Arial" w:cs="Arial"/>
          <w:bCs/>
          <w:sz w:val="22"/>
          <w:szCs w:val="22"/>
        </w:rPr>
        <w:t xml:space="preserve">        2.1.1 La idea del proyecto y la identificación de oportunidades de negocio   </w:t>
      </w:r>
    </w:p>
    <w:p w:rsidR="00E13E34" w:rsidRPr="00280C90" w:rsidRDefault="00E13E34" w:rsidP="00E13E34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280C90">
        <w:rPr>
          <w:rFonts w:ascii="Arial" w:hAnsi="Arial" w:cs="Arial"/>
          <w:bCs/>
          <w:sz w:val="22"/>
          <w:szCs w:val="22"/>
        </w:rPr>
        <w:t xml:space="preserve">        2.1.2 El proceso de preparación y evaluación de proyectos. Perspectiva general</w:t>
      </w:r>
    </w:p>
    <w:p w:rsidR="00E13E34" w:rsidRPr="00280C90" w:rsidRDefault="00E13E34" w:rsidP="00E13E34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280C90">
        <w:rPr>
          <w:rFonts w:ascii="Arial" w:hAnsi="Arial" w:cs="Arial"/>
          <w:bCs/>
          <w:sz w:val="22"/>
          <w:szCs w:val="22"/>
        </w:rPr>
        <w:t xml:space="preserve">        2.1.3 El Estudio de mercado: Estimación de la demanda potencial y mercado del proyecto.</w:t>
      </w:r>
    </w:p>
    <w:p w:rsidR="00E13E34" w:rsidRPr="00280C90" w:rsidRDefault="00E13E34" w:rsidP="00E13E34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280C90">
        <w:rPr>
          <w:rFonts w:ascii="Arial" w:hAnsi="Arial" w:cs="Arial"/>
          <w:bCs/>
          <w:sz w:val="22"/>
          <w:szCs w:val="22"/>
        </w:rPr>
        <w:t xml:space="preserve">        2.1.4 El estudio técnico: Tamaño y capacidad de producción. Factores condicionantes. </w:t>
      </w:r>
    </w:p>
    <w:p w:rsidR="00E13E34" w:rsidRPr="00280C90" w:rsidRDefault="00E13E34" w:rsidP="00E13E34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280C90">
        <w:rPr>
          <w:rFonts w:ascii="Arial" w:hAnsi="Arial" w:cs="Arial"/>
          <w:bCs/>
          <w:sz w:val="22"/>
          <w:szCs w:val="22"/>
        </w:rPr>
        <w:t xml:space="preserve">                </w:t>
      </w:r>
      <w:r w:rsidR="005C0477">
        <w:rPr>
          <w:rFonts w:ascii="Arial" w:hAnsi="Arial" w:cs="Arial"/>
          <w:bCs/>
          <w:sz w:val="22"/>
          <w:szCs w:val="22"/>
        </w:rPr>
        <w:t xml:space="preserve"> </w:t>
      </w:r>
      <w:r w:rsidRPr="00280C90">
        <w:rPr>
          <w:rFonts w:ascii="Arial" w:hAnsi="Arial" w:cs="Arial"/>
          <w:bCs/>
          <w:sz w:val="22"/>
          <w:szCs w:val="22"/>
        </w:rPr>
        <w:t xml:space="preserve">Localización del proyecto. </w:t>
      </w:r>
    </w:p>
    <w:p w:rsidR="00E13E34" w:rsidRPr="00280C90" w:rsidRDefault="00E13E34" w:rsidP="00342C4B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280C90">
        <w:rPr>
          <w:rFonts w:ascii="Arial" w:hAnsi="Arial" w:cs="Arial"/>
          <w:bCs/>
          <w:sz w:val="22"/>
          <w:szCs w:val="22"/>
        </w:rPr>
        <w:t xml:space="preserve">       2.1.5 El estudio organizacional </w:t>
      </w:r>
    </w:p>
    <w:p w:rsidR="00E13E34" w:rsidRPr="00280C90" w:rsidRDefault="00E13E34" w:rsidP="00E13E34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280C90">
        <w:rPr>
          <w:rFonts w:ascii="Arial" w:hAnsi="Arial" w:cs="Arial"/>
          <w:bCs/>
          <w:sz w:val="22"/>
          <w:szCs w:val="22"/>
        </w:rPr>
        <w:t xml:space="preserve">       2.1.7 El estudio de impacto ambiental. Impacto ambiental y medidas de mitigación.  SETENA.</w:t>
      </w:r>
    </w:p>
    <w:p w:rsidR="00200FD9" w:rsidRDefault="00200FD9" w:rsidP="00E13E34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2.1.8</w:t>
      </w:r>
      <w:r w:rsidR="00E13E34" w:rsidRPr="00280C90">
        <w:rPr>
          <w:rFonts w:ascii="Arial" w:hAnsi="Arial" w:cs="Arial"/>
          <w:bCs/>
          <w:sz w:val="22"/>
          <w:szCs w:val="22"/>
        </w:rPr>
        <w:t xml:space="preserve"> El estudio financiero: </w:t>
      </w:r>
    </w:p>
    <w:p w:rsidR="00200FD9" w:rsidRDefault="00200FD9" w:rsidP="00200FD9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a. </w:t>
      </w:r>
      <w:r w:rsidR="00E13E34" w:rsidRPr="00280C90">
        <w:rPr>
          <w:rFonts w:ascii="Arial" w:hAnsi="Arial" w:cs="Arial"/>
          <w:bCs/>
          <w:sz w:val="22"/>
          <w:szCs w:val="22"/>
        </w:rPr>
        <w:t xml:space="preserve">Inversión inicial e inversiones posteriores. </w:t>
      </w:r>
    </w:p>
    <w:p w:rsidR="00200FD9" w:rsidRDefault="00200FD9" w:rsidP="00200FD9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b. </w:t>
      </w:r>
      <w:r w:rsidR="00E13E34" w:rsidRPr="00280C90">
        <w:rPr>
          <w:rFonts w:ascii="Arial" w:hAnsi="Arial" w:cs="Arial"/>
          <w:bCs/>
          <w:sz w:val="22"/>
          <w:szCs w:val="22"/>
        </w:rPr>
        <w:t>I</w:t>
      </w:r>
      <w:r>
        <w:rPr>
          <w:rFonts w:ascii="Arial" w:hAnsi="Arial" w:cs="Arial"/>
          <w:bCs/>
          <w:sz w:val="22"/>
          <w:szCs w:val="22"/>
        </w:rPr>
        <w:t>nversiones en propiedades, plant</w:t>
      </w:r>
      <w:r w:rsidR="00E13E34" w:rsidRPr="00280C90">
        <w:rPr>
          <w:rFonts w:ascii="Arial" w:hAnsi="Arial" w:cs="Arial"/>
          <w:bCs/>
          <w:sz w:val="22"/>
          <w:szCs w:val="22"/>
        </w:rPr>
        <w:t>a y equipo, activos intangibles y capital de trabajo.</w:t>
      </w:r>
    </w:p>
    <w:p w:rsidR="00200FD9" w:rsidRDefault="00200FD9" w:rsidP="00200FD9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c. </w:t>
      </w:r>
      <w:r w:rsidR="00E13E34" w:rsidRPr="00280C90">
        <w:rPr>
          <w:rFonts w:ascii="Arial" w:hAnsi="Arial" w:cs="Arial"/>
          <w:bCs/>
          <w:sz w:val="22"/>
          <w:szCs w:val="22"/>
        </w:rPr>
        <w:t xml:space="preserve">Vida económica del proyecto.  </w:t>
      </w:r>
    </w:p>
    <w:p w:rsidR="00200FD9" w:rsidRDefault="00200FD9" w:rsidP="00200FD9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d. </w:t>
      </w:r>
      <w:r w:rsidR="00E13E34" w:rsidRPr="00280C90">
        <w:rPr>
          <w:rFonts w:ascii="Arial" w:hAnsi="Arial" w:cs="Arial"/>
          <w:bCs/>
          <w:sz w:val="22"/>
          <w:szCs w:val="22"/>
        </w:rPr>
        <w:t>Proyecciones de ingresos, gastos y costos.</w:t>
      </w:r>
      <w:r w:rsidR="00E4129D">
        <w:rPr>
          <w:rFonts w:ascii="Arial" w:hAnsi="Arial" w:cs="Arial"/>
          <w:bCs/>
          <w:sz w:val="22"/>
          <w:szCs w:val="22"/>
        </w:rPr>
        <w:t xml:space="preserve"> Ingresos y costos diferenciales</w:t>
      </w:r>
      <w:r w:rsidR="00E13E34" w:rsidRPr="00280C90">
        <w:rPr>
          <w:rFonts w:ascii="Arial" w:hAnsi="Arial" w:cs="Arial"/>
          <w:bCs/>
          <w:sz w:val="22"/>
          <w:szCs w:val="22"/>
        </w:rPr>
        <w:t xml:space="preserve"> </w:t>
      </w:r>
    </w:p>
    <w:p w:rsidR="00200FD9" w:rsidRDefault="00200FD9" w:rsidP="00200FD9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e. </w:t>
      </w:r>
      <w:r w:rsidR="00E13E34" w:rsidRPr="00280C90">
        <w:rPr>
          <w:rFonts w:ascii="Arial" w:hAnsi="Arial" w:cs="Arial"/>
          <w:bCs/>
          <w:sz w:val="22"/>
          <w:szCs w:val="22"/>
        </w:rPr>
        <w:t xml:space="preserve">Valores residuales.  </w:t>
      </w:r>
      <w:r>
        <w:rPr>
          <w:rFonts w:ascii="Arial" w:hAnsi="Arial" w:cs="Arial"/>
          <w:bCs/>
          <w:sz w:val="22"/>
          <w:szCs w:val="22"/>
        </w:rPr>
        <w:t xml:space="preserve">Métodos para estimar valores residuales </w:t>
      </w:r>
    </w:p>
    <w:p w:rsidR="00200FD9" w:rsidRDefault="00200FD9" w:rsidP="00200FD9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f.  </w:t>
      </w:r>
      <w:r w:rsidR="00E13E34" w:rsidRPr="00280C90">
        <w:rPr>
          <w:rFonts w:ascii="Arial" w:hAnsi="Arial" w:cs="Arial"/>
          <w:bCs/>
          <w:sz w:val="22"/>
          <w:szCs w:val="22"/>
        </w:rPr>
        <w:t xml:space="preserve">Los flujos de efectivo del proyecto y flujos </w:t>
      </w:r>
      <w:r>
        <w:rPr>
          <w:rFonts w:ascii="Arial" w:hAnsi="Arial" w:cs="Arial"/>
          <w:bCs/>
          <w:sz w:val="22"/>
          <w:szCs w:val="22"/>
        </w:rPr>
        <w:t>de efectivo del inversionista.</w:t>
      </w:r>
    </w:p>
    <w:p w:rsidR="00E13E34" w:rsidRPr="00280C90" w:rsidRDefault="00200FD9" w:rsidP="00200FD9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g.  </w:t>
      </w:r>
      <w:r w:rsidR="00342C4B">
        <w:rPr>
          <w:rFonts w:ascii="Arial" w:hAnsi="Arial" w:cs="Arial"/>
          <w:bCs/>
          <w:sz w:val="22"/>
          <w:szCs w:val="22"/>
        </w:rPr>
        <w:t>Flujos de efectivo de proyectos de nuevos negocios y flujos de efectivo (incrementales) de proyectos de reemplazo</w:t>
      </w:r>
    </w:p>
    <w:p w:rsidR="00C7236C" w:rsidRPr="000612B5" w:rsidRDefault="00C7236C" w:rsidP="00C7236C">
      <w:pPr>
        <w:widowControl w:val="0"/>
        <w:jc w:val="both"/>
        <w:rPr>
          <w:rFonts w:ascii="Times New Roman" w:eastAsia="Times New Roman" w:hAnsi="Times New Roman" w:cs="Times New Roman"/>
          <w:b/>
          <w:sz w:val="20"/>
        </w:rPr>
      </w:pPr>
    </w:p>
    <w:p w:rsidR="00626C8C" w:rsidRDefault="00200FD9" w:rsidP="000612B5">
      <w:pPr>
        <w:widowControl w:val="0"/>
        <w:jc w:val="both"/>
        <w:rPr>
          <w:rFonts w:ascii="Arial" w:hAnsi="Arial" w:cs="Arial"/>
          <w:b/>
          <w:sz w:val="22"/>
          <w:szCs w:val="22"/>
        </w:rPr>
      </w:pPr>
      <w:r w:rsidRPr="00200FD9">
        <w:rPr>
          <w:rFonts w:ascii="Arial" w:hAnsi="Arial" w:cs="Arial"/>
          <w:b/>
          <w:sz w:val="22"/>
          <w:szCs w:val="22"/>
        </w:rPr>
        <w:t>Lecturas:</w:t>
      </w:r>
    </w:p>
    <w:p w:rsidR="00200FD9" w:rsidRPr="00E4129D" w:rsidRDefault="00200FD9" w:rsidP="000612B5">
      <w:pPr>
        <w:widowControl w:val="0"/>
        <w:jc w:val="both"/>
        <w:rPr>
          <w:rFonts w:ascii="Arial" w:eastAsia="Times New Roman" w:hAnsi="Arial" w:cs="Arial"/>
          <w:b/>
          <w:sz w:val="22"/>
          <w:szCs w:val="22"/>
          <w:lang w:val="es-ES"/>
        </w:rPr>
      </w:pPr>
    </w:p>
    <w:p w:rsidR="005C0477" w:rsidRPr="00E4129D" w:rsidRDefault="005C0477" w:rsidP="005C047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4129D">
        <w:rPr>
          <w:rFonts w:ascii="Arial" w:hAnsi="Arial" w:cs="Arial"/>
          <w:sz w:val="22"/>
          <w:szCs w:val="22"/>
        </w:rPr>
        <w:t xml:space="preserve">Capítulos 2, 3, 4, 6, 12, 13 y 14 de Nassir, Reinaldo y José Manuel Sapag Chain. </w:t>
      </w:r>
    </w:p>
    <w:p w:rsidR="00626C8C" w:rsidRPr="00E4129D" w:rsidRDefault="00626C8C" w:rsidP="00626C8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4129D">
        <w:rPr>
          <w:rFonts w:ascii="Arial" w:hAnsi="Arial" w:cs="Arial"/>
          <w:sz w:val="22"/>
          <w:szCs w:val="22"/>
        </w:rPr>
        <w:t>Capítulo 2 de Ketelhöhn, Marín y Montiel: Los proyectos de inversión. (Antología de lecturas complementarias).</w:t>
      </w:r>
    </w:p>
    <w:p w:rsidR="00626C8C" w:rsidRDefault="00E4129D" w:rsidP="00626C8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Material de prácticas preparado por el profesor Eduardo Sosa Mora</w:t>
      </w:r>
    </w:p>
    <w:p w:rsidR="00E4129D" w:rsidRDefault="00E4129D" w:rsidP="00626C8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E4129D" w:rsidRDefault="00E4129D" w:rsidP="00E4129D">
      <w:pPr>
        <w:widowControl w:val="0"/>
        <w:jc w:val="both"/>
        <w:rPr>
          <w:rFonts w:ascii="Arial" w:hAnsi="Arial" w:cs="Arial"/>
          <w:b/>
          <w:sz w:val="22"/>
          <w:szCs w:val="22"/>
        </w:rPr>
      </w:pPr>
      <w:r w:rsidRPr="00200FD9">
        <w:rPr>
          <w:rFonts w:ascii="Arial" w:hAnsi="Arial" w:cs="Arial"/>
          <w:b/>
          <w:sz w:val="22"/>
          <w:szCs w:val="22"/>
        </w:rPr>
        <w:t>Lecturas</w:t>
      </w:r>
      <w:r>
        <w:rPr>
          <w:rFonts w:ascii="Arial" w:hAnsi="Arial" w:cs="Arial"/>
          <w:b/>
          <w:sz w:val="22"/>
          <w:szCs w:val="22"/>
        </w:rPr>
        <w:t xml:space="preserve"> adicionales para el desarrollo de la práctica dirigida</w:t>
      </w:r>
      <w:r w:rsidRPr="00200FD9">
        <w:rPr>
          <w:rFonts w:ascii="Arial" w:hAnsi="Arial" w:cs="Arial"/>
          <w:b/>
          <w:sz w:val="22"/>
          <w:szCs w:val="22"/>
        </w:rPr>
        <w:t>:</w:t>
      </w:r>
    </w:p>
    <w:p w:rsidR="00E4129D" w:rsidRDefault="00E4129D" w:rsidP="00E4129D">
      <w:pPr>
        <w:widowControl w:val="0"/>
        <w:jc w:val="both"/>
        <w:rPr>
          <w:rFonts w:ascii="Arial" w:eastAsia="Times New Roman" w:hAnsi="Arial" w:cs="Arial"/>
          <w:b/>
          <w:sz w:val="22"/>
          <w:szCs w:val="22"/>
          <w:lang w:val="es-ES"/>
        </w:rPr>
      </w:pPr>
    </w:p>
    <w:p w:rsidR="00E4129D" w:rsidRPr="005C0477" w:rsidRDefault="00E4129D" w:rsidP="00E4129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C0477">
        <w:rPr>
          <w:rFonts w:ascii="Arial" w:hAnsi="Arial" w:cs="Arial"/>
          <w:sz w:val="22"/>
          <w:szCs w:val="22"/>
        </w:rPr>
        <w:t>Capítulos 7, 8, 9, 10</w:t>
      </w:r>
      <w:r>
        <w:rPr>
          <w:rFonts w:ascii="Arial" w:hAnsi="Arial" w:cs="Arial"/>
          <w:sz w:val="22"/>
          <w:szCs w:val="22"/>
        </w:rPr>
        <w:t xml:space="preserve"> y </w:t>
      </w:r>
      <w:r w:rsidRPr="005C0477">
        <w:rPr>
          <w:rFonts w:ascii="Arial" w:hAnsi="Arial" w:cs="Arial"/>
          <w:sz w:val="22"/>
          <w:szCs w:val="22"/>
        </w:rPr>
        <w:t xml:space="preserve">11 de Nassir, Reinaldo y José Manuel Sapag Chain. </w:t>
      </w:r>
    </w:p>
    <w:p w:rsidR="00626C8C" w:rsidRDefault="00626C8C" w:rsidP="000612B5">
      <w:pPr>
        <w:widowControl w:val="0"/>
        <w:jc w:val="both"/>
        <w:rPr>
          <w:rFonts w:ascii="Arial" w:eastAsia="Times New Roman" w:hAnsi="Arial" w:cs="Arial"/>
          <w:b/>
          <w:sz w:val="22"/>
          <w:szCs w:val="22"/>
          <w:lang w:val="es-ES"/>
        </w:rPr>
      </w:pPr>
    </w:p>
    <w:p w:rsidR="000612B5" w:rsidRPr="00280C90" w:rsidRDefault="00166C45" w:rsidP="000612B5">
      <w:pPr>
        <w:widowControl w:val="0"/>
        <w:jc w:val="both"/>
        <w:rPr>
          <w:rFonts w:ascii="Arial" w:hAnsi="Arial" w:cs="Arial"/>
          <w:b/>
          <w:bCs/>
          <w:sz w:val="22"/>
          <w:szCs w:val="22"/>
        </w:rPr>
      </w:pPr>
      <w:r w:rsidRPr="00280C90">
        <w:rPr>
          <w:rFonts w:ascii="Arial" w:eastAsia="Times New Roman" w:hAnsi="Arial" w:cs="Arial"/>
          <w:b/>
          <w:sz w:val="22"/>
          <w:szCs w:val="22"/>
          <w:lang w:val="es-ES"/>
        </w:rPr>
        <w:t xml:space="preserve">TEMA 3. </w:t>
      </w:r>
      <w:r w:rsidR="000612B5" w:rsidRPr="00280C90">
        <w:rPr>
          <w:rFonts w:ascii="Arial" w:eastAsia="Times New Roman" w:hAnsi="Arial" w:cs="Arial"/>
          <w:b/>
          <w:sz w:val="22"/>
          <w:szCs w:val="22"/>
          <w:lang w:val="es-ES"/>
        </w:rPr>
        <w:t xml:space="preserve"> </w:t>
      </w:r>
      <w:r w:rsidR="000612B5" w:rsidRPr="00280C90">
        <w:rPr>
          <w:rFonts w:ascii="Arial" w:hAnsi="Arial" w:cs="Arial"/>
          <w:b/>
          <w:bCs/>
          <w:sz w:val="22"/>
          <w:szCs w:val="22"/>
        </w:rPr>
        <w:t xml:space="preserve">METODOS PARA LA EVALUACION FINANCIERA DE PROYECTOS DE INVERSIÓN </w:t>
      </w:r>
    </w:p>
    <w:p w:rsidR="000612B5" w:rsidRPr="00280C90" w:rsidRDefault="000612B5" w:rsidP="000612B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:rsidR="000612B5" w:rsidRPr="00280C90" w:rsidRDefault="000612B5" w:rsidP="000612B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280C90">
        <w:rPr>
          <w:rFonts w:ascii="Arial" w:hAnsi="Arial" w:cs="Arial"/>
          <w:bCs/>
          <w:sz w:val="22"/>
          <w:szCs w:val="22"/>
        </w:rPr>
        <w:t>En esta unidad temática se aborda el análisis de los diferentes métodos disponibles en el campo de las finanzas para llevar a cabo la evaluación financiera de los proyectos de inversión</w:t>
      </w:r>
    </w:p>
    <w:p w:rsidR="000612B5" w:rsidRPr="00280C90" w:rsidRDefault="000612B5" w:rsidP="000612B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900183" w:rsidRDefault="00900183" w:rsidP="00342C4B">
      <w:pPr>
        <w:pStyle w:val="Prrafodelista"/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lastRenderedPageBreak/>
        <w:t>R</w:t>
      </w:r>
      <w:r w:rsidR="000612B5" w:rsidRPr="00900183">
        <w:rPr>
          <w:rFonts w:ascii="Arial" w:hAnsi="Arial" w:cs="Arial"/>
          <w:sz w:val="22"/>
          <w:szCs w:val="22"/>
        </w:rPr>
        <w:t>entabilidad contable</w:t>
      </w:r>
    </w:p>
    <w:p w:rsidR="00900183" w:rsidRDefault="00900183" w:rsidP="00342C4B">
      <w:pPr>
        <w:pStyle w:val="Prrafodelista"/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P</w:t>
      </w:r>
      <w:r w:rsidR="000612B5" w:rsidRPr="00900183">
        <w:rPr>
          <w:rFonts w:ascii="Arial" w:hAnsi="Arial" w:cs="Arial"/>
          <w:sz w:val="22"/>
          <w:szCs w:val="22"/>
        </w:rPr>
        <w:t xml:space="preserve">eriodo de recuperación de la inversión (PR) </w:t>
      </w:r>
    </w:p>
    <w:p w:rsidR="00900183" w:rsidRDefault="000612B5" w:rsidP="00342C4B">
      <w:pPr>
        <w:pStyle w:val="Prrafodelista"/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Valor actual neto VAN</w:t>
      </w:r>
    </w:p>
    <w:p w:rsidR="00900183" w:rsidRDefault="000612B5" w:rsidP="00342C4B">
      <w:pPr>
        <w:pStyle w:val="Prrafodelista"/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Tasa Interna de retorno TIR.</w:t>
      </w:r>
    </w:p>
    <w:p w:rsidR="00900183" w:rsidRDefault="000612B5" w:rsidP="00342C4B">
      <w:pPr>
        <w:pStyle w:val="Prrafodelista"/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Índice de deseabilidad.</w:t>
      </w:r>
    </w:p>
    <w:p w:rsidR="00900183" w:rsidRDefault="000612B5" w:rsidP="00342C4B">
      <w:pPr>
        <w:pStyle w:val="Prrafodelista"/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El VAN y el TIR del inversionista</w:t>
      </w:r>
    </w:p>
    <w:p w:rsidR="00900183" w:rsidRDefault="000612B5" w:rsidP="00342C4B">
      <w:pPr>
        <w:pStyle w:val="Prrafodelista"/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El VAN ajustado</w:t>
      </w:r>
    </w:p>
    <w:p w:rsidR="000612B5" w:rsidRPr="00900183" w:rsidRDefault="000612B5" w:rsidP="00342C4B">
      <w:pPr>
        <w:pStyle w:val="Prrafodelista"/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Rentabilidad del proyecto versus rentabilidad de los recursos propios</w:t>
      </w:r>
    </w:p>
    <w:p w:rsidR="00C7236C" w:rsidRDefault="00C7236C" w:rsidP="00C7236C">
      <w:pPr>
        <w:widowControl w:val="0"/>
        <w:jc w:val="both"/>
        <w:rPr>
          <w:rFonts w:ascii="Arial" w:eastAsia="Times New Roman" w:hAnsi="Arial" w:cs="Arial"/>
          <w:b/>
          <w:sz w:val="22"/>
          <w:szCs w:val="22"/>
          <w:lang w:val="es-ES"/>
        </w:rPr>
      </w:pPr>
    </w:p>
    <w:p w:rsidR="00440A5A" w:rsidRDefault="00440A5A" w:rsidP="00440A5A">
      <w:pPr>
        <w:widowControl w:val="0"/>
        <w:jc w:val="both"/>
        <w:rPr>
          <w:rFonts w:ascii="Arial" w:hAnsi="Arial" w:cs="Arial"/>
          <w:b/>
          <w:sz w:val="22"/>
          <w:szCs w:val="22"/>
        </w:rPr>
      </w:pPr>
      <w:r w:rsidRPr="00200FD9">
        <w:rPr>
          <w:rFonts w:ascii="Arial" w:hAnsi="Arial" w:cs="Arial"/>
          <w:b/>
          <w:sz w:val="22"/>
          <w:szCs w:val="22"/>
        </w:rPr>
        <w:t>Lecturas:</w:t>
      </w:r>
    </w:p>
    <w:p w:rsidR="00440A5A" w:rsidRPr="00440A5A" w:rsidRDefault="00440A5A" w:rsidP="00C7236C">
      <w:pPr>
        <w:widowControl w:val="0"/>
        <w:jc w:val="both"/>
        <w:rPr>
          <w:rFonts w:ascii="Arial" w:eastAsia="Times New Roman" w:hAnsi="Arial" w:cs="Arial"/>
          <w:b/>
          <w:sz w:val="22"/>
          <w:szCs w:val="22"/>
          <w:lang w:val="es-ES"/>
        </w:rPr>
      </w:pPr>
    </w:p>
    <w:p w:rsidR="00440A5A" w:rsidRPr="00440A5A" w:rsidRDefault="00440A5A" w:rsidP="00440A5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40A5A">
        <w:rPr>
          <w:rFonts w:ascii="Arial" w:hAnsi="Arial" w:cs="Arial"/>
          <w:sz w:val="22"/>
          <w:szCs w:val="22"/>
        </w:rPr>
        <w:t>Capítulo 3 de  Ketelhöhn, Marín y Montiel: Los métodos de evaluación de proyectos. (Antología de lecturas complementarias).</w:t>
      </w:r>
    </w:p>
    <w:p w:rsidR="00440A5A" w:rsidRPr="00440A5A" w:rsidRDefault="00440A5A" w:rsidP="00440A5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40A5A" w:rsidRPr="00440A5A" w:rsidRDefault="00440A5A" w:rsidP="00440A5A">
      <w:pPr>
        <w:tabs>
          <w:tab w:val="left" w:pos="703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40A5A">
        <w:rPr>
          <w:rFonts w:ascii="Arial" w:hAnsi="Arial" w:cs="Arial"/>
          <w:sz w:val="22"/>
          <w:szCs w:val="22"/>
        </w:rPr>
        <w:t>Capítulos 15 de Nassir, Reinaldo y José Manuel Sapag Chain, páginas 247 a 260.</w:t>
      </w:r>
      <w:r w:rsidRPr="00440A5A">
        <w:rPr>
          <w:rFonts w:ascii="Arial" w:hAnsi="Arial" w:cs="Arial"/>
          <w:sz w:val="22"/>
          <w:szCs w:val="22"/>
        </w:rPr>
        <w:tab/>
      </w:r>
    </w:p>
    <w:p w:rsidR="00440A5A" w:rsidRPr="00440A5A" w:rsidRDefault="00440A5A" w:rsidP="00440A5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40A5A" w:rsidRPr="00440A5A" w:rsidRDefault="00440A5A" w:rsidP="00440A5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40A5A">
        <w:rPr>
          <w:rFonts w:ascii="Arial" w:hAnsi="Arial" w:cs="Arial"/>
          <w:sz w:val="22"/>
          <w:szCs w:val="22"/>
        </w:rPr>
        <w:t>Material de prácticas preparado por el profesor Eduardo Sosa Mora</w:t>
      </w:r>
    </w:p>
    <w:p w:rsidR="00E4129D" w:rsidRPr="00440A5A" w:rsidRDefault="00E4129D" w:rsidP="00C7236C">
      <w:pPr>
        <w:widowControl w:val="0"/>
        <w:jc w:val="both"/>
        <w:rPr>
          <w:rFonts w:ascii="Arial" w:eastAsia="Times New Roman" w:hAnsi="Arial" w:cs="Arial"/>
          <w:b/>
          <w:sz w:val="22"/>
          <w:szCs w:val="22"/>
          <w:lang w:val="es-ES"/>
        </w:rPr>
      </w:pPr>
    </w:p>
    <w:p w:rsidR="00D91228" w:rsidRPr="005E2B27" w:rsidRDefault="00166C45" w:rsidP="00D91228">
      <w:pPr>
        <w:keepNext/>
        <w:outlineLvl w:val="1"/>
        <w:rPr>
          <w:rFonts w:ascii="Arial" w:hAnsi="Arial" w:cs="Arial"/>
          <w:b/>
          <w:bCs/>
          <w:sz w:val="22"/>
          <w:szCs w:val="22"/>
        </w:rPr>
      </w:pPr>
      <w:r w:rsidRPr="005E2B27">
        <w:rPr>
          <w:rFonts w:ascii="Arial" w:eastAsia="Times New Roman" w:hAnsi="Arial" w:cs="Arial"/>
          <w:b/>
          <w:sz w:val="20"/>
          <w:lang w:val="es-ES"/>
        </w:rPr>
        <w:t xml:space="preserve">TEMA 4. </w:t>
      </w:r>
      <w:r w:rsidR="00D91228" w:rsidRPr="005E2B27">
        <w:rPr>
          <w:rFonts w:ascii="Arial" w:eastAsia="Times New Roman" w:hAnsi="Arial" w:cs="Arial"/>
          <w:b/>
          <w:sz w:val="20"/>
          <w:lang w:val="es-ES"/>
        </w:rPr>
        <w:t xml:space="preserve"> E</w:t>
      </w:r>
      <w:r w:rsidR="00D91228" w:rsidRPr="005E2B27">
        <w:rPr>
          <w:rFonts w:ascii="Arial" w:hAnsi="Arial" w:cs="Arial"/>
          <w:b/>
          <w:bCs/>
          <w:sz w:val="22"/>
          <w:szCs w:val="22"/>
        </w:rPr>
        <w:t xml:space="preserve">L COSTO DE CAPITAL </w:t>
      </w:r>
    </w:p>
    <w:p w:rsidR="00D91228" w:rsidRPr="00D91228" w:rsidRDefault="00D91228" w:rsidP="00D9122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D91228" w:rsidRPr="00D91228" w:rsidRDefault="00D91228" w:rsidP="00D91228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D91228">
        <w:rPr>
          <w:rFonts w:ascii="Arial" w:hAnsi="Arial" w:cs="Arial"/>
          <w:bCs/>
          <w:sz w:val="22"/>
          <w:szCs w:val="22"/>
        </w:rPr>
        <w:t xml:space="preserve">En esta unidad se estudian diferentes modelos para el cálculo del costo de capital de los proyectos de inversión, sus características y limitaciones, así como los puntos de ruptura del costo de capital para la toma de decisiones en cuanto a la selección de proyectos </w:t>
      </w:r>
    </w:p>
    <w:p w:rsidR="00D91228" w:rsidRPr="00D91228" w:rsidRDefault="00D91228" w:rsidP="00D9122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900183" w:rsidRDefault="00D91228" w:rsidP="00342C4B">
      <w:pPr>
        <w:pStyle w:val="Prrafodelista"/>
        <w:numPr>
          <w:ilvl w:val="1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 xml:space="preserve"> Fuentes de financiamiento de los proyectos de inversión.</w:t>
      </w:r>
    </w:p>
    <w:p w:rsidR="00900183" w:rsidRDefault="00D91228" w:rsidP="00342C4B">
      <w:pPr>
        <w:pStyle w:val="Prrafodelista"/>
        <w:numPr>
          <w:ilvl w:val="1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 xml:space="preserve"> El costo de los componentes específicos del financiamiento de los proyectos: Costo de la deuda, costo del capital accionario y costo de los recursos propios.</w:t>
      </w:r>
    </w:p>
    <w:p w:rsidR="00900183" w:rsidRDefault="00900183" w:rsidP="00342C4B">
      <w:pPr>
        <w:pStyle w:val="Prrafodelista"/>
        <w:numPr>
          <w:ilvl w:val="1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E</w:t>
      </w:r>
      <w:r w:rsidR="00D91228" w:rsidRPr="00900183">
        <w:rPr>
          <w:rFonts w:ascii="Arial" w:hAnsi="Arial" w:cs="Arial"/>
          <w:sz w:val="22"/>
          <w:szCs w:val="22"/>
        </w:rPr>
        <w:t>l costo de capital del capital los recursos propios:</w:t>
      </w:r>
      <w:r w:rsidRPr="00900183">
        <w:rPr>
          <w:rFonts w:ascii="Arial" w:hAnsi="Arial" w:cs="Arial"/>
          <w:sz w:val="22"/>
          <w:szCs w:val="22"/>
        </w:rPr>
        <w:t xml:space="preserve">  </w:t>
      </w:r>
      <w:r w:rsidR="00D91228" w:rsidRPr="00900183">
        <w:rPr>
          <w:rFonts w:ascii="Arial" w:hAnsi="Arial" w:cs="Arial"/>
          <w:sz w:val="22"/>
          <w:szCs w:val="22"/>
        </w:rPr>
        <w:t>Modelo CAPM</w:t>
      </w:r>
      <w:r w:rsidRPr="00900183">
        <w:rPr>
          <w:rFonts w:ascii="Arial" w:hAnsi="Arial" w:cs="Arial"/>
          <w:sz w:val="22"/>
          <w:szCs w:val="22"/>
        </w:rPr>
        <w:t xml:space="preserve"> y </w:t>
      </w:r>
      <w:r w:rsidR="00D91228" w:rsidRPr="00900183">
        <w:rPr>
          <w:rFonts w:ascii="Arial" w:hAnsi="Arial" w:cs="Arial"/>
          <w:sz w:val="22"/>
          <w:szCs w:val="22"/>
        </w:rPr>
        <w:t>Modelo de Gordon</w:t>
      </w:r>
      <w:r w:rsidRPr="00900183">
        <w:rPr>
          <w:rFonts w:ascii="Arial" w:hAnsi="Arial" w:cs="Arial"/>
          <w:sz w:val="22"/>
          <w:szCs w:val="22"/>
        </w:rPr>
        <w:t xml:space="preserve">.  </w:t>
      </w:r>
    </w:p>
    <w:p w:rsidR="00900183" w:rsidRDefault="00D91228" w:rsidP="00342C4B">
      <w:pPr>
        <w:pStyle w:val="Prrafodelista"/>
        <w:numPr>
          <w:ilvl w:val="1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Riesgo sistemático y sistemático.  Riesgo y carteras de inversión.  Aspectos generales</w:t>
      </w:r>
    </w:p>
    <w:p w:rsidR="00900183" w:rsidRDefault="00D91228" w:rsidP="00342C4B">
      <w:pPr>
        <w:pStyle w:val="Prrafodelista"/>
        <w:numPr>
          <w:ilvl w:val="1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Modelo CAPM ajustado por el riesgo país.</w:t>
      </w:r>
      <w:r w:rsidR="00900183" w:rsidRPr="00900183">
        <w:rPr>
          <w:rFonts w:ascii="Arial" w:hAnsi="Arial" w:cs="Arial"/>
          <w:sz w:val="22"/>
          <w:szCs w:val="22"/>
        </w:rPr>
        <w:t xml:space="preserve"> </w:t>
      </w:r>
    </w:p>
    <w:p w:rsidR="00900183" w:rsidRDefault="00D91228" w:rsidP="00342C4B">
      <w:pPr>
        <w:pStyle w:val="Prrafodelista"/>
        <w:numPr>
          <w:ilvl w:val="1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Estructura de capital y la estructura óptima de capital.</w:t>
      </w:r>
      <w:r w:rsidR="00900183" w:rsidRPr="00900183">
        <w:rPr>
          <w:rFonts w:ascii="Arial" w:hAnsi="Arial" w:cs="Arial"/>
          <w:sz w:val="22"/>
          <w:szCs w:val="22"/>
        </w:rPr>
        <w:t xml:space="preserve"> </w:t>
      </w:r>
    </w:p>
    <w:p w:rsidR="00900183" w:rsidRDefault="00D91228" w:rsidP="00342C4B">
      <w:pPr>
        <w:pStyle w:val="Prrafodelista"/>
        <w:numPr>
          <w:ilvl w:val="1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El costo promedio ponderado y el costo marginal del capital. Puntos de ruptura del    costo de capital</w:t>
      </w:r>
    </w:p>
    <w:p w:rsidR="00D91228" w:rsidRPr="00900183" w:rsidRDefault="00D91228" w:rsidP="00342C4B">
      <w:pPr>
        <w:pStyle w:val="Prrafodelista"/>
        <w:numPr>
          <w:ilvl w:val="1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Limitaciones de los modelos para el cálculo del costo de capital</w:t>
      </w:r>
    </w:p>
    <w:p w:rsidR="00280C90" w:rsidRDefault="00280C90" w:rsidP="00166C45">
      <w:pPr>
        <w:rPr>
          <w:rFonts w:ascii="Arial" w:eastAsia="Times New Roman" w:hAnsi="Arial" w:cs="Arial"/>
          <w:sz w:val="20"/>
        </w:rPr>
      </w:pPr>
    </w:p>
    <w:p w:rsidR="0047747E" w:rsidRDefault="0047747E" w:rsidP="0047747E">
      <w:pPr>
        <w:widowControl w:val="0"/>
        <w:jc w:val="both"/>
        <w:rPr>
          <w:rFonts w:ascii="Arial" w:hAnsi="Arial" w:cs="Arial"/>
          <w:b/>
          <w:sz w:val="22"/>
          <w:szCs w:val="22"/>
        </w:rPr>
      </w:pPr>
      <w:r w:rsidRPr="00200FD9">
        <w:rPr>
          <w:rFonts w:ascii="Arial" w:hAnsi="Arial" w:cs="Arial"/>
          <w:b/>
          <w:sz w:val="22"/>
          <w:szCs w:val="22"/>
        </w:rPr>
        <w:t>Lecturas:</w:t>
      </w:r>
    </w:p>
    <w:p w:rsidR="00440A5A" w:rsidRDefault="00440A5A" w:rsidP="00900183">
      <w:pPr>
        <w:keepNext/>
        <w:outlineLvl w:val="1"/>
        <w:rPr>
          <w:rFonts w:ascii="Arial" w:eastAsia="Times New Roman" w:hAnsi="Arial" w:cs="Arial"/>
          <w:b/>
          <w:sz w:val="20"/>
          <w:lang w:val="es-ES"/>
        </w:rPr>
      </w:pPr>
    </w:p>
    <w:p w:rsidR="00B254ED" w:rsidRPr="00B254ED" w:rsidRDefault="00B254ED" w:rsidP="00B254E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254ED">
        <w:rPr>
          <w:rFonts w:ascii="Arial" w:hAnsi="Arial" w:cs="Arial"/>
          <w:sz w:val="22"/>
          <w:szCs w:val="22"/>
        </w:rPr>
        <w:t>Capítulo 5 de Ketelhöhn, Marín y Montiel: El costo del capital y los proyectos de inversión. (Antología de lecturas complementarias).</w:t>
      </w:r>
    </w:p>
    <w:p w:rsidR="00B254ED" w:rsidRPr="00B254ED" w:rsidRDefault="00B254ED" w:rsidP="00B254E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254ED" w:rsidRPr="00B254ED" w:rsidRDefault="00B254ED" w:rsidP="00B254E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254ED">
        <w:rPr>
          <w:rFonts w:ascii="Arial" w:hAnsi="Arial" w:cs="Arial"/>
          <w:sz w:val="22"/>
          <w:szCs w:val="22"/>
        </w:rPr>
        <w:t>Capítulo 10 de Gitman: El costo de capital. (Antología de lecturas complementarias).</w:t>
      </w:r>
    </w:p>
    <w:p w:rsidR="009A674F" w:rsidRDefault="009A674F" w:rsidP="009A674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A674F" w:rsidRPr="00B254ED" w:rsidRDefault="009A674F" w:rsidP="009A674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254ED">
        <w:rPr>
          <w:rFonts w:ascii="Arial" w:hAnsi="Arial" w:cs="Arial"/>
          <w:sz w:val="22"/>
          <w:szCs w:val="22"/>
        </w:rPr>
        <w:t>Capítulo 16 de Nassir, Reinaldo y José Manuel Sapag Chain.</w:t>
      </w:r>
    </w:p>
    <w:p w:rsidR="00440A5A" w:rsidRDefault="00440A5A" w:rsidP="00900183">
      <w:pPr>
        <w:keepNext/>
        <w:outlineLvl w:val="1"/>
        <w:rPr>
          <w:rFonts w:ascii="Arial" w:eastAsia="Times New Roman" w:hAnsi="Arial" w:cs="Arial"/>
          <w:b/>
          <w:sz w:val="20"/>
          <w:lang w:val="es-ES"/>
        </w:rPr>
      </w:pPr>
    </w:p>
    <w:p w:rsidR="00B254ED" w:rsidRPr="00B254ED" w:rsidRDefault="00B254ED" w:rsidP="00B254E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254ED">
        <w:rPr>
          <w:rFonts w:ascii="Arial" w:hAnsi="Arial" w:cs="Arial"/>
          <w:sz w:val="22"/>
          <w:szCs w:val="22"/>
        </w:rPr>
        <w:t>Material de prácticas preparado por el profesor Eduardo Sosa Mora</w:t>
      </w:r>
    </w:p>
    <w:p w:rsidR="00440A5A" w:rsidRDefault="00440A5A" w:rsidP="00900183">
      <w:pPr>
        <w:keepNext/>
        <w:outlineLvl w:val="1"/>
        <w:rPr>
          <w:rFonts w:ascii="Arial" w:eastAsia="Times New Roman" w:hAnsi="Arial" w:cs="Arial"/>
          <w:b/>
          <w:sz w:val="20"/>
          <w:lang w:val="es-ES"/>
        </w:rPr>
      </w:pPr>
    </w:p>
    <w:p w:rsidR="00440A5A" w:rsidRDefault="00440A5A" w:rsidP="00900183">
      <w:pPr>
        <w:keepNext/>
        <w:outlineLvl w:val="1"/>
        <w:rPr>
          <w:rFonts w:ascii="Arial" w:eastAsia="Times New Roman" w:hAnsi="Arial" w:cs="Arial"/>
          <w:b/>
          <w:sz w:val="20"/>
          <w:lang w:val="es-ES"/>
        </w:rPr>
      </w:pPr>
    </w:p>
    <w:p w:rsidR="00900183" w:rsidRPr="00B254ED" w:rsidRDefault="00166C45" w:rsidP="00900183">
      <w:pPr>
        <w:keepNext/>
        <w:outlineLvl w:val="1"/>
        <w:rPr>
          <w:b/>
          <w:bCs/>
          <w:szCs w:val="22"/>
        </w:rPr>
      </w:pPr>
      <w:r w:rsidRPr="00B254ED">
        <w:rPr>
          <w:rFonts w:ascii="Arial" w:eastAsia="Times New Roman" w:hAnsi="Arial" w:cs="Arial"/>
          <w:b/>
          <w:sz w:val="22"/>
          <w:lang w:val="es-ES"/>
        </w:rPr>
        <w:t xml:space="preserve">TEMA 5. </w:t>
      </w:r>
      <w:r w:rsidR="00900183" w:rsidRPr="00B254ED">
        <w:rPr>
          <w:rFonts w:ascii="Arial" w:eastAsia="Times New Roman" w:hAnsi="Arial" w:cs="Arial"/>
          <w:b/>
          <w:sz w:val="22"/>
          <w:lang w:val="es-ES"/>
        </w:rPr>
        <w:t xml:space="preserve"> </w:t>
      </w:r>
      <w:r w:rsidR="00900183" w:rsidRPr="00B254ED">
        <w:rPr>
          <w:b/>
          <w:bCs/>
          <w:szCs w:val="22"/>
        </w:rPr>
        <w:t xml:space="preserve">LA EVALUACIÓN DE PROYECTOS DE INVERSIÓN EN SITUACIONES COMPLEJAS </w:t>
      </w:r>
    </w:p>
    <w:p w:rsidR="00900183" w:rsidRPr="00900183" w:rsidRDefault="00900183" w:rsidP="0090018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  <w:sz w:val="22"/>
          <w:szCs w:val="22"/>
        </w:rPr>
      </w:pPr>
    </w:p>
    <w:p w:rsidR="00900183" w:rsidRPr="00900183" w:rsidRDefault="00900183" w:rsidP="00900183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900183">
        <w:rPr>
          <w:rFonts w:ascii="Arial" w:hAnsi="Arial" w:cs="Arial"/>
          <w:bCs/>
          <w:sz w:val="22"/>
          <w:szCs w:val="22"/>
        </w:rPr>
        <w:t xml:space="preserve">En esta unidad se estudian, analizan y aplican diferentes métodos para el análisis de los proyectos de inversión en situaciones complejas. </w:t>
      </w:r>
    </w:p>
    <w:p w:rsidR="00900183" w:rsidRPr="00900183" w:rsidRDefault="00900183" w:rsidP="0090018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  <w:sz w:val="22"/>
          <w:szCs w:val="22"/>
        </w:rPr>
      </w:pPr>
    </w:p>
    <w:p w:rsidR="00900183" w:rsidRPr="00900183" w:rsidRDefault="00900183" w:rsidP="00900183">
      <w:pPr>
        <w:numPr>
          <w:ilvl w:val="1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Inversiones económicamente dependientes e independientes</w:t>
      </w:r>
    </w:p>
    <w:p w:rsidR="00900183" w:rsidRPr="00900183" w:rsidRDefault="00900183" w:rsidP="00900183">
      <w:pPr>
        <w:numPr>
          <w:ilvl w:val="1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Evaluación de proyectos con vidas económicas desiguales</w:t>
      </w:r>
    </w:p>
    <w:p w:rsidR="00900183" w:rsidRPr="00900183" w:rsidRDefault="00900183" w:rsidP="00900183">
      <w:pPr>
        <w:numPr>
          <w:ilvl w:val="1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Análisis comparativo de los métodos VAN y el TIR.  El concepto de Tasa Fisher</w:t>
      </w:r>
    </w:p>
    <w:p w:rsidR="00900183" w:rsidRPr="00900183" w:rsidRDefault="00900183" w:rsidP="00900183">
      <w:pPr>
        <w:numPr>
          <w:ilvl w:val="1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Proyectos con TIR múltiples o TIR no existentes. La TIR modificada o ajustada.</w:t>
      </w:r>
    </w:p>
    <w:p w:rsidR="00900183" w:rsidRPr="00900183" w:rsidRDefault="00900183" w:rsidP="00900183">
      <w:pPr>
        <w:numPr>
          <w:ilvl w:val="1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Racionamiento de capital y jerarquización de proyectos.</w:t>
      </w:r>
    </w:p>
    <w:p w:rsidR="00900183" w:rsidRDefault="00900183" w:rsidP="00900183">
      <w:pPr>
        <w:numPr>
          <w:ilvl w:val="1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0183">
        <w:rPr>
          <w:rFonts w:ascii="Arial" w:hAnsi="Arial" w:cs="Arial"/>
          <w:sz w:val="22"/>
          <w:szCs w:val="22"/>
        </w:rPr>
        <w:t>El riesgo y la incertidumbre en la evaluación de proyectos: Escenarios y análisis de sensibilidad.</w:t>
      </w:r>
      <w:r w:rsidR="00342C4B">
        <w:rPr>
          <w:rFonts w:ascii="Arial" w:hAnsi="Arial" w:cs="Arial"/>
          <w:sz w:val="22"/>
          <w:szCs w:val="22"/>
        </w:rPr>
        <w:t xml:space="preserve"> VAN esperado, varianza y desviación estándar del VAN.</w:t>
      </w:r>
    </w:p>
    <w:p w:rsidR="00342C4B" w:rsidRPr="007112DA" w:rsidRDefault="00342C4B" w:rsidP="00900183">
      <w:pPr>
        <w:numPr>
          <w:ilvl w:val="1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112DA">
        <w:rPr>
          <w:rFonts w:ascii="Arial" w:hAnsi="Arial" w:cs="Arial"/>
          <w:sz w:val="22"/>
          <w:szCs w:val="22"/>
        </w:rPr>
        <w:t>Arrendamientos: La decisión de arrendar versus comprar.</w:t>
      </w:r>
    </w:p>
    <w:p w:rsidR="0047747E" w:rsidRDefault="0047747E" w:rsidP="0047747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highlight w:val="yellow"/>
        </w:rPr>
      </w:pPr>
    </w:p>
    <w:p w:rsidR="0047747E" w:rsidRDefault="0047747E" w:rsidP="0047747E">
      <w:pPr>
        <w:widowControl w:val="0"/>
        <w:jc w:val="both"/>
        <w:rPr>
          <w:rFonts w:ascii="Arial" w:hAnsi="Arial" w:cs="Arial"/>
          <w:b/>
          <w:sz w:val="22"/>
          <w:szCs w:val="22"/>
        </w:rPr>
      </w:pPr>
      <w:r w:rsidRPr="00200FD9">
        <w:rPr>
          <w:rFonts w:ascii="Arial" w:hAnsi="Arial" w:cs="Arial"/>
          <w:b/>
          <w:sz w:val="22"/>
          <w:szCs w:val="22"/>
        </w:rPr>
        <w:t>Lecturas:</w:t>
      </w:r>
    </w:p>
    <w:p w:rsidR="00644DE5" w:rsidRDefault="00644DE5" w:rsidP="00644DE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644DE5" w:rsidRPr="00644DE5" w:rsidRDefault="00644DE5" w:rsidP="00644DE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44DE5">
        <w:rPr>
          <w:rFonts w:ascii="Arial" w:hAnsi="Arial" w:cs="Arial"/>
          <w:sz w:val="22"/>
          <w:szCs w:val="22"/>
        </w:rPr>
        <w:t>Capítulo 4 de Ketelhöhn, Marín y Montiel: La evaluación de proyectos en situaciones complejas. (Antología de lecturas complementarias).</w:t>
      </w:r>
    </w:p>
    <w:p w:rsidR="00644DE5" w:rsidRPr="00644DE5" w:rsidRDefault="00644DE5" w:rsidP="00644DE5">
      <w:pPr>
        <w:jc w:val="both"/>
        <w:rPr>
          <w:rFonts w:ascii="Arial" w:hAnsi="Arial" w:cs="Arial"/>
          <w:b/>
        </w:rPr>
      </w:pPr>
    </w:p>
    <w:p w:rsidR="00644DE5" w:rsidRPr="00644DE5" w:rsidRDefault="00644DE5" w:rsidP="00644DE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44DE5">
        <w:rPr>
          <w:rFonts w:ascii="Arial" w:hAnsi="Arial" w:cs="Arial"/>
          <w:sz w:val="22"/>
          <w:szCs w:val="22"/>
        </w:rPr>
        <w:t>Capítulo 9 de Gitman: Técnicas de presupuesto de capital: Certeza y riesgo. (Antología de lecturas complementarias).</w:t>
      </w:r>
    </w:p>
    <w:p w:rsidR="0047747E" w:rsidRDefault="0047747E" w:rsidP="0047747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highlight w:val="yellow"/>
        </w:rPr>
      </w:pPr>
    </w:p>
    <w:p w:rsidR="00DA026B" w:rsidRPr="00B254ED" w:rsidRDefault="00DA026B" w:rsidP="00DA026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Capítulo 17</w:t>
      </w:r>
      <w:r w:rsidRPr="00B254ED">
        <w:rPr>
          <w:rFonts w:ascii="Arial" w:hAnsi="Arial" w:cs="Arial"/>
          <w:sz w:val="22"/>
          <w:szCs w:val="22"/>
        </w:rPr>
        <w:t xml:space="preserve"> de Nassir, Reinaldo y José Manuel Sapag Chain</w:t>
      </w:r>
      <w:r>
        <w:rPr>
          <w:rFonts w:ascii="Arial" w:hAnsi="Arial" w:cs="Arial"/>
          <w:sz w:val="22"/>
          <w:szCs w:val="22"/>
        </w:rPr>
        <w:t>, páginas 299 a 310</w:t>
      </w:r>
      <w:r w:rsidRPr="00B254ED">
        <w:rPr>
          <w:rFonts w:ascii="Arial" w:hAnsi="Arial" w:cs="Arial"/>
          <w:sz w:val="22"/>
          <w:szCs w:val="22"/>
        </w:rPr>
        <w:t>.</w:t>
      </w:r>
    </w:p>
    <w:p w:rsidR="00DA026B" w:rsidRDefault="00DA026B" w:rsidP="0047747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highlight w:val="yellow"/>
        </w:rPr>
      </w:pPr>
    </w:p>
    <w:p w:rsidR="009A674F" w:rsidRPr="00644DE5" w:rsidRDefault="009A674F" w:rsidP="009A674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44DE5">
        <w:rPr>
          <w:rFonts w:ascii="Arial" w:hAnsi="Arial" w:cs="Arial"/>
          <w:sz w:val="22"/>
          <w:szCs w:val="22"/>
        </w:rPr>
        <w:t>Material de prácticas preparado por el profesor Eduardo Sosa Mora</w:t>
      </w:r>
    </w:p>
    <w:p w:rsidR="0047747E" w:rsidRPr="00342C4B" w:rsidRDefault="0047747E" w:rsidP="0047747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highlight w:val="yellow"/>
        </w:rPr>
      </w:pPr>
    </w:p>
    <w:p w:rsidR="00DF61A1" w:rsidRPr="00166C45" w:rsidRDefault="00DF61A1" w:rsidP="00A731E2">
      <w:pPr>
        <w:rPr>
          <w:rFonts w:ascii="Arial" w:hAnsi="Arial" w:cs="Arial"/>
          <w:sz w:val="16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166C45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:rsidR="00166C45" w:rsidRDefault="00166C45" w:rsidP="009C051F">
            <w:pPr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 xml:space="preserve">V. </w:t>
            </w:r>
            <w:r w:rsidR="009C051F">
              <w:rPr>
                <w:rFonts w:ascii="Arial" w:hAnsi="Arial" w:cs="Arial"/>
                <w:b/>
                <w:color w:val="FFFFFF" w:themeColor="background1"/>
                <w:lang w:val="es-CR"/>
              </w:rPr>
              <w:t xml:space="preserve">SISTEMA DE EVALUACIÓN </w:t>
            </w:r>
          </w:p>
        </w:tc>
      </w:tr>
    </w:tbl>
    <w:p w:rsidR="00DF61A1" w:rsidRDefault="00DF61A1" w:rsidP="00A731E2">
      <w:pPr>
        <w:rPr>
          <w:rFonts w:ascii="Arial" w:hAnsi="Arial" w:cs="Arial"/>
          <w:sz w:val="16"/>
          <w:szCs w:val="20"/>
          <w:lang w:val="es-ES"/>
        </w:rPr>
      </w:pPr>
    </w:p>
    <w:p w:rsidR="00184F80" w:rsidRPr="00166C45" w:rsidRDefault="00184F80" w:rsidP="00184F80">
      <w:pPr>
        <w:widowControl w:val="0"/>
        <w:jc w:val="both"/>
        <w:rPr>
          <w:rFonts w:ascii="Arial" w:eastAsia="Times New Roman" w:hAnsi="Arial" w:cs="Arial"/>
          <w:i/>
          <w:sz w:val="20"/>
          <w:szCs w:val="20"/>
          <w:lang w:val="es-ES"/>
        </w:rPr>
      </w:pPr>
      <w:r w:rsidRPr="00166C45">
        <w:rPr>
          <w:rFonts w:ascii="Arial" w:eastAsia="Times New Roman" w:hAnsi="Arial" w:cs="Arial"/>
          <w:i/>
          <w:sz w:val="20"/>
          <w:szCs w:val="20"/>
          <w:lang w:val="es-ES"/>
        </w:rPr>
        <w:t>A través de los siguientes componentes de la evaluación, en lo que resulte pertinente en cada uno de los temas, se integrarán aspectos sobre ética, responsabilidad social y emprendedurismo. También se tomará en consideración la aplicación de los valores y competencias referidos en la descripción del curso.</w:t>
      </w:r>
    </w:p>
    <w:p w:rsidR="00184F80" w:rsidRDefault="00184F80" w:rsidP="00A731E2">
      <w:pPr>
        <w:rPr>
          <w:rFonts w:ascii="Arial" w:hAnsi="Arial" w:cs="Arial"/>
          <w:sz w:val="16"/>
          <w:szCs w:val="20"/>
          <w:lang w:val="es-ES"/>
        </w:rPr>
      </w:pPr>
    </w:p>
    <w:p w:rsidR="00DF61A1" w:rsidRPr="00166C45" w:rsidRDefault="00DF61A1" w:rsidP="00A731E2">
      <w:pPr>
        <w:rPr>
          <w:rFonts w:ascii="Arial" w:hAnsi="Arial" w:cs="Arial"/>
          <w:sz w:val="16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4"/>
        <w:gridCol w:w="2098"/>
        <w:gridCol w:w="1275"/>
        <w:gridCol w:w="2997"/>
      </w:tblGrid>
      <w:tr w:rsidR="00C7236C" w:rsidRPr="009C051F" w:rsidTr="00C7236C">
        <w:trPr>
          <w:trHeight w:val="369"/>
        </w:trPr>
        <w:tc>
          <w:tcPr>
            <w:tcW w:w="3024" w:type="dxa"/>
            <w:shd w:val="clear" w:color="auto" w:fill="004388"/>
            <w:vAlign w:val="center"/>
          </w:tcPr>
          <w:p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  <w:t>Rubro</w:t>
            </w:r>
          </w:p>
        </w:tc>
        <w:tc>
          <w:tcPr>
            <w:tcW w:w="2098" w:type="dxa"/>
            <w:shd w:val="clear" w:color="auto" w:fill="004388"/>
            <w:vAlign w:val="center"/>
          </w:tcPr>
          <w:p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  <w:t>Contenido</w:t>
            </w:r>
          </w:p>
        </w:tc>
        <w:tc>
          <w:tcPr>
            <w:tcW w:w="1275" w:type="dxa"/>
            <w:shd w:val="clear" w:color="auto" w:fill="004388"/>
            <w:vAlign w:val="center"/>
          </w:tcPr>
          <w:p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  <w:t>Porcentaje</w:t>
            </w:r>
          </w:p>
        </w:tc>
        <w:tc>
          <w:tcPr>
            <w:tcW w:w="2997" w:type="dxa"/>
            <w:shd w:val="clear" w:color="auto" w:fill="004388"/>
            <w:vAlign w:val="center"/>
          </w:tcPr>
          <w:p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  <w:t>Fecha</w:t>
            </w:r>
          </w:p>
        </w:tc>
      </w:tr>
      <w:tr w:rsidR="00C7236C" w:rsidRPr="009C051F" w:rsidTr="00C7236C">
        <w:trPr>
          <w:trHeight w:val="340"/>
        </w:trPr>
        <w:tc>
          <w:tcPr>
            <w:tcW w:w="3024" w:type="dxa"/>
            <w:vAlign w:val="center"/>
          </w:tcPr>
          <w:p w:rsidR="009C051F" w:rsidRPr="009C051F" w:rsidRDefault="00184F80" w:rsidP="002029F7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184F80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Primer examen parcial</w:t>
            </w:r>
            <w:r w:rsidR="00700CDF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*</w:t>
            </w:r>
          </w:p>
        </w:tc>
        <w:tc>
          <w:tcPr>
            <w:tcW w:w="2098" w:type="dxa"/>
            <w:vAlign w:val="center"/>
          </w:tcPr>
          <w:p w:rsidR="009C051F" w:rsidRPr="009C051F" w:rsidRDefault="00280C90" w:rsidP="00280C90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>Temas 1 y 2</w:t>
            </w:r>
          </w:p>
        </w:tc>
        <w:tc>
          <w:tcPr>
            <w:tcW w:w="1275" w:type="dxa"/>
            <w:vAlign w:val="center"/>
          </w:tcPr>
          <w:p w:rsidR="009C051F" w:rsidRPr="009C051F" w:rsidRDefault="00184F80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25</w:t>
            </w:r>
            <w:r w:rsidR="00D54650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%</w:t>
            </w:r>
          </w:p>
        </w:tc>
        <w:tc>
          <w:tcPr>
            <w:tcW w:w="2997" w:type="dxa"/>
            <w:vAlign w:val="center"/>
          </w:tcPr>
          <w:p w:rsidR="009C051F" w:rsidRPr="009C051F" w:rsidRDefault="004F59A5" w:rsidP="00E50D68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Sábado 23</w:t>
            </w:r>
            <w:r w:rsidR="00184F80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setiembre, 8 am</w:t>
            </w:r>
          </w:p>
        </w:tc>
      </w:tr>
      <w:tr w:rsidR="00C7236C" w:rsidRPr="009C051F" w:rsidTr="00C7236C">
        <w:trPr>
          <w:trHeight w:val="340"/>
        </w:trPr>
        <w:tc>
          <w:tcPr>
            <w:tcW w:w="3024" w:type="dxa"/>
            <w:vAlign w:val="center"/>
          </w:tcPr>
          <w:p w:rsidR="009C051F" w:rsidRPr="009C051F" w:rsidRDefault="00184F80" w:rsidP="009C051F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7D0140">
              <w:rPr>
                <w:rFonts w:ascii="Arial" w:hAnsi="Arial" w:cs="Arial"/>
                <w:sz w:val="20"/>
                <w:szCs w:val="20"/>
              </w:rPr>
              <w:t>Segundo examen parcial</w:t>
            </w:r>
            <w:r w:rsidR="00700CDF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2098" w:type="dxa"/>
            <w:vAlign w:val="center"/>
          </w:tcPr>
          <w:p w:rsidR="009C051F" w:rsidRPr="009C051F" w:rsidRDefault="00184F80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7D0140">
              <w:rPr>
                <w:rFonts w:ascii="Arial" w:hAnsi="Arial" w:cs="Arial"/>
                <w:sz w:val="20"/>
                <w:szCs w:val="20"/>
              </w:rPr>
              <w:t>Tema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DE7686">
              <w:rPr>
                <w:rFonts w:ascii="Arial" w:hAnsi="Arial" w:cs="Arial"/>
                <w:sz w:val="20"/>
                <w:szCs w:val="20"/>
              </w:rPr>
              <w:t xml:space="preserve"> 3, 4 y 5</w:t>
            </w:r>
          </w:p>
        </w:tc>
        <w:tc>
          <w:tcPr>
            <w:tcW w:w="1275" w:type="dxa"/>
            <w:vAlign w:val="center"/>
          </w:tcPr>
          <w:p w:rsidR="009C051F" w:rsidRPr="009C051F" w:rsidRDefault="00184F80" w:rsidP="00BB4CFA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25</w:t>
            </w:r>
            <w:r w:rsidR="00D54650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%</w:t>
            </w:r>
          </w:p>
        </w:tc>
        <w:tc>
          <w:tcPr>
            <w:tcW w:w="2997" w:type="dxa"/>
            <w:vAlign w:val="center"/>
          </w:tcPr>
          <w:p w:rsidR="009C051F" w:rsidRPr="009C051F" w:rsidRDefault="00184F80" w:rsidP="00E50D68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Sábado </w:t>
            </w:r>
            <w:r w:rsidR="004F59A5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18 </w:t>
            </w: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de </w:t>
            </w:r>
            <w:r w:rsidR="004F59A5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noviembre, 8 am</w:t>
            </w:r>
          </w:p>
        </w:tc>
      </w:tr>
      <w:tr w:rsidR="00C7236C" w:rsidRPr="009C051F" w:rsidTr="00C7236C">
        <w:trPr>
          <w:trHeight w:val="340"/>
        </w:trPr>
        <w:tc>
          <w:tcPr>
            <w:tcW w:w="3024" w:type="dxa"/>
            <w:vAlign w:val="center"/>
          </w:tcPr>
          <w:p w:rsidR="009C051F" w:rsidRPr="009C051F" w:rsidRDefault="00C7236C" w:rsidP="00C7236C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Práctica dirigida </w:t>
            </w:r>
          </w:p>
        </w:tc>
        <w:tc>
          <w:tcPr>
            <w:tcW w:w="2098" w:type="dxa"/>
            <w:vAlign w:val="center"/>
          </w:tcPr>
          <w:p w:rsidR="009C051F" w:rsidRPr="009C051F" w:rsidRDefault="008E05DD" w:rsidP="008E05DD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>Formulación y e</w:t>
            </w:r>
            <w:r w:rsidR="00C7236C">
              <w:rPr>
                <w:rFonts w:ascii="Arial" w:hAnsi="Arial" w:cs="Arial"/>
                <w:sz w:val="20"/>
                <w:szCs w:val="20"/>
              </w:rPr>
              <w:t xml:space="preserve">valuación (estudio de factibilidad) de un proyecto de inversión </w:t>
            </w:r>
          </w:p>
        </w:tc>
        <w:tc>
          <w:tcPr>
            <w:tcW w:w="1275" w:type="dxa"/>
            <w:vAlign w:val="center"/>
          </w:tcPr>
          <w:p w:rsidR="009C051F" w:rsidRPr="009C051F" w:rsidRDefault="00C7236C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30</w:t>
            </w:r>
            <w:r w:rsidR="00D54650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%</w:t>
            </w:r>
          </w:p>
        </w:tc>
        <w:tc>
          <w:tcPr>
            <w:tcW w:w="2997" w:type="dxa"/>
            <w:vAlign w:val="center"/>
          </w:tcPr>
          <w:p w:rsidR="0025321B" w:rsidRDefault="00362ECB" w:rsidP="002C41A5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Semana del 20 al 25 de noviembre</w:t>
            </w:r>
            <w:r w:rsidR="002C41A5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, (</w:t>
            </w:r>
            <w:r w:rsidR="0025321B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en el horario de clase de cada de grupo)</w:t>
            </w:r>
            <w:r w:rsidR="002C41A5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.</w:t>
            </w:r>
          </w:p>
          <w:p w:rsidR="002C41A5" w:rsidRPr="009C051F" w:rsidRDefault="002C41A5" w:rsidP="002C41A5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Avances según el cronograma adjunto.</w:t>
            </w:r>
          </w:p>
        </w:tc>
      </w:tr>
    </w:tbl>
    <w:p w:rsidR="00E94118" w:rsidRDefault="00E94118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4"/>
        <w:gridCol w:w="2098"/>
        <w:gridCol w:w="1275"/>
        <w:gridCol w:w="2997"/>
      </w:tblGrid>
      <w:tr w:rsidR="00C7236C" w:rsidRPr="009C051F" w:rsidTr="00C7236C">
        <w:trPr>
          <w:trHeight w:val="340"/>
        </w:trPr>
        <w:tc>
          <w:tcPr>
            <w:tcW w:w="3024" w:type="dxa"/>
            <w:vAlign w:val="center"/>
          </w:tcPr>
          <w:p w:rsidR="00C7236C" w:rsidRPr="007D0140" w:rsidRDefault="00C7236C" w:rsidP="00D54650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7D0140">
              <w:rPr>
                <w:rFonts w:ascii="Arial" w:hAnsi="Arial" w:cs="Arial"/>
                <w:sz w:val="20"/>
                <w:szCs w:val="20"/>
              </w:rPr>
              <w:lastRenderedPageBreak/>
              <w:t>Exámenes cortos</w:t>
            </w:r>
            <w:r w:rsidR="00280C90">
              <w:rPr>
                <w:rFonts w:ascii="Arial" w:hAnsi="Arial" w:cs="Arial"/>
                <w:sz w:val="20"/>
                <w:szCs w:val="20"/>
              </w:rPr>
              <w:t xml:space="preserve"> y comprobaciones de lectura</w:t>
            </w:r>
          </w:p>
        </w:tc>
        <w:tc>
          <w:tcPr>
            <w:tcW w:w="2098" w:type="dxa"/>
            <w:vAlign w:val="center"/>
          </w:tcPr>
          <w:p w:rsidR="00C7236C" w:rsidRPr="00184F80" w:rsidRDefault="00C7236C" w:rsidP="00184F80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7236C" w:rsidRDefault="002829DE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15</w:t>
            </w:r>
            <w:r w:rsidR="00C7236C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%</w:t>
            </w:r>
          </w:p>
        </w:tc>
        <w:tc>
          <w:tcPr>
            <w:tcW w:w="2997" w:type="dxa"/>
            <w:vAlign w:val="center"/>
          </w:tcPr>
          <w:p w:rsidR="00C7236C" w:rsidRPr="007D0140" w:rsidRDefault="00C7236C" w:rsidP="009D1CFC">
            <w:pPr>
              <w:widowControl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0140">
              <w:rPr>
                <w:rFonts w:ascii="Arial" w:hAnsi="Arial" w:cs="Arial"/>
                <w:sz w:val="20"/>
                <w:szCs w:val="20"/>
              </w:rPr>
              <w:t>Los exámenes cortos se realizarán sin previo aviso.</w:t>
            </w:r>
            <w:r w:rsidR="009F0E90">
              <w:rPr>
                <w:rFonts w:ascii="Arial" w:hAnsi="Arial" w:cs="Arial"/>
                <w:sz w:val="20"/>
                <w:szCs w:val="20"/>
              </w:rPr>
              <w:t xml:space="preserve"> Se realizar</w:t>
            </w:r>
            <w:r w:rsidR="009D1CFC">
              <w:rPr>
                <w:rFonts w:ascii="Arial" w:hAnsi="Arial" w:cs="Arial"/>
                <w:sz w:val="20"/>
                <w:szCs w:val="20"/>
              </w:rPr>
              <w:t xml:space="preserve">án SEIS </w:t>
            </w:r>
            <w:r w:rsidR="009F0E90">
              <w:rPr>
                <w:rFonts w:ascii="Arial" w:hAnsi="Arial" w:cs="Arial"/>
                <w:sz w:val="20"/>
                <w:szCs w:val="20"/>
              </w:rPr>
              <w:t>exámenes corto como mínimo.</w:t>
            </w:r>
          </w:p>
        </w:tc>
      </w:tr>
      <w:tr w:rsidR="00C7236C" w:rsidRPr="009C051F" w:rsidTr="00C7236C">
        <w:trPr>
          <w:trHeight w:val="340"/>
        </w:trPr>
        <w:tc>
          <w:tcPr>
            <w:tcW w:w="3024" w:type="dxa"/>
            <w:vAlign w:val="center"/>
          </w:tcPr>
          <w:p w:rsidR="009C051F" w:rsidRPr="009C051F" w:rsidRDefault="00C7236C" w:rsidP="00C7236C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184F80" w:rsidRPr="007D0140">
              <w:rPr>
                <w:rFonts w:ascii="Arial" w:hAnsi="Arial" w:cs="Arial"/>
                <w:sz w:val="20"/>
                <w:szCs w:val="20"/>
              </w:rPr>
              <w:t>areas</w:t>
            </w:r>
            <w:r>
              <w:rPr>
                <w:rFonts w:ascii="Arial" w:hAnsi="Arial" w:cs="Arial"/>
                <w:sz w:val="20"/>
                <w:szCs w:val="20"/>
              </w:rPr>
              <w:t xml:space="preserve"> y otras actividades</w:t>
            </w:r>
          </w:p>
        </w:tc>
        <w:tc>
          <w:tcPr>
            <w:tcW w:w="2098" w:type="dxa"/>
            <w:vAlign w:val="center"/>
          </w:tcPr>
          <w:p w:rsidR="009C051F" w:rsidRPr="00184F80" w:rsidRDefault="009C051F" w:rsidP="00184F80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9C051F" w:rsidRPr="009C051F" w:rsidRDefault="002829DE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5</w:t>
            </w:r>
            <w:r w:rsidR="00D54650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%</w:t>
            </w:r>
          </w:p>
        </w:tc>
        <w:tc>
          <w:tcPr>
            <w:tcW w:w="2997" w:type="dxa"/>
            <w:vAlign w:val="center"/>
          </w:tcPr>
          <w:p w:rsidR="009C051F" w:rsidRPr="009C051F" w:rsidRDefault="009F0E90" w:rsidP="009D1CFC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Se asignarán </w:t>
            </w:r>
            <w:r w:rsidR="009D1CFC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CUATRO </w:t>
            </w: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tareas como mínimo, en las fechas que indique el profesor.</w:t>
            </w:r>
          </w:p>
        </w:tc>
      </w:tr>
      <w:tr w:rsidR="00C7236C" w:rsidRPr="009C051F" w:rsidTr="00C7236C">
        <w:trPr>
          <w:trHeight w:val="340"/>
        </w:trPr>
        <w:tc>
          <w:tcPr>
            <w:tcW w:w="3024" w:type="dxa"/>
            <w:vAlign w:val="center"/>
          </w:tcPr>
          <w:p w:rsidR="009C051F" w:rsidRPr="009C051F" w:rsidRDefault="009C051F" w:rsidP="009C051F">
            <w:pPr>
              <w:widowControl w:val="0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NOTA</w:t>
            </w:r>
            <w:r w:rsidR="00700CDF"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**</w:t>
            </w:r>
          </w:p>
        </w:tc>
        <w:tc>
          <w:tcPr>
            <w:tcW w:w="2098" w:type="dxa"/>
            <w:vAlign w:val="center"/>
          </w:tcPr>
          <w:p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1275" w:type="dxa"/>
            <w:vAlign w:val="center"/>
          </w:tcPr>
          <w:p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100%</w:t>
            </w:r>
          </w:p>
        </w:tc>
        <w:tc>
          <w:tcPr>
            <w:tcW w:w="2997" w:type="dxa"/>
            <w:vAlign w:val="center"/>
          </w:tcPr>
          <w:p w:rsidR="009C051F" w:rsidRPr="009C051F" w:rsidRDefault="009C051F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</w:tbl>
    <w:p w:rsidR="00DF61A1" w:rsidRPr="00166C45" w:rsidRDefault="00DF61A1" w:rsidP="00A731E2">
      <w:pPr>
        <w:rPr>
          <w:rFonts w:ascii="Arial" w:hAnsi="Arial" w:cs="Arial"/>
          <w:sz w:val="16"/>
          <w:szCs w:val="20"/>
          <w:lang w:val="es-ES"/>
        </w:rPr>
      </w:pPr>
    </w:p>
    <w:p w:rsidR="00B747B8" w:rsidRDefault="00B747B8" w:rsidP="00A731E2">
      <w:pPr>
        <w:rPr>
          <w:rFonts w:ascii="Arial" w:hAnsi="Arial" w:cs="Arial"/>
          <w:b/>
          <w:sz w:val="20"/>
          <w:szCs w:val="20"/>
          <w:lang w:val="es-ES"/>
        </w:rPr>
      </w:pPr>
    </w:p>
    <w:p w:rsidR="00DF61A1" w:rsidRPr="00166C45" w:rsidRDefault="008C27AC" w:rsidP="00A731E2">
      <w:pPr>
        <w:rPr>
          <w:rFonts w:ascii="Arial" w:hAnsi="Arial" w:cs="Arial"/>
          <w:sz w:val="16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RUBRO 1</w:t>
      </w:r>
      <w:r w:rsidR="00B9671E">
        <w:rPr>
          <w:rFonts w:ascii="Arial" w:hAnsi="Arial" w:cs="Arial"/>
          <w:b/>
          <w:sz w:val="20"/>
          <w:szCs w:val="20"/>
          <w:lang w:val="es-ES"/>
        </w:rPr>
        <w:t xml:space="preserve">. </w:t>
      </w:r>
      <w:r w:rsidR="00B9671E" w:rsidRPr="00020789">
        <w:rPr>
          <w:rFonts w:ascii="Arial" w:eastAsia="Times New Roman" w:hAnsi="Arial" w:cs="Arial"/>
          <w:b/>
          <w:sz w:val="20"/>
          <w:szCs w:val="20"/>
          <w:lang w:val="es-ES"/>
        </w:rPr>
        <w:t>Primer Examen Parcial</w:t>
      </w:r>
    </w:p>
    <w:p w:rsidR="00B9671E" w:rsidRDefault="00B9671E" w:rsidP="00B9671E">
      <w:pPr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sz w:val="20"/>
          <w:szCs w:val="20"/>
          <w:lang w:val="es-ES"/>
        </w:rPr>
        <w:t>En este examen se evaluarán los siguientes temas:</w:t>
      </w:r>
    </w:p>
    <w:p w:rsidR="00900183" w:rsidRDefault="00B9671E" w:rsidP="00342C4B">
      <w:pPr>
        <w:pStyle w:val="Prrafodelista"/>
        <w:keepNext/>
        <w:numPr>
          <w:ilvl w:val="0"/>
          <w:numId w:val="17"/>
        </w:numPr>
        <w:outlineLvl w:val="0"/>
        <w:rPr>
          <w:rFonts w:ascii="Arial" w:eastAsia="Times New Roman" w:hAnsi="Arial" w:cs="Arial"/>
          <w:sz w:val="20"/>
          <w:lang w:val="es-ES"/>
        </w:rPr>
      </w:pPr>
      <w:r w:rsidRPr="00900183">
        <w:rPr>
          <w:rFonts w:ascii="Arial" w:eastAsia="Times New Roman" w:hAnsi="Arial" w:cs="Arial"/>
          <w:sz w:val="20"/>
          <w:lang w:val="es-ES"/>
        </w:rPr>
        <w:t xml:space="preserve">Tema 1. </w:t>
      </w:r>
      <w:r w:rsidR="00900183">
        <w:rPr>
          <w:rFonts w:ascii="Arial" w:eastAsia="Times New Roman" w:hAnsi="Arial" w:cs="Arial"/>
          <w:sz w:val="20"/>
          <w:lang w:val="es-ES"/>
        </w:rPr>
        <w:t>Elementos conceptuales de los proyectos de inversión</w:t>
      </w:r>
    </w:p>
    <w:p w:rsidR="00B9671E" w:rsidRPr="00900183" w:rsidRDefault="00B9671E" w:rsidP="00342C4B">
      <w:pPr>
        <w:pStyle w:val="Prrafodelista"/>
        <w:keepNext/>
        <w:numPr>
          <w:ilvl w:val="0"/>
          <w:numId w:val="17"/>
        </w:numPr>
        <w:outlineLvl w:val="0"/>
        <w:rPr>
          <w:rFonts w:ascii="Arial" w:eastAsia="Times New Roman" w:hAnsi="Arial" w:cs="Arial"/>
          <w:sz w:val="20"/>
          <w:lang w:val="es-ES"/>
        </w:rPr>
      </w:pPr>
      <w:r w:rsidRPr="00900183">
        <w:rPr>
          <w:rFonts w:ascii="Arial" w:eastAsia="Times New Roman" w:hAnsi="Arial" w:cs="Arial"/>
          <w:sz w:val="20"/>
          <w:lang w:val="es-ES"/>
        </w:rPr>
        <w:t xml:space="preserve">Tema 2. </w:t>
      </w:r>
      <w:r w:rsidR="00900183">
        <w:rPr>
          <w:rFonts w:ascii="Arial" w:eastAsia="Times New Roman" w:hAnsi="Arial" w:cs="Arial"/>
          <w:sz w:val="20"/>
          <w:lang w:val="es-ES"/>
        </w:rPr>
        <w:t>Formulación y evaluación de proyectos de inversión</w:t>
      </w:r>
    </w:p>
    <w:p w:rsidR="00B9671E" w:rsidRPr="00B9671E" w:rsidRDefault="00B9671E" w:rsidP="00B9671E">
      <w:pPr>
        <w:keepNext/>
        <w:ind w:left="360"/>
        <w:outlineLvl w:val="0"/>
        <w:rPr>
          <w:rFonts w:ascii="Arial" w:eastAsia="Times New Roman" w:hAnsi="Arial" w:cs="Arial"/>
          <w:sz w:val="20"/>
          <w:lang w:val="es-ES"/>
        </w:rPr>
      </w:pPr>
    </w:p>
    <w:p w:rsidR="008C27AC" w:rsidRPr="00166C45" w:rsidRDefault="008C27AC" w:rsidP="008C27AC">
      <w:pPr>
        <w:rPr>
          <w:rFonts w:ascii="Arial" w:hAnsi="Arial" w:cs="Arial"/>
          <w:sz w:val="16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RUBRO 2</w:t>
      </w:r>
      <w:r w:rsidR="00B9671E">
        <w:rPr>
          <w:rFonts w:ascii="Arial" w:hAnsi="Arial" w:cs="Arial"/>
          <w:b/>
          <w:sz w:val="20"/>
          <w:szCs w:val="20"/>
          <w:lang w:val="es-ES"/>
        </w:rPr>
        <w:t>. Segundo Examen Parcial</w:t>
      </w:r>
    </w:p>
    <w:p w:rsidR="00B9671E" w:rsidRDefault="00B9671E" w:rsidP="00B9671E">
      <w:pPr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sz w:val="20"/>
          <w:szCs w:val="20"/>
          <w:lang w:val="es-ES"/>
        </w:rPr>
        <w:t>En este examen se evaluarán los siguientes temas:</w:t>
      </w:r>
    </w:p>
    <w:p w:rsidR="00900183" w:rsidRPr="00900183" w:rsidRDefault="00900183" w:rsidP="00342C4B">
      <w:pPr>
        <w:pStyle w:val="Prrafodelista"/>
        <w:keepNext/>
        <w:numPr>
          <w:ilvl w:val="0"/>
          <w:numId w:val="18"/>
        </w:numPr>
        <w:outlineLvl w:val="0"/>
        <w:rPr>
          <w:rFonts w:ascii="Arial" w:eastAsia="Times New Roman" w:hAnsi="Arial" w:cs="Arial"/>
          <w:sz w:val="20"/>
          <w:lang w:val="es-ES"/>
        </w:rPr>
      </w:pPr>
      <w:r w:rsidRPr="00900183">
        <w:rPr>
          <w:rFonts w:ascii="Arial" w:eastAsia="Times New Roman" w:hAnsi="Arial" w:cs="Arial"/>
          <w:sz w:val="20"/>
          <w:lang w:val="es-ES"/>
        </w:rPr>
        <w:t xml:space="preserve">Tema 3. </w:t>
      </w:r>
      <w:r>
        <w:rPr>
          <w:rFonts w:ascii="Arial" w:eastAsia="Times New Roman" w:hAnsi="Arial" w:cs="Arial"/>
          <w:sz w:val="20"/>
          <w:lang w:val="es-ES"/>
        </w:rPr>
        <w:t xml:space="preserve"> Métodos para la evaluación financiera de proyectos de inversión</w:t>
      </w:r>
    </w:p>
    <w:p w:rsidR="008C27AC" w:rsidRPr="00B9671E" w:rsidRDefault="00B9671E" w:rsidP="00B9671E">
      <w:pPr>
        <w:pStyle w:val="Prrafodelista"/>
        <w:numPr>
          <w:ilvl w:val="0"/>
          <w:numId w:val="18"/>
        </w:numPr>
        <w:rPr>
          <w:rFonts w:ascii="Arial" w:eastAsia="Times New Roman" w:hAnsi="Arial" w:cs="Arial"/>
          <w:sz w:val="20"/>
          <w:lang w:val="es-ES"/>
        </w:rPr>
      </w:pPr>
      <w:r w:rsidRPr="00B9671E">
        <w:rPr>
          <w:rFonts w:ascii="Arial" w:hAnsi="Arial" w:cs="Arial"/>
          <w:sz w:val="20"/>
          <w:szCs w:val="20"/>
          <w:lang w:val="es-ES"/>
        </w:rPr>
        <w:t xml:space="preserve">Tema 4. </w:t>
      </w:r>
      <w:r w:rsidR="00900183">
        <w:rPr>
          <w:rFonts w:ascii="Arial" w:eastAsia="Times New Roman" w:hAnsi="Arial" w:cs="Arial"/>
          <w:sz w:val="20"/>
          <w:lang w:val="es-ES"/>
        </w:rPr>
        <w:t xml:space="preserve">Costo de capital </w:t>
      </w:r>
    </w:p>
    <w:p w:rsidR="00B9671E" w:rsidRDefault="00B9671E" w:rsidP="00900183">
      <w:pPr>
        <w:pStyle w:val="Prrafodelista"/>
        <w:numPr>
          <w:ilvl w:val="0"/>
          <w:numId w:val="18"/>
        </w:numPr>
        <w:rPr>
          <w:rFonts w:ascii="Arial" w:hAnsi="Arial" w:cs="Arial"/>
          <w:b/>
          <w:sz w:val="20"/>
          <w:szCs w:val="20"/>
          <w:lang w:val="es-ES"/>
        </w:rPr>
      </w:pPr>
      <w:r w:rsidRPr="00B9671E">
        <w:rPr>
          <w:rFonts w:ascii="Arial" w:hAnsi="Arial" w:cs="Arial"/>
          <w:sz w:val="20"/>
          <w:szCs w:val="20"/>
          <w:lang w:val="es-ES"/>
        </w:rPr>
        <w:t xml:space="preserve">Tema 5. </w:t>
      </w:r>
      <w:r w:rsidR="00900183">
        <w:rPr>
          <w:rFonts w:ascii="Arial" w:hAnsi="Arial" w:cs="Arial"/>
          <w:sz w:val="20"/>
          <w:szCs w:val="20"/>
          <w:lang w:val="es-ES"/>
        </w:rPr>
        <w:t xml:space="preserve">La evaluación de proyectos de inversión en situaciones complejas </w:t>
      </w:r>
    </w:p>
    <w:p w:rsidR="00B747B8" w:rsidRPr="003A6E02" w:rsidRDefault="00B747B8" w:rsidP="00B747B8">
      <w:pPr>
        <w:widowControl w:val="0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sz w:val="20"/>
          <w:szCs w:val="20"/>
          <w:lang w:val="es-ES"/>
        </w:rPr>
        <w:t>________</w:t>
      </w:r>
    </w:p>
    <w:p w:rsidR="00B747B8" w:rsidRDefault="00B747B8" w:rsidP="00B747B8">
      <w:pPr>
        <w:widowControl w:val="0"/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p w:rsidR="00B747B8" w:rsidRPr="00485714" w:rsidRDefault="00B747B8" w:rsidP="00B747B8">
      <w:pPr>
        <w:widowControl w:val="0"/>
        <w:jc w:val="both"/>
        <w:rPr>
          <w:rFonts w:ascii="Arial" w:eastAsia="Times New Roman" w:hAnsi="Arial" w:cs="Arial"/>
          <w:i/>
          <w:sz w:val="20"/>
          <w:szCs w:val="20"/>
          <w:lang w:val="es-ES"/>
        </w:rPr>
      </w:pP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 xml:space="preserve">*El estudiante que falte a alguna de las pruebas, deberá justificar su ausencia de acuerdo con lo estipulado en el Artículo 3 inciso n) y Articulo 24 del Reglamento de Régimen Académico Estudiantil (Versión 2001) y tendrá que realizar un Examen de Reposición al final del curso, fecha establecida en el Apartado “Cronograma” de este Programa, y que sustituirá al examen no realizado. </w:t>
      </w:r>
    </w:p>
    <w:p w:rsidR="00B747B8" w:rsidRDefault="00B747B8" w:rsidP="00B747B8">
      <w:pPr>
        <w:widowControl w:val="0"/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p w:rsidR="00B747B8" w:rsidRPr="00485714" w:rsidRDefault="00B747B8" w:rsidP="00B747B8">
      <w:pPr>
        <w:jc w:val="both"/>
        <w:rPr>
          <w:rFonts w:ascii="Arial" w:eastAsia="Times New Roman" w:hAnsi="Arial" w:cs="Arial"/>
          <w:i/>
          <w:sz w:val="20"/>
          <w:szCs w:val="20"/>
          <w:lang w:val="es-ES"/>
        </w:rPr>
      </w:pP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>**Con nota final inferior a 7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>0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>% y mayor que 60%, el estudiante deberá realizar un Examen de Ampliación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 xml:space="preserve"> 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>que cubre toda la materia del curso, sustituye los resultados anteriores y se aprueba en el curso con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 xml:space="preserve"> 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>nota m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>í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>nima de 70% en el examen, quedando un 7.00 de nota final en el curso, de acuerdo con el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 xml:space="preserve"> 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>Art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>í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 xml:space="preserve">culo 3 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>i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 xml:space="preserve">nciso p) y 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>Articulo 28 del Reglamento de Ré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>gim</w:t>
      </w:r>
      <w:r>
        <w:rPr>
          <w:rFonts w:ascii="Arial" w:eastAsia="Times New Roman" w:hAnsi="Arial" w:cs="Arial"/>
          <w:i/>
          <w:sz w:val="20"/>
          <w:szCs w:val="20"/>
          <w:lang w:val="es-ES"/>
        </w:rPr>
        <w:t>en Académico Estudiantil (Versió</w:t>
      </w:r>
      <w:r w:rsidRPr="00485714">
        <w:rPr>
          <w:rFonts w:ascii="Arial" w:eastAsia="Times New Roman" w:hAnsi="Arial" w:cs="Arial"/>
          <w:i/>
          <w:sz w:val="20"/>
          <w:szCs w:val="20"/>
          <w:lang w:val="es-ES"/>
        </w:rPr>
        <w:t>n 2001).</w:t>
      </w:r>
    </w:p>
    <w:p w:rsidR="009022B8" w:rsidRPr="00614036" w:rsidRDefault="009022B8" w:rsidP="00614036">
      <w:pPr>
        <w:widowControl w:val="0"/>
        <w:autoSpaceDE w:val="0"/>
        <w:autoSpaceDN w:val="0"/>
        <w:adjustRightInd w:val="0"/>
        <w:ind w:right="118"/>
        <w:jc w:val="both"/>
        <w:rPr>
          <w:rFonts w:ascii="Arial" w:hAnsi="Arial" w:cs="Arial"/>
          <w:color w:val="000000"/>
          <w:sz w:val="20"/>
          <w:szCs w:val="20"/>
        </w:rPr>
      </w:pPr>
    </w:p>
    <w:p w:rsidR="00CF7F41" w:rsidRDefault="00CF7F41" w:rsidP="008C27AC">
      <w:pPr>
        <w:rPr>
          <w:rFonts w:ascii="Arial" w:hAnsi="Arial" w:cs="Arial"/>
          <w:b/>
          <w:sz w:val="20"/>
          <w:szCs w:val="20"/>
        </w:rPr>
      </w:pPr>
    </w:p>
    <w:p w:rsidR="00CF7F41" w:rsidRPr="00166C45" w:rsidRDefault="00CF7F41" w:rsidP="00CF7F41">
      <w:pPr>
        <w:rPr>
          <w:rFonts w:ascii="Arial" w:hAnsi="Arial" w:cs="Arial"/>
          <w:sz w:val="16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 xml:space="preserve">RUBRO 3. Práctica dirigida (Estudio de factibilidad de un proyecto) </w:t>
      </w:r>
    </w:p>
    <w:p w:rsidR="00CF7F41" w:rsidRPr="005F0115" w:rsidRDefault="00CF7F41" w:rsidP="008C27AC">
      <w:pPr>
        <w:rPr>
          <w:rFonts w:ascii="Arial" w:hAnsi="Arial" w:cs="Arial"/>
          <w:b/>
          <w:sz w:val="16"/>
          <w:szCs w:val="20"/>
        </w:rPr>
      </w:pPr>
    </w:p>
    <w:p w:rsidR="005F0115" w:rsidRPr="005F0115" w:rsidRDefault="00B02D60" w:rsidP="00656AD1">
      <w:pPr>
        <w:jc w:val="both"/>
        <w:rPr>
          <w:rFonts w:ascii="Arial" w:hAnsi="Arial" w:cs="Arial"/>
          <w:sz w:val="20"/>
        </w:rPr>
      </w:pPr>
      <w:r w:rsidRPr="005F0115">
        <w:rPr>
          <w:rFonts w:ascii="Arial" w:hAnsi="Arial" w:cs="Arial"/>
          <w:sz w:val="20"/>
        </w:rPr>
        <w:t>Los estudiantes deberán realizar una práctica dirigida que consiste en realizar un estudio de factibilidad de un proyecto de inversión novedoso propuesto por los mismos estudiantes</w:t>
      </w:r>
      <w:r w:rsidR="00656AD1" w:rsidRPr="005F0115">
        <w:rPr>
          <w:rFonts w:ascii="Arial" w:hAnsi="Arial" w:cs="Arial"/>
          <w:sz w:val="20"/>
        </w:rPr>
        <w:t>. La práctica consiste en realizar un estudio de factibilidad de un proyecto, que incluya el análisis de la viabilidad de mercado, técnica, legal, administrativa, económica y financiera de un proyecto de inversión.</w:t>
      </w:r>
      <w:r w:rsidR="005F0115" w:rsidRPr="005F0115">
        <w:rPr>
          <w:rFonts w:ascii="Arial" w:hAnsi="Arial" w:cs="Arial"/>
          <w:sz w:val="20"/>
        </w:rPr>
        <w:t xml:space="preserve">  </w:t>
      </w:r>
    </w:p>
    <w:p w:rsidR="005F0115" w:rsidRPr="005F0115" w:rsidRDefault="005F0115" w:rsidP="00656AD1">
      <w:pPr>
        <w:jc w:val="both"/>
        <w:rPr>
          <w:rFonts w:ascii="Arial" w:hAnsi="Arial" w:cs="Arial"/>
          <w:sz w:val="20"/>
        </w:rPr>
      </w:pPr>
    </w:p>
    <w:p w:rsidR="00B02D60" w:rsidRPr="005F0115" w:rsidRDefault="005F0115" w:rsidP="00656AD1">
      <w:pPr>
        <w:jc w:val="both"/>
        <w:rPr>
          <w:rFonts w:ascii="Arial" w:hAnsi="Arial" w:cs="Arial"/>
          <w:sz w:val="20"/>
        </w:rPr>
      </w:pPr>
      <w:r w:rsidRPr="005F0115">
        <w:rPr>
          <w:rFonts w:ascii="Arial" w:hAnsi="Arial" w:cs="Arial"/>
          <w:sz w:val="20"/>
        </w:rPr>
        <w:t>Sobre los resultados de la práctica dirigida se deberán informes de avance y un informe final, de acuerdo con el cronograma y detalle de productos esperados que se indican en el anexo No. 1 a este programa.</w:t>
      </w:r>
    </w:p>
    <w:p w:rsidR="00656AD1" w:rsidRPr="005F0115" w:rsidRDefault="00656AD1" w:rsidP="00B02D60">
      <w:pPr>
        <w:jc w:val="both"/>
        <w:rPr>
          <w:rFonts w:ascii="Arial" w:hAnsi="Arial" w:cs="Arial"/>
          <w:sz w:val="20"/>
        </w:rPr>
      </w:pPr>
    </w:p>
    <w:p w:rsidR="00B02D60" w:rsidRPr="005F0115" w:rsidRDefault="005F0115" w:rsidP="00B02D60">
      <w:pPr>
        <w:jc w:val="both"/>
        <w:rPr>
          <w:rFonts w:ascii="Arial" w:hAnsi="Arial" w:cs="Arial"/>
          <w:sz w:val="20"/>
        </w:rPr>
      </w:pPr>
      <w:r w:rsidRPr="005F0115">
        <w:rPr>
          <w:rFonts w:ascii="Arial" w:hAnsi="Arial" w:cs="Arial"/>
          <w:sz w:val="20"/>
        </w:rPr>
        <w:t xml:space="preserve">Los informes de práctica dirigida </w:t>
      </w:r>
      <w:r w:rsidR="00B02D60" w:rsidRPr="005F0115">
        <w:rPr>
          <w:rFonts w:ascii="Arial" w:hAnsi="Arial" w:cs="Arial"/>
          <w:sz w:val="20"/>
        </w:rPr>
        <w:t>debe</w:t>
      </w:r>
      <w:r w:rsidRPr="005F0115">
        <w:rPr>
          <w:rFonts w:ascii="Arial" w:hAnsi="Arial" w:cs="Arial"/>
          <w:sz w:val="20"/>
        </w:rPr>
        <w:t>n</w:t>
      </w:r>
      <w:r w:rsidR="00B02D60" w:rsidRPr="005F0115">
        <w:rPr>
          <w:rFonts w:ascii="Arial" w:hAnsi="Arial" w:cs="Arial"/>
          <w:sz w:val="20"/>
        </w:rPr>
        <w:t xml:space="preserve"> reflejar el aporte individual de cada estudiante. Puede realizarse en grupos de c</w:t>
      </w:r>
      <w:r w:rsidR="00656AD1" w:rsidRPr="005F0115">
        <w:rPr>
          <w:rFonts w:ascii="Arial" w:hAnsi="Arial" w:cs="Arial"/>
          <w:sz w:val="20"/>
        </w:rPr>
        <w:t xml:space="preserve">inco </w:t>
      </w:r>
      <w:r w:rsidR="00B02D60" w:rsidRPr="005F0115">
        <w:rPr>
          <w:rFonts w:ascii="Arial" w:hAnsi="Arial" w:cs="Arial"/>
          <w:sz w:val="20"/>
        </w:rPr>
        <w:t xml:space="preserve">estudiantes </w:t>
      </w:r>
      <w:r w:rsidR="00656AD1" w:rsidRPr="005F0115">
        <w:rPr>
          <w:rFonts w:ascii="Arial" w:hAnsi="Arial" w:cs="Arial"/>
          <w:sz w:val="20"/>
        </w:rPr>
        <w:t>(</w:t>
      </w:r>
      <w:r w:rsidR="00B02D60" w:rsidRPr="005F0115">
        <w:rPr>
          <w:rFonts w:ascii="Arial" w:hAnsi="Arial" w:cs="Arial"/>
          <w:sz w:val="20"/>
        </w:rPr>
        <w:t>máximo</w:t>
      </w:r>
      <w:r w:rsidR="00656AD1" w:rsidRPr="005F0115">
        <w:rPr>
          <w:rFonts w:ascii="Arial" w:hAnsi="Arial" w:cs="Arial"/>
          <w:sz w:val="20"/>
        </w:rPr>
        <w:t>) y cuatro estudiantes como mínimo</w:t>
      </w:r>
      <w:r w:rsidR="00B02D60" w:rsidRPr="005F0115">
        <w:rPr>
          <w:rFonts w:ascii="Arial" w:hAnsi="Arial" w:cs="Arial"/>
          <w:sz w:val="20"/>
        </w:rPr>
        <w:t xml:space="preserve">. El proyecto seleccionado debe ser sometido a consideración </w:t>
      </w:r>
      <w:r w:rsidRPr="005F0115">
        <w:rPr>
          <w:rFonts w:ascii="Arial" w:hAnsi="Arial" w:cs="Arial"/>
          <w:sz w:val="20"/>
        </w:rPr>
        <w:t xml:space="preserve">y aprobación </w:t>
      </w:r>
      <w:r w:rsidR="00B02D60" w:rsidRPr="005F0115">
        <w:rPr>
          <w:rFonts w:ascii="Arial" w:hAnsi="Arial" w:cs="Arial"/>
          <w:sz w:val="20"/>
        </w:rPr>
        <w:t>del profesor durante el primer mes de lecciones.</w:t>
      </w:r>
    </w:p>
    <w:p w:rsidR="00B02D60" w:rsidRPr="005F0115" w:rsidRDefault="00B02D60" w:rsidP="00B02D60">
      <w:pPr>
        <w:ind w:left="780"/>
        <w:jc w:val="both"/>
        <w:rPr>
          <w:rFonts w:ascii="Arial" w:hAnsi="Arial" w:cs="Arial"/>
          <w:sz w:val="20"/>
        </w:rPr>
      </w:pPr>
    </w:p>
    <w:p w:rsidR="00B02D60" w:rsidRPr="005F0115" w:rsidRDefault="00B02D60" w:rsidP="00B02D60">
      <w:pPr>
        <w:jc w:val="both"/>
        <w:rPr>
          <w:rFonts w:ascii="Arial" w:hAnsi="Arial" w:cs="Arial"/>
          <w:sz w:val="20"/>
        </w:rPr>
      </w:pPr>
      <w:r w:rsidRPr="005F0115">
        <w:rPr>
          <w:rFonts w:ascii="Arial" w:hAnsi="Arial" w:cs="Arial"/>
          <w:sz w:val="20"/>
        </w:rPr>
        <w:t>Por medio de la práctica dirigida se promoverá que profesores y estudiantes asuman responsabilidad social; en este sentido, se procurará que los trabajos realizados por los estudiantes sean de utilidad para pequeñas y medianas empresas y para otras organizaciones de la sociedad.</w:t>
      </w:r>
    </w:p>
    <w:p w:rsidR="00CF7F41" w:rsidRPr="00B02D60" w:rsidRDefault="00CF7F41" w:rsidP="008C27AC">
      <w:pPr>
        <w:rPr>
          <w:rFonts w:ascii="Arial" w:hAnsi="Arial" w:cs="Arial"/>
          <w:b/>
          <w:sz w:val="18"/>
          <w:szCs w:val="20"/>
        </w:rPr>
      </w:pPr>
    </w:p>
    <w:p w:rsidR="00B747B8" w:rsidRPr="00B747B8" w:rsidRDefault="00B747B8" w:rsidP="008C27AC">
      <w:pPr>
        <w:rPr>
          <w:rFonts w:ascii="Arial" w:hAnsi="Arial" w:cs="Arial"/>
          <w:b/>
          <w:sz w:val="20"/>
          <w:szCs w:val="20"/>
        </w:rPr>
      </w:pPr>
    </w:p>
    <w:p w:rsidR="008C27AC" w:rsidRPr="00166C45" w:rsidRDefault="008C27AC" w:rsidP="008C27AC">
      <w:pPr>
        <w:rPr>
          <w:rFonts w:ascii="Arial" w:hAnsi="Arial" w:cs="Arial"/>
          <w:sz w:val="16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lastRenderedPageBreak/>
        <w:t xml:space="preserve">RUBRO </w:t>
      </w:r>
      <w:r w:rsidR="00CF7F41">
        <w:rPr>
          <w:rFonts w:ascii="Arial" w:hAnsi="Arial" w:cs="Arial"/>
          <w:b/>
          <w:sz w:val="20"/>
          <w:szCs w:val="20"/>
          <w:lang w:val="es-ES"/>
        </w:rPr>
        <w:t>4</w:t>
      </w:r>
      <w:r w:rsidR="00700CDF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700CDF" w:rsidRPr="00700CDF">
        <w:rPr>
          <w:rFonts w:ascii="Arial" w:hAnsi="Arial" w:cs="Arial"/>
          <w:b/>
          <w:sz w:val="20"/>
          <w:szCs w:val="20"/>
        </w:rPr>
        <w:t xml:space="preserve">Exámenes cortos y </w:t>
      </w:r>
      <w:r w:rsidR="00CF7F41">
        <w:rPr>
          <w:rFonts w:ascii="Arial" w:hAnsi="Arial" w:cs="Arial"/>
          <w:b/>
          <w:sz w:val="20"/>
          <w:szCs w:val="20"/>
        </w:rPr>
        <w:t xml:space="preserve">comprobaciones de lectura </w:t>
      </w:r>
    </w:p>
    <w:p w:rsidR="008C27AC" w:rsidRDefault="00700CDF" w:rsidP="009C051F">
      <w:pPr>
        <w:rPr>
          <w:rFonts w:ascii="Arial" w:hAnsi="Arial" w:cs="Arial"/>
          <w:b/>
          <w:sz w:val="20"/>
          <w:szCs w:val="20"/>
          <w:lang w:val="es-ES"/>
        </w:rPr>
      </w:pPr>
      <w:r w:rsidRPr="007D0140">
        <w:rPr>
          <w:rFonts w:ascii="Arial" w:hAnsi="Arial" w:cs="Arial"/>
          <w:sz w:val="20"/>
          <w:szCs w:val="20"/>
        </w:rPr>
        <w:t>Serán asignados a juicio de cada profesor</w:t>
      </w:r>
      <w:r w:rsidR="00CF7F41">
        <w:rPr>
          <w:rFonts w:ascii="Arial" w:hAnsi="Arial" w:cs="Arial"/>
          <w:sz w:val="20"/>
          <w:szCs w:val="20"/>
        </w:rPr>
        <w:t>, sin previo aviso</w:t>
      </w:r>
      <w:r w:rsidRPr="007D0140">
        <w:rPr>
          <w:rFonts w:ascii="Arial" w:hAnsi="Arial" w:cs="Arial"/>
          <w:sz w:val="20"/>
          <w:szCs w:val="20"/>
        </w:rPr>
        <w:t xml:space="preserve">. Como mínimo deben realizarse </w:t>
      </w:r>
      <w:r w:rsidR="009D1CFC">
        <w:rPr>
          <w:rFonts w:ascii="Arial" w:hAnsi="Arial" w:cs="Arial"/>
          <w:sz w:val="20"/>
          <w:szCs w:val="20"/>
        </w:rPr>
        <w:t xml:space="preserve">SEIS </w:t>
      </w:r>
      <w:r w:rsidRPr="007D0140">
        <w:rPr>
          <w:rFonts w:ascii="Arial" w:hAnsi="Arial" w:cs="Arial"/>
          <w:sz w:val="20"/>
          <w:szCs w:val="20"/>
        </w:rPr>
        <w:t xml:space="preserve">evaluaciones.  </w:t>
      </w:r>
    </w:p>
    <w:p w:rsidR="008C27AC" w:rsidRDefault="008C27AC" w:rsidP="009C051F">
      <w:pPr>
        <w:rPr>
          <w:rFonts w:ascii="Arial" w:eastAsia="Times New Roman" w:hAnsi="Arial" w:cs="Arial"/>
          <w:b/>
          <w:sz w:val="20"/>
          <w:szCs w:val="20"/>
          <w:highlight w:val="yellow"/>
          <w:lang w:val="es-ES"/>
        </w:rPr>
      </w:pPr>
    </w:p>
    <w:p w:rsidR="00CF7F41" w:rsidRDefault="00CF7F41" w:rsidP="00CF7F41">
      <w:pPr>
        <w:rPr>
          <w:rFonts w:ascii="Arial" w:eastAsia="Times New Roman" w:hAnsi="Arial" w:cs="Arial"/>
          <w:b/>
          <w:sz w:val="20"/>
          <w:szCs w:val="20"/>
          <w:highlight w:val="yellow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RUBRO 5 Tareas y otras actividades</w:t>
      </w:r>
    </w:p>
    <w:p w:rsidR="00CF7F41" w:rsidRDefault="00CF7F41" w:rsidP="00CF7F41">
      <w:pPr>
        <w:rPr>
          <w:rFonts w:ascii="Arial" w:hAnsi="Arial" w:cs="Arial"/>
          <w:b/>
          <w:sz w:val="20"/>
          <w:szCs w:val="20"/>
          <w:lang w:val="es-ES"/>
        </w:rPr>
      </w:pPr>
      <w:r w:rsidRPr="007D0140">
        <w:rPr>
          <w:rFonts w:ascii="Arial" w:hAnsi="Arial" w:cs="Arial"/>
          <w:sz w:val="20"/>
          <w:szCs w:val="20"/>
        </w:rPr>
        <w:t xml:space="preserve">Serán asignados a juicio de cada profesor. Como mínimo deben realizarse </w:t>
      </w:r>
      <w:r w:rsidR="009D1CFC">
        <w:rPr>
          <w:rFonts w:ascii="Arial" w:hAnsi="Arial" w:cs="Arial"/>
          <w:sz w:val="20"/>
          <w:szCs w:val="20"/>
        </w:rPr>
        <w:t xml:space="preserve">CUATRO </w:t>
      </w:r>
      <w:r w:rsidRPr="007D0140">
        <w:rPr>
          <w:rFonts w:ascii="Arial" w:hAnsi="Arial" w:cs="Arial"/>
          <w:sz w:val="20"/>
          <w:szCs w:val="20"/>
        </w:rPr>
        <w:t xml:space="preserve">evaluaciones.  </w:t>
      </w:r>
    </w:p>
    <w:p w:rsidR="00CF7F41" w:rsidRDefault="00CF7F41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p w:rsidR="00B747B8" w:rsidRDefault="00B747B8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9C051F" w:rsidRPr="009C051F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:rsidR="009C051F" w:rsidRPr="009C051F" w:rsidRDefault="009C051F" w:rsidP="009C051F">
            <w:pPr>
              <w:widowControl w:val="0"/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9C051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VI. CRONOGRAMA</w:t>
            </w:r>
          </w:p>
        </w:tc>
      </w:tr>
    </w:tbl>
    <w:p w:rsidR="00DF61A1" w:rsidRDefault="00DF61A1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W w:w="103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8"/>
        <w:gridCol w:w="3924"/>
        <w:gridCol w:w="4902"/>
      </w:tblGrid>
      <w:tr w:rsidR="00700CDF" w:rsidRPr="004E53DF" w:rsidTr="00F5375D">
        <w:trPr>
          <w:trHeight w:val="301"/>
          <w:tblHeader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388"/>
            <w:vAlign w:val="center"/>
            <w:hideMark/>
          </w:tcPr>
          <w:p w:rsidR="00700CDF" w:rsidRPr="007A2184" w:rsidRDefault="00700CDF" w:rsidP="00F5375D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SEMANA</w:t>
            </w:r>
          </w:p>
        </w:tc>
        <w:tc>
          <w:tcPr>
            <w:tcW w:w="3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388"/>
            <w:vAlign w:val="center"/>
            <w:hideMark/>
          </w:tcPr>
          <w:p w:rsidR="00700CDF" w:rsidRPr="007A2184" w:rsidRDefault="00700CDF" w:rsidP="00F5375D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s-ES"/>
              </w:rPr>
              <w:t>FECHA</w:t>
            </w:r>
          </w:p>
        </w:tc>
        <w:tc>
          <w:tcPr>
            <w:tcW w:w="4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388"/>
            <w:vAlign w:val="center"/>
            <w:hideMark/>
          </w:tcPr>
          <w:p w:rsidR="00700CDF" w:rsidRPr="007A2184" w:rsidRDefault="00700CDF" w:rsidP="00F5375D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TEMA</w:t>
            </w:r>
          </w:p>
        </w:tc>
      </w:tr>
      <w:tr w:rsidR="00700CDF" w:rsidRPr="004E53DF" w:rsidTr="00F5375D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CDF" w:rsidRPr="007A2184" w:rsidRDefault="00700CDF" w:rsidP="00F5375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CDF" w:rsidRPr="007A2184" w:rsidRDefault="00E94818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Semana del 7 </w:t>
            </w:r>
            <w:r w:rsidR="002A177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al 12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de agosto 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1DE1" w:rsidRDefault="00700CDF" w:rsidP="00E51D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1DE1">
              <w:rPr>
                <w:rFonts w:ascii="Arial" w:hAnsi="Arial" w:cs="Arial"/>
                <w:b/>
                <w:sz w:val="20"/>
                <w:szCs w:val="20"/>
              </w:rPr>
              <w:t>Presentación del curso y del programa</w:t>
            </w:r>
            <w:r w:rsidRPr="007D0140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E51DE1" w:rsidRPr="007A2184" w:rsidRDefault="00700CDF" w:rsidP="00E51DE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1812">
              <w:rPr>
                <w:rFonts w:ascii="Arial" w:hAnsi="Arial" w:cs="Arial"/>
                <w:b/>
                <w:sz w:val="20"/>
                <w:szCs w:val="20"/>
              </w:rPr>
              <w:t>Tema 1.</w:t>
            </w:r>
            <w:r w:rsidR="00B83A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1DE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ECB" w:rsidRPr="00362ECB">
              <w:rPr>
                <w:rFonts w:ascii="Arial" w:hAnsi="Arial" w:cs="Arial"/>
                <w:b/>
                <w:sz w:val="20"/>
                <w:szCs w:val="20"/>
              </w:rPr>
              <w:t>Elementos conceptuales de os proyectos de inversión</w:t>
            </w:r>
            <w:r w:rsidR="00362E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1DE1">
              <w:rPr>
                <w:rFonts w:ascii="Arial" w:hAnsi="Arial" w:cs="Arial"/>
                <w:sz w:val="20"/>
                <w:szCs w:val="20"/>
              </w:rPr>
              <w:t>(inicio)</w:t>
            </w:r>
          </w:p>
          <w:p w:rsidR="00700CDF" w:rsidRPr="007A2184" w:rsidRDefault="00700CDF" w:rsidP="00E51DE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00CDF" w:rsidRPr="004E53DF" w:rsidTr="005F0115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CDF" w:rsidRPr="007A2184" w:rsidRDefault="00700CDF" w:rsidP="00F5375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2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CDF" w:rsidRPr="007A2184" w:rsidRDefault="00E94818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Semana del 14 </w:t>
            </w:r>
            <w:r w:rsidR="002A177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 19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de agosto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1DE1" w:rsidRPr="00E51DE1" w:rsidRDefault="00700CDF" w:rsidP="00E51DE1">
            <w:pPr>
              <w:rPr>
                <w:rFonts w:ascii="Arial" w:hAnsi="Arial" w:cs="Arial"/>
                <w:bCs/>
                <w:sz w:val="20"/>
                <w:szCs w:val="22"/>
              </w:rPr>
            </w:pPr>
            <w:r w:rsidRPr="001F1812">
              <w:rPr>
                <w:rFonts w:ascii="Arial" w:hAnsi="Arial" w:cs="Arial"/>
                <w:b/>
                <w:sz w:val="20"/>
                <w:szCs w:val="20"/>
              </w:rPr>
              <w:t>Tema 1.</w:t>
            </w:r>
            <w:r w:rsidRPr="007D01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1DE1" w:rsidRPr="00E51DE1">
              <w:rPr>
                <w:rFonts w:ascii="Arial" w:hAnsi="Arial" w:cs="Arial"/>
                <w:bCs/>
                <w:sz w:val="20"/>
                <w:szCs w:val="22"/>
              </w:rPr>
              <w:t>(conclusión)</w:t>
            </w:r>
          </w:p>
          <w:p w:rsidR="00E51DE1" w:rsidRPr="00E51DE1" w:rsidRDefault="00E51DE1" w:rsidP="00E51DE1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E51DE1">
              <w:rPr>
                <w:rFonts w:ascii="Arial" w:hAnsi="Arial" w:cs="Arial"/>
                <w:b/>
                <w:bCs/>
                <w:sz w:val="20"/>
                <w:szCs w:val="22"/>
              </w:rPr>
              <w:t>Tema 2</w:t>
            </w:r>
            <w:r w:rsidRPr="00E51DE1">
              <w:rPr>
                <w:rFonts w:ascii="Arial" w:hAnsi="Arial" w:cs="Arial"/>
                <w:bCs/>
                <w:sz w:val="20"/>
                <w:szCs w:val="22"/>
              </w:rPr>
              <w:t>:</w:t>
            </w:r>
            <w:r w:rsidRPr="00362ECB">
              <w:rPr>
                <w:rFonts w:ascii="Arial" w:hAnsi="Arial" w:cs="Arial"/>
                <w:b/>
                <w:bCs/>
                <w:sz w:val="20"/>
                <w:szCs w:val="22"/>
              </w:rPr>
              <w:t xml:space="preserve">  </w:t>
            </w:r>
            <w:r w:rsidR="00362ECB" w:rsidRPr="00362ECB">
              <w:rPr>
                <w:rFonts w:ascii="Arial" w:hAnsi="Arial" w:cs="Arial"/>
                <w:b/>
                <w:bCs/>
                <w:sz w:val="20"/>
                <w:szCs w:val="22"/>
              </w:rPr>
              <w:t>F</w:t>
            </w:r>
            <w:r w:rsidRPr="00362ECB">
              <w:rPr>
                <w:rFonts w:ascii="Arial" w:hAnsi="Arial" w:cs="Arial"/>
                <w:b/>
                <w:bCs/>
                <w:sz w:val="20"/>
                <w:szCs w:val="22"/>
              </w:rPr>
              <w:t>ormulación y evaluación de proyectos</w:t>
            </w:r>
            <w:r w:rsidR="00362ECB" w:rsidRPr="00362ECB">
              <w:rPr>
                <w:rFonts w:ascii="Arial" w:hAnsi="Arial" w:cs="Arial"/>
                <w:b/>
                <w:bCs/>
                <w:sz w:val="20"/>
                <w:szCs w:val="22"/>
              </w:rPr>
              <w:t xml:space="preserve"> de inversión</w:t>
            </w:r>
            <w:r w:rsidRPr="00E51DE1">
              <w:rPr>
                <w:rFonts w:ascii="Arial" w:hAnsi="Arial" w:cs="Arial"/>
                <w:bCs/>
                <w:sz w:val="20"/>
                <w:szCs w:val="22"/>
              </w:rPr>
              <w:t xml:space="preserve">:  El estudio de mercado </w:t>
            </w:r>
          </w:p>
          <w:p w:rsidR="00E51DE1" w:rsidRPr="007A2184" w:rsidRDefault="00E51DE1" w:rsidP="004F59A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1DE1">
              <w:rPr>
                <w:rFonts w:ascii="Arial" w:hAnsi="Arial" w:cs="Arial"/>
                <w:bCs/>
                <w:sz w:val="20"/>
                <w:szCs w:val="22"/>
              </w:rPr>
              <w:t>Presentación de ideas para los p</w:t>
            </w:r>
            <w:r w:rsidR="004F59A5">
              <w:rPr>
                <w:rFonts w:ascii="Arial" w:hAnsi="Arial" w:cs="Arial"/>
                <w:bCs/>
                <w:sz w:val="20"/>
                <w:szCs w:val="22"/>
              </w:rPr>
              <w:t>royectos de la Práctica Dirigida</w:t>
            </w:r>
          </w:p>
        </w:tc>
      </w:tr>
      <w:tr w:rsidR="00700CDF" w:rsidRPr="004E53DF" w:rsidTr="00E51DE1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CDF" w:rsidRPr="007A2184" w:rsidRDefault="00700CDF" w:rsidP="00F5375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3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CDF" w:rsidRPr="007A2184" w:rsidRDefault="00E94818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Semana del 21 </w:t>
            </w:r>
            <w:r w:rsidR="00C567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 2</w:t>
            </w:r>
            <w:r w:rsidR="002A177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de agosto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DE1" w:rsidRPr="00E51DE1" w:rsidRDefault="00E51DE1" w:rsidP="00E51DE1">
            <w:pPr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 w:rsidRPr="00E51DE1">
              <w:rPr>
                <w:rFonts w:ascii="Arial" w:hAnsi="Arial" w:cs="Arial"/>
                <w:b/>
                <w:bCs/>
                <w:sz w:val="20"/>
                <w:szCs w:val="22"/>
              </w:rPr>
              <w:t>Tema 2</w:t>
            </w:r>
            <w:r>
              <w:rPr>
                <w:rFonts w:ascii="Arial" w:hAnsi="Arial" w:cs="Arial"/>
                <w:bCs/>
                <w:sz w:val="20"/>
                <w:szCs w:val="22"/>
              </w:rPr>
              <w:t>.</w:t>
            </w:r>
            <w:r w:rsidRPr="00E51DE1">
              <w:rPr>
                <w:rFonts w:ascii="Arial" w:hAnsi="Arial" w:cs="Arial"/>
                <w:bCs/>
                <w:sz w:val="20"/>
                <w:szCs w:val="22"/>
              </w:rPr>
              <w:t xml:space="preserve"> </w:t>
            </w:r>
            <w:r w:rsidR="00362ECB" w:rsidRPr="00362ECB">
              <w:rPr>
                <w:rFonts w:ascii="Arial" w:hAnsi="Arial" w:cs="Arial"/>
                <w:b/>
                <w:bCs/>
                <w:sz w:val="20"/>
                <w:szCs w:val="22"/>
              </w:rPr>
              <w:t>F</w:t>
            </w:r>
            <w:r w:rsidRPr="00362ECB">
              <w:rPr>
                <w:rFonts w:ascii="Arial" w:hAnsi="Arial" w:cs="Arial"/>
                <w:b/>
                <w:bCs/>
                <w:sz w:val="20"/>
                <w:szCs w:val="22"/>
              </w:rPr>
              <w:t>ormulación y evaluación de proyectos</w:t>
            </w:r>
            <w:r w:rsidR="00362ECB" w:rsidRPr="00362ECB">
              <w:rPr>
                <w:rFonts w:ascii="Arial" w:hAnsi="Arial" w:cs="Arial"/>
                <w:b/>
                <w:bCs/>
                <w:sz w:val="20"/>
                <w:szCs w:val="22"/>
              </w:rPr>
              <w:t xml:space="preserve"> de inversión</w:t>
            </w:r>
            <w:r w:rsidRPr="00E51DE1">
              <w:rPr>
                <w:rFonts w:ascii="Arial" w:hAnsi="Arial" w:cs="Arial"/>
                <w:bCs/>
                <w:sz w:val="20"/>
                <w:szCs w:val="22"/>
              </w:rPr>
              <w:t>:</w:t>
            </w:r>
            <w:r>
              <w:rPr>
                <w:rFonts w:ascii="Arial" w:hAnsi="Arial" w:cs="Arial"/>
                <w:bCs/>
                <w:sz w:val="20"/>
                <w:szCs w:val="22"/>
              </w:rPr>
              <w:t xml:space="preserve"> </w:t>
            </w:r>
            <w:r w:rsidRPr="00E51DE1">
              <w:rPr>
                <w:rFonts w:ascii="Arial" w:hAnsi="Arial" w:cs="Arial"/>
                <w:bCs/>
                <w:sz w:val="20"/>
                <w:szCs w:val="22"/>
              </w:rPr>
              <w:t xml:space="preserve">El estudio técnico y los estudios organizacional y ambiental </w:t>
            </w:r>
          </w:p>
          <w:p w:rsidR="00700CDF" w:rsidRPr="00B83AA3" w:rsidRDefault="00E51DE1" w:rsidP="00E51DE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1DE1">
              <w:rPr>
                <w:rFonts w:ascii="Arial" w:hAnsi="Arial" w:cs="Arial"/>
                <w:bCs/>
                <w:sz w:val="20"/>
                <w:szCs w:val="22"/>
              </w:rPr>
              <w:t>Revisión de las ideas definitivas de proyectos para Práctica Dirigida y orientación para su desarrollo.</w:t>
            </w:r>
          </w:p>
        </w:tc>
      </w:tr>
      <w:tr w:rsidR="00700CDF" w:rsidRPr="004E53DF" w:rsidTr="00E51DE1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CDF" w:rsidRPr="007A2184" w:rsidRDefault="00700CDF" w:rsidP="00F5375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4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CDF" w:rsidRPr="007A2184" w:rsidRDefault="002A1773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Semana del 28  de agosto al </w:t>
            </w:r>
            <w:r w:rsidR="00E9481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setiembre 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ECB" w:rsidRDefault="00E63716" w:rsidP="00E63716">
            <w:pPr>
              <w:rPr>
                <w:rFonts w:ascii="Arial" w:hAnsi="Arial" w:cs="Arial"/>
                <w:bCs/>
                <w:sz w:val="20"/>
                <w:szCs w:val="22"/>
              </w:rPr>
            </w:pPr>
            <w:r w:rsidRPr="00E51DE1">
              <w:rPr>
                <w:rFonts w:ascii="Arial" w:hAnsi="Arial" w:cs="Arial"/>
                <w:b/>
                <w:bCs/>
                <w:sz w:val="20"/>
                <w:szCs w:val="22"/>
              </w:rPr>
              <w:t>Tema 2</w:t>
            </w:r>
            <w:r>
              <w:rPr>
                <w:rFonts w:ascii="Arial" w:hAnsi="Arial" w:cs="Arial"/>
                <w:b/>
                <w:bCs/>
                <w:sz w:val="20"/>
                <w:szCs w:val="22"/>
              </w:rPr>
              <w:t xml:space="preserve">: </w:t>
            </w:r>
            <w:r w:rsidR="00362ECB" w:rsidRPr="00362ECB">
              <w:rPr>
                <w:rFonts w:ascii="Arial" w:hAnsi="Arial" w:cs="Arial"/>
                <w:b/>
                <w:bCs/>
                <w:sz w:val="20"/>
                <w:szCs w:val="22"/>
              </w:rPr>
              <w:t>Formulación y evaluación de proyectos de inversión</w:t>
            </w:r>
            <w:r w:rsidR="00362ECB" w:rsidRPr="00E51DE1">
              <w:rPr>
                <w:rFonts w:ascii="Arial" w:hAnsi="Arial" w:cs="Arial"/>
                <w:bCs/>
                <w:sz w:val="20"/>
                <w:szCs w:val="22"/>
              </w:rPr>
              <w:t xml:space="preserve"> </w:t>
            </w:r>
          </w:p>
          <w:p w:rsidR="00E63716" w:rsidRPr="00E51DE1" w:rsidRDefault="00E63716" w:rsidP="00E63716">
            <w:pPr>
              <w:rPr>
                <w:rFonts w:ascii="Arial" w:hAnsi="Arial" w:cs="Arial"/>
                <w:bCs/>
                <w:sz w:val="20"/>
                <w:szCs w:val="22"/>
              </w:rPr>
            </w:pPr>
            <w:r w:rsidRPr="00E51DE1">
              <w:rPr>
                <w:rFonts w:ascii="Arial" w:hAnsi="Arial" w:cs="Arial"/>
                <w:bCs/>
                <w:sz w:val="20"/>
                <w:szCs w:val="22"/>
              </w:rPr>
              <w:t>Información financiera de los diferentes estudios para preparar el estudio financiero. Elaboración de flujos de efectivo.</w:t>
            </w:r>
          </w:p>
          <w:p w:rsidR="00700CDF" w:rsidRPr="00C8079F" w:rsidRDefault="00E63716" w:rsidP="00F83DC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256C7">
              <w:rPr>
                <w:rFonts w:ascii="Arial" w:hAnsi="Arial" w:cs="Arial"/>
                <w:bCs/>
                <w:sz w:val="20"/>
                <w:szCs w:val="22"/>
              </w:rPr>
              <w:t>E</w:t>
            </w:r>
            <w:r w:rsidR="00C8079F" w:rsidRPr="006256C7">
              <w:rPr>
                <w:rFonts w:ascii="Arial" w:hAnsi="Arial" w:cs="Arial"/>
                <w:bCs/>
                <w:sz w:val="20"/>
                <w:szCs w:val="22"/>
              </w:rPr>
              <w:t xml:space="preserve">ntrega </w:t>
            </w:r>
            <w:r w:rsidRPr="006256C7">
              <w:rPr>
                <w:rFonts w:ascii="Arial" w:hAnsi="Arial" w:cs="Arial"/>
                <w:bCs/>
                <w:sz w:val="20"/>
                <w:szCs w:val="22"/>
              </w:rPr>
              <w:t>de avances de práctica dirigida.</w:t>
            </w:r>
          </w:p>
        </w:tc>
      </w:tr>
      <w:tr w:rsidR="00700CDF" w:rsidRPr="004E53DF" w:rsidTr="00E51DE1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CDF" w:rsidRPr="007A2184" w:rsidRDefault="00700CDF" w:rsidP="00F5375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Semana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5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CDF" w:rsidRPr="007A2184" w:rsidRDefault="002A1773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Semana del 4 al 9 de setiembre 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ECB" w:rsidRDefault="00E63716" w:rsidP="00E51DE1">
            <w:pPr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E51DE1">
              <w:rPr>
                <w:rFonts w:ascii="Arial" w:hAnsi="Arial" w:cs="Arial"/>
                <w:b/>
                <w:bCs/>
                <w:sz w:val="20"/>
                <w:szCs w:val="22"/>
              </w:rPr>
              <w:t>Tema 2</w:t>
            </w:r>
            <w:r>
              <w:rPr>
                <w:rFonts w:ascii="Arial" w:hAnsi="Arial" w:cs="Arial"/>
                <w:b/>
                <w:bCs/>
                <w:sz w:val="20"/>
                <w:szCs w:val="22"/>
              </w:rPr>
              <w:t xml:space="preserve">: </w:t>
            </w:r>
            <w:r w:rsidR="00362ECB" w:rsidRPr="00362ECB">
              <w:rPr>
                <w:rFonts w:ascii="Arial" w:hAnsi="Arial" w:cs="Arial"/>
                <w:b/>
                <w:bCs/>
                <w:sz w:val="20"/>
                <w:szCs w:val="22"/>
              </w:rPr>
              <w:t>Formulación y evaluación de proyectos de inversión</w:t>
            </w:r>
          </w:p>
          <w:p w:rsidR="00700CDF" w:rsidRPr="00B83AA3" w:rsidRDefault="00E63716" w:rsidP="00E51DE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1DE1">
              <w:rPr>
                <w:rFonts w:ascii="Arial" w:hAnsi="Arial" w:cs="Arial"/>
                <w:bCs/>
                <w:sz w:val="20"/>
                <w:szCs w:val="22"/>
              </w:rPr>
              <w:t>Prácticas sobre elaboración de flujos de efectivo</w:t>
            </w:r>
          </w:p>
        </w:tc>
      </w:tr>
      <w:tr w:rsidR="00E63716" w:rsidRPr="004E53DF" w:rsidTr="00E51DE1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716" w:rsidRPr="007A2184" w:rsidRDefault="00E63716" w:rsidP="00E6371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Semana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6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716" w:rsidRDefault="00E63716" w:rsidP="00C8079F"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Semana del 11</w:t>
            </w:r>
            <w:r w:rsidRPr="00543C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 16</w:t>
            </w:r>
            <w:r w:rsidRPr="00543C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de setiembre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ECB" w:rsidRDefault="00E63716" w:rsidP="00E63716">
            <w:pPr>
              <w:rPr>
                <w:rFonts w:ascii="Arial" w:hAnsi="Arial" w:cs="Arial"/>
                <w:bCs/>
                <w:sz w:val="20"/>
                <w:szCs w:val="22"/>
              </w:rPr>
            </w:pPr>
            <w:r w:rsidRPr="00E51DE1">
              <w:rPr>
                <w:rFonts w:ascii="Arial" w:hAnsi="Arial" w:cs="Arial"/>
                <w:b/>
                <w:bCs/>
                <w:sz w:val="20"/>
                <w:szCs w:val="22"/>
              </w:rPr>
              <w:t>Tema 2</w:t>
            </w:r>
            <w:r>
              <w:rPr>
                <w:rFonts w:ascii="Arial" w:hAnsi="Arial" w:cs="Arial"/>
                <w:b/>
                <w:bCs/>
                <w:sz w:val="20"/>
                <w:szCs w:val="22"/>
              </w:rPr>
              <w:t>:</w:t>
            </w:r>
            <w:r w:rsidR="00362ECB" w:rsidRPr="00362ECB">
              <w:rPr>
                <w:rFonts w:ascii="Arial" w:hAnsi="Arial" w:cs="Arial"/>
                <w:b/>
                <w:bCs/>
                <w:sz w:val="20"/>
                <w:szCs w:val="22"/>
              </w:rPr>
              <w:t xml:space="preserve"> Formulación y evaluación de proyectos de inversión</w:t>
            </w:r>
            <w:r w:rsidRPr="00E51DE1">
              <w:rPr>
                <w:rFonts w:ascii="Arial" w:hAnsi="Arial" w:cs="Arial"/>
                <w:bCs/>
                <w:sz w:val="20"/>
                <w:szCs w:val="22"/>
              </w:rPr>
              <w:t xml:space="preserve"> </w:t>
            </w:r>
          </w:p>
          <w:p w:rsidR="00E63716" w:rsidRDefault="00E63716" w:rsidP="00E63716">
            <w:pPr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E51DE1">
              <w:rPr>
                <w:rFonts w:ascii="Arial" w:hAnsi="Arial" w:cs="Arial"/>
                <w:bCs/>
                <w:sz w:val="20"/>
                <w:szCs w:val="22"/>
              </w:rPr>
              <w:t>Prácticas sobre elaboración de flujos de efectivo</w:t>
            </w:r>
          </w:p>
          <w:p w:rsidR="00E63716" w:rsidRPr="007A2184" w:rsidRDefault="00C8079F" w:rsidP="00E6371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79F">
              <w:rPr>
                <w:rFonts w:ascii="Arial" w:hAnsi="Arial" w:cs="Arial"/>
                <w:b/>
                <w:bCs/>
                <w:sz w:val="20"/>
                <w:szCs w:val="22"/>
              </w:rPr>
              <w:t>Tema 3</w:t>
            </w:r>
            <w:r>
              <w:rPr>
                <w:rFonts w:ascii="Arial" w:hAnsi="Arial" w:cs="Arial"/>
                <w:b/>
                <w:bCs/>
                <w:sz w:val="20"/>
                <w:szCs w:val="22"/>
              </w:rPr>
              <w:t xml:space="preserve"> </w:t>
            </w:r>
            <w:r w:rsidR="00E63716" w:rsidRPr="00E51DE1">
              <w:rPr>
                <w:rFonts w:ascii="Arial" w:hAnsi="Arial" w:cs="Arial"/>
                <w:bCs/>
                <w:sz w:val="20"/>
                <w:szCs w:val="22"/>
              </w:rPr>
              <w:t>Métodos para la evaluación financiera de proyectos de inversión. (inicio)</w:t>
            </w:r>
          </w:p>
        </w:tc>
      </w:tr>
      <w:tr w:rsidR="00E63716" w:rsidRPr="004E53DF" w:rsidTr="00E51DE1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716" w:rsidRPr="007A2184" w:rsidRDefault="00E63716" w:rsidP="00E6371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Semana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7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716" w:rsidRDefault="00E63716" w:rsidP="00C8079F"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Semana del 18 </w:t>
            </w:r>
            <w:r w:rsidRPr="00543C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 23</w:t>
            </w:r>
            <w:r w:rsidRPr="00543C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de setiembre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716" w:rsidRPr="007A2184" w:rsidRDefault="00E63716" w:rsidP="00E6371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2"/>
              </w:rPr>
              <w:t>Práctica</w:t>
            </w:r>
            <w:r w:rsidRPr="00E51DE1">
              <w:rPr>
                <w:rFonts w:ascii="Arial" w:hAnsi="Arial" w:cs="Arial"/>
                <w:bCs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2"/>
              </w:rPr>
              <w:t>para el examen</w:t>
            </w:r>
          </w:p>
        </w:tc>
      </w:tr>
      <w:tr w:rsidR="00E63716" w:rsidRPr="004E53DF" w:rsidTr="00E51DE1">
        <w:trPr>
          <w:cantSplit/>
          <w:trHeight w:val="210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716" w:rsidRPr="007A2184" w:rsidRDefault="00E63716" w:rsidP="00E6371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716" w:rsidRDefault="00E63716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59A5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Sábado 23 de setiembre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6371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8 am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716" w:rsidRPr="00E63716" w:rsidRDefault="00E63716" w:rsidP="00E63716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C832C3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Primer Examen Parcial (Cátedra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8</w:t>
            </w:r>
            <w:r w:rsidRPr="00C832C3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:00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a</w:t>
            </w:r>
            <w:r w:rsidRPr="00C832C3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m)</w:t>
            </w:r>
          </w:p>
        </w:tc>
      </w:tr>
      <w:tr w:rsidR="00C8079F" w:rsidRPr="004E53DF" w:rsidTr="00342C4B">
        <w:trPr>
          <w:cantSplit/>
          <w:trHeight w:val="210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Pr="007A2184" w:rsidRDefault="00C8079F" w:rsidP="00C8079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Semana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8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79F" w:rsidRPr="007A2184" w:rsidRDefault="00C8079F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Semana del 25</w:t>
            </w:r>
            <w:r w:rsidRPr="00543C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al 30 de setiembre 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079F" w:rsidRDefault="00C8079F" w:rsidP="00C8079F">
            <w:pPr>
              <w:rPr>
                <w:rFonts w:ascii="Arial" w:hAnsi="Arial" w:cs="Arial"/>
                <w:bCs/>
                <w:sz w:val="20"/>
                <w:szCs w:val="22"/>
              </w:rPr>
            </w:pPr>
            <w:r w:rsidRPr="00C8079F">
              <w:rPr>
                <w:rFonts w:ascii="Arial" w:hAnsi="Arial" w:cs="Arial"/>
                <w:bCs/>
                <w:sz w:val="20"/>
                <w:szCs w:val="22"/>
              </w:rPr>
              <w:t xml:space="preserve">Tema 3. </w:t>
            </w:r>
            <w:r w:rsidRPr="00362ECB">
              <w:rPr>
                <w:rFonts w:ascii="Arial" w:hAnsi="Arial" w:cs="Arial"/>
                <w:b/>
                <w:bCs/>
                <w:sz w:val="20"/>
                <w:szCs w:val="22"/>
              </w:rPr>
              <w:t>Métodos para la evaluación financiera de proyectos de inversión</w:t>
            </w:r>
            <w:r w:rsidRPr="00C8079F">
              <w:rPr>
                <w:rFonts w:ascii="Arial" w:hAnsi="Arial" w:cs="Arial"/>
                <w:bCs/>
                <w:sz w:val="20"/>
                <w:szCs w:val="22"/>
              </w:rPr>
              <w:t>.</w:t>
            </w:r>
          </w:p>
          <w:p w:rsidR="00C8079F" w:rsidRPr="00C8079F" w:rsidRDefault="00C8079F" w:rsidP="00C8079F">
            <w:pPr>
              <w:rPr>
                <w:rFonts w:ascii="Arial" w:hAnsi="Arial" w:cs="Arial"/>
                <w:sz w:val="20"/>
                <w:szCs w:val="22"/>
              </w:rPr>
            </w:pPr>
            <w:r w:rsidRPr="006256C7">
              <w:rPr>
                <w:rFonts w:ascii="Arial" w:hAnsi="Arial" w:cs="Arial"/>
                <w:bCs/>
                <w:sz w:val="20"/>
                <w:szCs w:val="22"/>
              </w:rPr>
              <w:t>Entrega y exposiciones de avances de práctica dirigida</w:t>
            </w:r>
            <w:r w:rsidRPr="00C8079F">
              <w:rPr>
                <w:rFonts w:ascii="Arial" w:hAnsi="Arial" w:cs="Arial"/>
                <w:bCs/>
                <w:sz w:val="20"/>
                <w:szCs w:val="22"/>
                <w:highlight w:val="yellow"/>
              </w:rPr>
              <w:t>.</w:t>
            </w:r>
          </w:p>
        </w:tc>
      </w:tr>
      <w:tr w:rsidR="00C8079F" w:rsidRPr="004E53DF" w:rsidTr="00E63716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Pr="007A2184" w:rsidRDefault="00C8079F" w:rsidP="00C8079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Semana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9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79F" w:rsidRPr="007A2184" w:rsidRDefault="00C8079F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Semana del 2 al 7 de octubre 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ECB" w:rsidRDefault="00C8079F" w:rsidP="00C8079F">
            <w:pPr>
              <w:rPr>
                <w:rFonts w:ascii="Arial" w:hAnsi="Arial" w:cs="Arial"/>
                <w:bCs/>
                <w:sz w:val="20"/>
                <w:szCs w:val="22"/>
              </w:rPr>
            </w:pPr>
            <w:r w:rsidRPr="00C8079F">
              <w:rPr>
                <w:rFonts w:ascii="Arial" w:hAnsi="Arial" w:cs="Arial"/>
                <w:b/>
                <w:bCs/>
                <w:sz w:val="20"/>
                <w:szCs w:val="22"/>
              </w:rPr>
              <w:t>Tema 3</w:t>
            </w:r>
            <w:r w:rsidRPr="00C8079F">
              <w:rPr>
                <w:rFonts w:ascii="Arial" w:hAnsi="Arial" w:cs="Arial"/>
                <w:bCs/>
                <w:sz w:val="20"/>
                <w:szCs w:val="22"/>
              </w:rPr>
              <w:t>.</w:t>
            </w:r>
            <w:r w:rsidR="00362ECB">
              <w:rPr>
                <w:rFonts w:ascii="Arial" w:hAnsi="Arial" w:cs="Arial"/>
                <w:bCs/>
                <w:sz w:val="20"/>
                <w:szCs w:val="22"/>
              </w:rPr>
              <w:t xml:space="preserve"> </w:t>
            </w:r>
            <w:r w:rsidR="00362ECB" w:rsidRPr="00362ECB">
              <w:rPr>
                <w:rFonts w:ascii="Arial" w:hAnsi="Arial" w:cs="Arial"/>
                <w:b/>
                <w:bCs/>
                <w:sz w:val="20"/>
                <w:szCs w:val="22"/>
              </w:rPr>
              <w:t>Métodos para la evaluación financiera de proyectos de inversión</w:t>
            </w:r>
            <w:r w:rsidRPr="00C8079F">
              <w:rPr>
                <w:rFonts w:ascii="Arial" w:hAnsi="Arial" w:cs="Arial"/>
                <w:bCs/>
                <w:sz w:val="20"/>
                <w:szCs w:val="22"/>
              </w:rPr>
              <w:t xml:space="preserve"> </w:t>
            </w:r>
          </w:p>
          <w:p w:rsidR="00C8079F" w:rsidRPr="00C8079F" w:rsidRDefault="00C8079F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79F">
              <w:rPr>
                <w:rFonts w:ascii="Arial" w:hAnsi="Arial" w:cs="Arial"/>
                <w:bCs/>
                <w:sz w:val="20"/>
                <w:szCs w:val="22"/>
              </w:rPr>
              <w:t xml:space="preserve">Prácticas y ejercicios </w:t>
            </w:r>
          </w:p>
        </w:tc>
      </w:tr>
      <w:tr w:rsidR="00C8079F" w:rsidRPr="004E53DF" w:rsidTr="00E63716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Pr="007A2184" w:rsidRDefault="00C8079F" w:rsidP="00C8079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lastRenderedPageBreak/>
              <w:t xml:space="preserve">Semana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10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79F" w:rsidRPr="00C832C3" w:rsidRDefault="00C8079F" w:rsidP="00C8079F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Semana del 9 al 14 de octubre 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ECB" w:rsidRDefault="00C8079F" w:rsidP="00C8079F">
            <w:pPr>
              <w:rPr>
                <w:rFonts w:ascii="Arial" w:hAnsi="Arial" w:cs="Arial"/>
                <w:bCs/>
                <w:sz w:val="20"/>
                <w:szCs w:val="22"/>
              </w:rPr>
            </w:pPr>
            <w:r w:rsidRPr="00C8079F">
              <w:rPr>
                <w:rFonts w:ascii="Arial" w:hAnsi="Arial" w:cs="Arial"/>
                <w:b/>
                <w:bCs/>
                <w:sz w:val="20"/>
                <w:szCs w:val="22"/>
              </w:rPr>
              <w:t>Tema 3</w:t>
            </w:r>
            <w:r w:rsidRPr="00C8079F">
              <w:rPr>
                <w:rFonts w:ascii="Arial" w:hAnsi="Arial" w:cs="Arial"/>
                <w:bCs/>
                <w:sz w:val="20"/>
                <w:szCs w:val="22"/>
              </w:rPr>
              <w:t xml:space="preserve">. </w:t>
            </w:r>
            <w:r w:rsidR="00362ECB" w:rsidRPr="00362ECB">
              <w:rPr>
                <w:rFonts w:ascii="Arial" w:hAnsi="Arial" w:cs="Arial"/>
                <w:b/>
                <w:bCs/>
                <w:sz w:val="20"/>
                <w:szCs w:val="22"/>
              </w:rPr>
              <w:t>Métodos para la evaluación financiera de proyectos de inversión</w:t>
            </w:r>
          </w:p>
          <w:p w:rsidR="00C8079F" w:rsidRDefault="00C8079F" w:rsidP="00C8079F">
            <w:pPr>
              <w:rPr>
                <w:rFonts w:ascii="Arial" w:hAnsi="Arial" w:cs="Arial"/>
                <w:bCs/>
                <w:sz w:val="20"/>
                <w:szCs w:val="22"/>
              </w:rPr>
            </w:pPr>
            <w:r w:rsidRPr="00C8079F">
              <w:rPr>
                <w:rFonts w:ascii="Arial" w:hAnsi="Arial" w:cs="Arial"/>
                <w:bCs/>
                <w:sz w:val="20"/>
                <w:szCs w:val="22"/>
              </w:rPr>
              <w:t>Prácticas y ejercicios</w:t>
            </w:r>
          </w:p>
          <w:p w:rsidR="00C8079F" w:rsidRPr="00C832C3" w:rsidRDefault="00C8079F" w:rsidP="00C8079F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7112DA">
              <w:rPr>
                <w:rFonts w:ascii="Arial" w:hAnsi="Arial" w:cs="Arial"/>
                <w:bCs/>
                <w:sz w:val="20"/>
                <w:szCs w:val="22"/>
              </w:rPr>
              <w:t>Entrega y exposiciones de avances de práctica dirigida.</w:t>
            </w:r>
          </w:p>
        </w:tc>
      </w:tr>
      <w:tr w:rsidR="00C8079F" w:rsidRPr="004E53DF" w:rsidTr="00C8079F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79F" w:rsidRPr="007A2184" w:rsidRDefault="001072CE" w:rsidP="00C8079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Semana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11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79F" w:rsidRPr="007A2184" w:rsidRDefault="00C8079F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Semana del 16 al 21 de octubre 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79F" w:rsidRDefault="00C8079F" w:rsidP="00C8079F">
            <w:pPr>
              <w:rPr>
                <w:rFonts w:ascii="Arial" w:hAnsi="Arial" w:cs="Arial"/>
                <w:bCs/>
                <w:sz w:val="20"/>
                <w:szCs w:val="22"/>
              </w:rPr>
            </w:pPr>
            <w:r w:rsidRPr="00C8079F">
              <w:rPr>
                <w:rFonts w:ascii="Arial" w:hAnsi="Arial" w:cs="Arial"/>
                <w:b/>
                <w:bCs/>
                <w:sz w:val="20"/>
                <w:szCs w:val="22"/>
              </w:rPr>
              <w:t>Tema 3</w:t>
            </w:r>
            <w:r w:rsidRPr="00C8079F">
              <w:rPr>
                <w:rFonts w:ascii="Arial" w:hAnsi="Arial" w:cs="Arial"/>
                <w:bCs/>
                <w:sz w:val="20"/>
                <w:szCs w:val="22"/>
              </w:rPr>
              <w:t xml:space="preserve">. </w:t>
            </w:r>
            <w:r w:rsidR="00362ECB" w:rsidRPr="00362ECB">
              <w:rPr>
                <w:rFonts w:ascii="Arial" w:hAnsi="Arial" w:cs="Arial"/>
                <w:b/>
                <w:bCs/>
                <w:sz w:val="20"/>
                <w:szCs w:val="22"/>
              </w:rPr>
              <w:t>Métodos para la evaluación financiera de proyectos de inversión</w:t>
            </w:r>
            <w:r w:rsidR="00362ECB" w:rsidRPr="00C8079F">
              <w:rPr>
                <w:rFonts w:ascii="Arial" w:hAnsi="Arial" w:cs="Arial"/>
                <w:bCs/>
                <w:sz w:val="20"/>
                <w:szCs w:val="22"/>
              </w:rPr>
              <w:t xml:space="preserve"> </w:t>
            </w:r>
            <w:r w:rsidRPr="00C8079F">
              <w:rPr>
                <w:rFonts w:ascii="Arial" w:hAnsi="Arial" w:cs="Arial"/>
                <w:bCs/>
                <w:sz w:val="20"/>
                <w:szCs w:val="22"/>
              </w:rPr>
              <w:t>Prácticas y ejercicios</w:t>
            </w:r>
          </w:p>
          <w:p w:rsidR="00C8079F" w:rsidRPr="007A2184" w:rsidRDefault="00C8079F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7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Tema 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: </w:t>
            </w:r>
            <w:r w:rsidRPr="00362EC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El costo de capital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(inicio)</w:t>
            </w:r>
          </w:p>
        </w:tc>
      </w:tr>
      <w:tr w:rsidR="00C8079F" w:rsidRPr="004E53DF" w:rsidTr="005F0115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Pr="007A2184" w:rsidRDefault="00C8079F" w:rsidP="00C8079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Semana </w:t>
            </w:r>
            <w:r w:rsidR="001072CE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12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79F" w:rsidRPr="007A2184" w:rsidRDefault="00C8079F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Semana del 23 al 28 de octubre 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Pr="00D81D5E" w:rsidRDefault="00C8079F" w:rsidP="00C8079F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C807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Tema 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: </w:t>
            </w:r>
            <w:r w:rsidRPr="00362EC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El costo de capital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C8079F" w:rsidRPr="004E53DF" w:rsidTr="005F0115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Pr="007A2184" w:rsidRDefault="00C8079F" w:rsidP="00C8079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Semana </w:t>
            </w:r>
            <w:r w:rsidR="001072CE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13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79F" w:rsidRPr="007A2184" w:rsidRDefault="00C8079F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del 30 de octubre al 4 de noviembre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Default="00C8079F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7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Tema 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: </w:t>
            </w:r>
            <w:r w:rsidRPr="00362EC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El costo de capital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(prácticas y ejercicios)</w:t>
            </w:r>
          </w:p>
          <w:p w:rsidR="00C8079F" w:rsidRDefault="00C8079F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7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Tema 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: </w:t>
            </w:r>
            <w:r w:rsidRPr="00362EC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Evaluación de proyectos en situaciones complejas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(inicio)</w:t>
            </w:r>
          </w:p>
          <w:p w:rsidR="00C8079F" w:rsidRPr="00C832C3" w:rsidRDefault="00C8079F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8079F" w:rsidRPr="004E53DF" w:rsidTr="005F0115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Pr="007A2184" w:rsidRDefault="00C8079F" w:rsidP="00C8079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Semana </w:t>
            </w:r>
            <w:r w:rsidR="001072CE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14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79F" w:rsidRPr="007A2184" w:rsidRDefault="00C8079F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Semana del 6 al 11 de noviembre 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Pr="006256C7" w:rsidRDefault="004F59A5" w:rsidP="004F59A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256C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Tema 5</w:t>
            </w:r>
            <w:r w:rsidRPr="006256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: </w:t>
            </w:r>
            <w:r w:rsidR="00362ECB" w:rsidRPr="00362EC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Evaluación de proyectos en situaciones complejas</w:t>
            </w:r>
            <w:r w:rsidR="00362E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6256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Prácticas y ejercicios</w:t>
            </w:r>
          </w:p>
          <w:p w:rsidR="00125F30" w:rsidRPr="006256C7" w:rsidRDefault="00125F30" w:rsidP="004F59A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256C7">
              <w:rPr>
                <w:rFonts w:ascii="Arial" w:hAnsi="Arial" w:cs="Arial"/>
                <w:bCs/>
                <w:sz w:val="20"/>
                <w:szCs w:val="22"/>
              </w:rPr>
              <w:t>Entrega y exposiciones de avances de práctica dirigida.</w:t>
            </w:r>
          </w:p>
        </w:tc>
      </w:tr>
      <w:tr w:rsidR="00C8079F" w:rsidRPr="004E53DF" w:rsidTr="005F0115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Pr="007A2184" w:rsidRDefault="00C8079F" w:rsidP="00C8079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Semana </w:t>
            </w:r>
            <w:r w:rsidR="001072CE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15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79F" w:rsidRPr="007A2184" w:rsidRDefault="00C8079F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Semana del 13 al 18 de noviembre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Pr="006256C7" w:rsidRDefault="00C8079F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256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Prácticas y repaso para el examen</w:t>
            </w:r>
          </w:p>
          <w:p w:rsidR="001072CE" w:rsidRPr="006256C7" w:rsidRDefault="001072CE" w:rsidP="00125F3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8079F" w:rsidRPr="004E53DF" w:rsidTr="005F0115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Pr="007A2184" w:rsidRDefault="00C8079F" w:rsidP="00C8079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79F" w:rsidRPr="00C832C3" w:rsidRDefault="004F59A5" w:rsidP="00C8079F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ES"/>
              </w:rPr>
            </w:pPr>
            <w:r w:rsidRPr="004F59A5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Sábado </w:t>
            </w:r>
            <w:r w:rsidR="00C8079F" w:rsidRPr="004F59A5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18 de noviembre</w:t>
            </w:r>
            <w:r w:rsidR="00C807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</w:t>
            </w:r>
            <w:r w:rsidR="00C8079F" w:rsidRPr="00C807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8 am</w:t>
            </w:r>
            <w:r w:rsidR="00C807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Pr="00C832C3" w:rsidRDefault="00C8079F" w:rsidP="004F59A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Segundo </w:t>
            </w:r>
            <w:r w:rsidRPr="00C832C3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Examen Parcial (Cátedra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8</w:t>
            </w:r>
            <w:r w:rsidRPr="00C832C3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:00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a</w:t>
            </w:r>
            <w:r w:rsidRPr="00C832C3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m)</w:t>
            </w:r>
          </w:p>
        </w:tc>
      </w:tr>
      <w:tr w:rsidR="00C8079F" w:rsidRPr="004E53DF" w:rsidTr="005F0115">
        <w:trPr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Pr="007A2184" w:rsidRDefault="00C8079F" w:rsidP="00C8079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Semana </w:t>
            </w:r>
            <w:r w:rsidR="001072CE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16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79F" w:rsidRPr="007A2184" w:rsidRDefault="001072CE" w:rsidP="001072C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Semana del 20</w:t>
            </w:r>
            <w:r w:rsidR="00C807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al 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5 </w:t>
            </w:r>
            <w:r w:rsidR="00C807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noviembre  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2CE" w:rsidRDefault="00C8079F" w:rsidP="001072CE">
            <w:pPr>
              <w:rPr>
                <w:rFonts w:ascii="Arial" w:hAnsi="Arial" w:cs="Arial"/>
                <w:sz w:val="20"/>
                <w:szCs w:val="20"/>
              </w:rPr>
            </w:pPr>
            <w:r w:rsidRPr="007D0140">
              <w:rPr>
                <w:rFonts w:ascii="Arial" w:hAnsi="Arial" w:cs="Arial"/>
                <w:sz w:val="20"/>
                <w:szCs w:val="20"/>
              </w:rPr>
              <w:t>P</w:t>
            </w:r>
            <w:r w:rsidR="001072CE">
              <w:rPr>
                <w:rFonts w:ascii="Arial" w:hAnsi="Arial" w:cs="Arial"/>
                <w:sz w:val="20"/>
                <w:szCs w:val="20"/>
              </w:rPr>
              <w:t xml:space="preserve">resentación escrita del informe final de práctica dirigida </w:t>
            </w:r>
          </w:p>
          <w:p w:rsidR="00C8079F" w:rsidRDefault="00C8079F" w:rsidP="001072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7D0140">
              <w:rPr>
                <w:rFonts w:ascii="Arial" w:hAnsi="Arial" w:cs="Arial"/>
                <w:sz w:val="20"/>
                <w:szCs w:val="20"/>
              </w:rPr>
              <w:t xml:space="preserve">xposiciones de 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7D0140">
              <w:rPr>
                <w:rFonts w:ascii="Arial" w:hAnsi="Arial" w:cs="Arial"/>
                <w:sz w:val="20"/>
                <w:szCs w:val="20"/>
              </w:rPr>
              <w:t xml:space="preserve">rabajos de 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7D0140">
              <w:rPr>
                <w:rFonts w:ascii="Arial" w:hAnsi="Arial" w:cs="Arial"/>
                <w:sz w:val="20"/>
                <w:szCs w:val="20"/>
              </w:rPr>
              <w:t>nvestigación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072CE" w:rsidRPr="001072CE" w:rsidRDefault="001072CE" w:rsidP="001072CE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11E13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Examen de Reposición</w:t>
            </w:r>
            <w:r w:rsidR="00595FD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(22 de noviembre, cátedra colegiada, 5 pm)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. </w:t>
            </w:r>
          </w:p>
        </w:tc>
      </w:tr>
      <w:tr w:rsidR="00C8079F" w:rsidRPr="004E53DF" w:rsidTr="005F0115">
        <w:trPr>
          <w:trHeight w:val="301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Pr="007A2184" w:rsidRDefault="00C8079F" w:rsidP="00C8079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Semana </w:t>
            </w:r>
            <w:r w:rsidR="001072CE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17</w:t>
            </w:r>
          </w:p>
        </w:tc>
        <w:tc>
          <w:tcPr>
            <w:tcW w:w="3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79F" w:rsidRPr="007A2184" w:rsidRDefault="001072CE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Semana del 27 de noviembre  al 2</w:t>
            </w:r>
            <w:r w:rsidR="00C807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de diciembre</w:t>
            </w:r>
          </w:p>
        </w:tc>
        <w:tc>
          <w:tcPr>
            <w:tcW w:w="4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Default="00C8079F" w:rsidP="001072C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32C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Exposici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ones </w:t>
            </w:r>
            <w:r w:rsidRPr="00C832C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 Trabajos de Investigación</w:t>
            </w:r>
          </w:p>
          <w:p w:rsidR="001072CE" w:rsidRPr="007A2184" w:rsidRDefault="001072CE" w:rsidP="001072C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Entrega de resultados </w:t>
            </w:r>
          </w:p>
        </w:tc>
      </w:tr>
      <w:tr w:rsidR="00C8079F" w:rsidRPr="004E53DF" w:rsidTr="005F0115">
        <w:trPr>
          <w:trHeight w:val="301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Pr="007A2184" w:rsidRDefault="00C8079F" w:rsidP="00C8079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3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79F" w:rsidRPr="009F0D19" w:rsidRDefault="00B06665" w:rsidP="00600698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ES"/>
              </w:rPr>
              <w:t xml:space="preserve"> 6</w:t>
            </w:r>
            <w:r w:rsidR="0060069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ES"/>
              </w:rPr>
              <w:t xml:space="preserve"> </w:t>
            </w:r>
            <w:r w:rsidR="009F0D19" w:rsidRPr="009F0D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ES"/>
              </w:rPr>
              <w:t>de diciembre 2017</w:t>
            </w:r>
          </w:p>
        </w:tc>
        <w:tc>
          <w:tcPr>
            <w:tcW w:w="4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79F" w:rsidRPr="001D2EF9" w:rsidRDefault="001072CE" w:rsidP="001072C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Examen de Ampliación (Cátedra</w:t>
            </w:r>
            <w:r w:rsidR="009F0D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colegiada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6</w:t>
            </w:r>
            <w:r w:rsidRPr="00511E13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:00 pm)</w:t>
            </w:r>
          </w:p>
        </w:tc>
      </w:tr>
    </w:tbl>
    <w:p w:rsidR="00E51DE1" w:rsidRDefault="00E51DE1">
      <w:pPr>
        <w:spacing w:after="160" w:line="259" w:lineRule="auto"/>
        <w:rPr>
          <w:rFonts w:ascii="Arial" w:hAnsi="Arial" w:cs="Arial"/>
          <w:sz w:val="20"/>
          <w:szCs w:val="20"/>
          <w:lang w:val="es-ES"/>
        </w:rPr>
      </w:pPr>
    </w:p>
    <w:p w:rsidR="00E51DE1" w:rsidRDefault="00E51DE1">
      <w:pPr>
        <w:spacing w:after="160" w:line="259" w:lineRule="auto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br w:type="page"/>
      </w:r>
    </w:p>
    <w:p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:rsidR="00B747B8" w:rsidRDefault="00B747B8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804A3F" w:rsidRPr="00804A3F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:rsidR="00804A3F" w:rsidRPr="00804A3F" w:rsidRDefault="00804A3F" w:rsidP="00804A3F">
            <w:pP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804A3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VII. ASPECTO</w:t>
            </w:r>
            <w:r w:rsidR="00510F9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S</w:t>
            </w:r>
            <w:r w:rsidRPr="00804A3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 METODOLÓGICOS</w:t>
            </w:r>
          </w:p>
        </w:tc>
      </w:tr>
    </w:tbl>
    <w:p w:rsidR="00DF61A1" w:rsidRPr="001D50A7" w:rsidRDefault="00DF61A1" w:rsidP="00804A3F">
      <w:pPr>
        <w:rPr>
          <w:rFonts w:ascii="Arial" w:hAnsi="Arial" w:cs="Arial"/>
          <w:sz w:val="20"/>
          <w:szCs w:val="20"/>
          <w:lang w:val="es-ES"/>
        </w:rPr>
      </w:pPr>
    </w:p>
    <w:p w:rsidR="00804A3F" w:rsidRPr="001D50A7" w:rsidRDefault="00804A3F" w:rsidP="00B143CF">
      <w:pPr>
        <w:numPr>
          <w:ilvl w:val="0"/>
          <w:numId w:val="2"/>
        </w:numPr>
        <w:spacing w:after="120"/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El personal docente y la población estudiantil desarrollarán las clases dentro de un ambiente de tolerancia, respeto y comunicación asertiva. El profesorado promoverá el trabajo en equipo, en un plano de igualdad de oportunidades y sin discriminación de ninguna especie de forma tal que se garantice un ambiente de diálogo y libre expresión de las ideas y opiniones.</w:t>
      </w:r>
    </w:p>
    <w:p w:rsidR="00C52395" w:rsidRPr="00C52395" w:rsidRDefault="00C52395" w:rsidP="00B143CF">
      <w:pPr>
        <w:pStyle w:val="Prrafodelista"/>
        <w:numPr>
          <w:ilvl w:val="0"/>
          <w:numId w:val="2"/>
        </w:numPr>
        <w:spacing w:after="120"/>
        <w:ind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C52395">
        <w:rPr>
          <w:rFonts w:ascii="Arial" w:hAnsi="Arial" w:cs="Arial"/>
          <w:sz w:val="20"/>
          <w:szCs w:val="20"/>
        </w:rPr>
        <w:t>Durante cada semana se impartirá una sesión de tres horas de clases en el horario especificado de cada grupo disponible para este efecto, y durante las cuales el profesor expondrá en forma magistral aspectos teóricos y prácticos, lo cual se enriquecerá por medio de la discusión de casos que permitan reafirmar la comprensión de los conceptos que se estudian.</w:t>
      </w:r>
    </w:p>
    <w:p w:rsidR="00B143CF" w:rsidRDefault="00B143CF" w:rsidP="00B143CF">
      <w:pPr>
        <w:pStyle w:val="Prrafodelista"/>
        <w:numPr>
          <w:ilvl w:val="0"/>
          <w:numId w:val="2"/>
        </w:numPr>
        <w:spacing w:after="120"/>
        <w:ind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B143CF">
        <w:rPr>
          <w:rFonts w:ascii="Arial" w:hAnsi="Arial" w:cs="Arial"/>
          <w:sz w:val="20"/>
          <w:szCs w:val="20"/>
        </w:rPr>
        <w:t xml:space="preserve">Además, se valora de manera positiva la intervención de los estudiantes para que analicen y evalúen, con la guía del profesor, las distintas aplicaciones alternativas de los modelos e instrumentos analíticos. </w:t>
      </w:r>
    </w:p>
    <w:p w:rsidR="00B143CF" w:rsidRPr="00B143CF" w:rsidRDefault="006B4EF9" w:rsidP="00B143CF">
      <w:pPr>
        <w:pStyle w:val="Prrafodelista"/>
        <w:numPr>
          <w:ilvl w:val="0"/>
          <w:numId w:val="2"/>
        </w:numPr>
        <w:spacing w:after="120"/>
        <w:ind w:hanging="284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este curso se utilizará</w:t>
      </w:r>
      <w:r w:rsidR="00B143CF" w:rsidRPr="00B143CF">
        <w:rPr>
          <w:rFonts w:ascii="Arial" w:hAnsi="Arial" w:cs="Arial"/>
          <w:sz w:val="20"/>
          <w:szCs w:val="20"/>
        </w:rPr>
        <w:t>n los siguientes instrumentos metodológicos:</w:t>
      </w:r>
    </w:p>
    <w:p w:rsidR="00B143CF" w:rsidRDefault="00B143CF" w:rsidP="00B143CF">
      <w:pPr>
        <w:pStyle w:val="Ttulo2"/>
        <w:numPr>
          <w:ilvl w:val="0"/>
          <w:numId w:val="25"/>
        </w:numPr>
        <w:spacing w:before="0"/>
        <w:ind w:left="992" w:hanging="425"/>
        <w:rPr>
          <w:rFonts w:ascii="Arial" w:hAnsi="Arial" w:cs="Arial"/>
          <w:b w:val="0"/>
          <w:color w:val="auto"/>
          <w:sz w:val="20"/>
          <w:szCs w:val="20"/>
        </w:rPr>
      </w:pPr>
      <w:r w:rsidRPr="00B143CF">
        <w:rPr>
          <w:rFonts w:ascii="Arial" w:hAnsi="Arial" w:cs="Arial"/>
          <w:color w:val="auto"/>
          <w:sz w:val="20"/>
          <w:szCs w:val="20"/>
        </w:rPr>
        <w:t>Estudio individual:</w:t>
      </w:r>
      <w:r w:rsidRPr="00B143CF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>
        <w:rPr>
          <w:rFonts w:ascii="Arial" w:hAnsi="Arial" w:cs="Arial"/>
          <w:b w:val="0"/>
          <w:color w:val="auto"/>
          <w:sz w:val="20"/>
          <w:szCs w:val="20"/>
        </w:rPr>
        <w:t>e</w:t>
      </w:r>
      <w:r w:rsidRPr="00B143CF">
        <w:rPr>
          <w:rFonts w:ascii="Arial" w:hAnsi="Arial" w:cs="Arial"/>
          <w:b w:val="0"/>
          <w:color w:val="auto"/>
          <w:sz w:val="20"/>
          <w:szCs w:val="20"/>
        </w:rPr>
        <w:t>l estudiante estudiará por adelantado el material que se asignará para cada t</w:t>
      </w:r>
      <w:r w:rsidR="00CA7BEE">
        <w:rPr>
          <w:rFonts w:ascii="Arial" w:hAnsi="Arial" w:cs="Arial"/>
          <w:b w:val="0"/>
          <w:color w:val="auto"/>
          <w:sz w:val="20"/>
          <w:szCs w:val="20"/>
        </w:rPr>
        <w:t>ema</w:t>
      </w:r>
      <w:r w:rsidRPr="00B143CF">
        <w:rPr>
          <w:rFonts w:ascii="Arial" w:hAnsi="Arial" w:cs="Arial"/>
          <w:b w:val="0"/>
          <w:color w:val="auto"/>
          <w:sz w:val="20"/>
          <w:szCs w:val="20"/>
        </w:rPr>
        <w:t>. En este sentido, el profesor indicará con al menos una semana de anticipación los capítulos, casos e información respectiva.</w:t>
      </w:r>
    </w:p>
    <w:p w:rsidR="00B143CF" w:rsidRPr="00B143CF" w:rsidRDefault="00B143CF" w:rsidP="00B143CF">
      <w:pPr>
        <w:pStyle w:val="Ttulo2"/>
        <w:numPr>
          <w:ilvl w:val="0"/>
          <w:numId w:val="25"/>
        </w:numPr>
        <w:spacing w:before="0"/>
        <w:ind w:left="992" w:hanging="425"/>
        <w:rPr>
          <w:rFonts w:ascii="Arial" w:hAnsi="Arial" w:cs="Arial"/>
          <w:b w:val="0"/>
          <w:color w:val="auto"/>
          <w:sz w:val="20"/>
          <w:szCs w:val="20"/>
        </w:rPr>
      </w:pPr>
      <w:r w:rsidRPr="00B143CF">
        <w:rPr>
          <w:rFonts w:ascii="Arial" w:hAnsi="Arial" w:cs="Arial"/>
          <w:color w:val="auto"/>
          <w:sz w:val="20"/>
          <w:szCs w:val="20"/>
        </w:rPr>
        <w:t>Lecciones semanales:</w:t>
      </w:r>
      <w:r w:rsidRPr="00B143CF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>
        <w:rPr>
          <w:rFonts w:ascii="Arial" w:hAnsi="Arial" w:cs="Arial"/>
          <w:b w:val="0"/>
          <w:color w:val="auto"/>
          <w:sz w:val="20"/>
          <w:szCs w:val="20"/>
        </w:rPr>
        <w:t>e</w:t>
      </w:r>
      <w:r w:rsidRPr="00B143CF">
        <w:rPr>
          <w:rFonts w:ascii="Arial" w:hAnsi="Arial" w:cs="Arial"/>
          <w:b w:val="0"/>
          <w:color w:val="auto"/>
          <w:sz w:val="20"/>
          <w:szCs w:val="20"/>
        </w:rPr>
        <w:t>n cada lección se expone el marco teórico y su relevancia con la realidad económica nacional o internacional. Se utilizará información actualizada sobre indicadores macroeconómicos para que el estudiante identifique el fenómeno y sus efectos.</w:t>
      </w:r>
    </w:p>
    <w:p w:rsidR="00B143CF" w:rsidRPr="00B143CF" w:rsidRDefault="00B143CF" w:rsidP="00B143CF">
      <w:pPr>
        <w:pStyle w:val="Ttulo2"/>
        <w:numPr>
          <w:ilvl w:val="0"/>
          <w:numId w:val="25"/>
        </w:numPr>
        <w:spacing w:before="0"/>
        <w:ind w:left="992" w:hanging="425"/>
        <w:rPr>
          <w:rFonts w:ascii="Arial" w:hAnsi="Arial" w:cs="Arial"/>
          <w:b w:val="0"/>
          <w:color w:val="auto"/>
          <w:sz w:val="20"/>
          <w:szCs w:val="20"/>
        </w:rPr>
      </w:pPr>
      <w:r w:rsidRPr="00B143CF">
        <w:rPr>
          <w:rFonts w:ascii="Arial" w:hAnsi="Arial" w:cs="Arial"/>
          <w:color w:val="auto"/>
          <w:sz w:val="20"/>
          <w:szCs w:val="20"/>
        </w:rPr>
        <w:t>Presentaciones periódicas:</w:t>
      </w:r>
      <w:r w:rsidRPr="00B143CF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CA7BEE">
        <w:rPr>
          <w:rFonts w:ascii="Arial" w:hAnsi="Arial" w:cs="Arial"/>
          <w:b w:val="0"/>
          <w:color w:val="auto"/>
          <w:sz w:val="20"/>
          <w:szCs w:val="20"/>
        </w:rPr>
        <w:t>S</w:t>
      </w:r>
      <w:r w:rsidR="006B4EF9">
        <w:rPr>
          <w:rFonts w:ascii="Arial" w:hAnsi="Arial" w:cs="Arial"/>
          <w:b w:val="0"/>
          <w:color w:val="auto"/>
          <w:sz w:val="20"/>
          <w:szCs w:val="20"/>
        </w:rPr>
        <w:t>e realizará</w:t>
      </w:r>
      <w:r w:rsidR="00CA7BEE">
        <w:rPr>
          <w:rFonts w:ascii="Arial" w:hAnsi="Arial" w:cs="Arial"/>
          <w:b w:val="0"/>
          <w:color w:val="auto"/>
          <w:sz w:val="20"/>
          <w:szCs w:val="20"/>
        </w:rPr>
        <w:t>n presentaciones periódicas sobre los avances de la práctica dirigida</w:t>
      </w:r>
      <w:r w:rsidRPr="00B143CF">
        <w:rPr>
          <w:rFonts w:ascii="Arial" w:hAnsi="Arial" w:cs="Arial"/>
          <w:b w:val="0"/>
          <w:color w:val="auto"/>
          <w:sz w:val="20"/>
          <w:szCs w:val="20"/>
        </w:rPr>
        <w:t>.</w:t>
      </w:r>
    </w:p>
    <w:p w:rsidR="006B4EF9" w:rsidRPr="006B4EF9" w:rsidRDefault="006B4EF9" w:rsidP="00B143CF">
      <w:pPr>
        <w:pStyle w:val="Ttulo2"/>
        <w:numPr>
          <w:ilvl w:val="0"/>
          <w:numId w:val="25"/>
        </w:numPr>
        <w:spacing w:before="0"/>
        <w:ind w:left="992" w:hanging="425"/>
        <w:rPr>
          <w:rFonts w:ascii="Arial" w:hAnsi="Arial" w:cs="Arial"/>
          <w:b w:val="0"/>
          <w:color w:val="auto"/>
          <w:sz w:val="20"/>
          <w:szCs w:val="20"/>
        </w:rPr>
      </w:pPr>
      <w:r w:rsidRPr="006B4EF9">
        <w:rPr>
          <w:rFonts w:ascii="Arial" w:hAnsi="Arial" w:cs="Arial"/>
          <w:color w:val="auto"/>
          <w:sz w:val="20"/>
          <w:szCs w:val="20"/>
        </w:rPr>
        <w:t>Preparación y exposición de casos y trabajos grupales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6B4EF9">
        <w:rPr>
          <w:rFonts w:ascii="Arial" w:hAnsi="Arial" w:cs="Arial"/>
          <w:b w:val="0"/>
          <w:color w:val="auto"/>
          <w:sz w:val="20"/>
          <w:szCs w:val="20"/>
        </w:rPr>
        <w:t>mediante los que los estudiantes, con la guía del profesor, identificarán y resolverán problemas mediante el trabajo en equipo y el aprendizaje colaborativo.</w:t>
      </w:r>
    </w:p>
    <w:p w:rsidR="00B143CF" w:rsidRPr="00B143CF" w:rsidRDefault="00B143CF" w:rsidP="00B143CF">
      <w:pPr>
        <w:pStyle w:val="Ttulo2"/>
        <w:numPr>
          <w:ilvl w:val="0"/>
          <w:numId w:val="25"/>
        </w:numPr>
        <w:spacing w:before="0"/>
        <w:ind w:left="992" w:hanging="425"/>
        <w:rPr>
          <w:rFonts w:ascii="Arial" w:hAnsi="Arial" w:cs="Arial"/>
          <w:b w:val="0"/>
          <w:color w:val="auto"/>
          <w:sz w:val="20"/>
          <w:szCs w:val="20"/>
        </w:rPr>
      </w:pPr>
      <w:r w:rsidRPr="00B143CF">
        <w:rPr>
          <w:rFonts w:ascii="Arial" w:hAnsi="Arial" w:cs="Arial"/>
          <w:color w:val="auto"/>
          <w:sz w:val="20"/>
          <w:szCs w:val="20"/>
        </w:rPr>
        <w:t>T</w:t>
      </w:r>
      <w:r w:rsidR="00CA7BEE">
        <w:rPr>
          <w:rFonts w:ascii="Arial" w:hAnsi="Arial" w:cs="Arial"/>
          <w:color w:val="auto"/>
          <w:sz w:val="20"/>
          <w:szCs w:val="20"/>
        </w:rPr>
        <w:t xml:space="preserve">areas </w:t>
      </w:r>
      <w:r w:rsidRPr="00B143CF">
        <w:rPr>
          <w:rFonts w:ascii="Arial" w:hAnsi="Arial" w:cs="Arial"/>
          <w:color w:val="auto"/>
          <w:sz w:val="20"/>
          <w:szCs w:val="20"/>
        </w:rPr>
        <w:t>o informes personales:</w:t>
      </w:r>
      <w:r w:rsidRPr="00B143CF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>
        <w:rPr>
          <w:rFonts w:ascii="Arial" w:hAnsi="Arial" w:cs="Arial"/>
          <w:b w:val="0"/>
          <w:color w:val="auto"/>
          <w:sz w:val="20"/>
          <w:szCs w:val="20"/>
        </w:rPr>
        <w:t>d</w:t>
      </w:r>
      <w:r w:rsidRPr="00B143CF">
        <w:rPr>
          <w:rFonts w:ascii="Arial" w:hAnsi="Arial" w:cs="Arial"/>
          <w:b w:val="0"/>
          <w:color w:val="auto"/>
          <w:sz w:val="20"/>
          <w:szCs w:val="20"/>
        </w:rPr>
        <w:t xml:space="preserve">urante el curso cada estudiante realizara varios trabajos sobre </w:t>
      </w:r>
      <w:r w:rsidR="00CA7BEE">
        <w:rPr>
          <w:rFonts w:ascii="Arial" w:hAnsi="Arial" w:cs="Arial"/>
          <w:b w:val="0"/>
          <w:color w:val="auto"/>
          <w:sz w:val="20"/>
          <w:szCs w:val="20"/>
        </w:rPr>
        <w:t xml:space="preserve">diversos temas </w:t>
      </w:r>
      <w:r w:rsidRPr="00B143CF">
        <w:rPr>
          <w:rFonts w:ascii="Arial" w:hAnsi="Arial" w:cs="Arial"/>
          <w:b w:val="0"/>
          <w:color w:val="auto"/>
          <w:sz w:val="20"/>
          <w:szCs w:val="20"/>
        </w:rPr>
        <w:t>relacionados con el curso.</w:t>
      </w:r>
    </w:p>
    <w:p w:rsidR="00B143CF" w:rsidRPr="007D0140" w:rsidRDefault="00B143CF" w:rsidP="00B143CF">
      <w:pPr>
        <w:pStyle w:val="Ttulo2"/>
        <w:numPr>
          <w:ilvl w:val="0"/>
          <w:numId w:val="25"/>
        </w:numPr>
        <w:spacing w:before="0"/>
        <w:ind w:left="992" w:hanging="425"/>
      </w:pPr>
      <w:r w:rsidRPr="00B143CF">
        <w:rPr>
          <w:rFonts w:ascii="Arial" w:hAnsi="Arial" w:cs="Arial"/>
          <w:color w:val="auto"/>
          <w:sz w:val="20"/>
          <w:szCs w:val="20"/>
        </w:rPr>
        <w:t>Tutoría del profesor:</w:t>
      </w:r>
      <w:r>
        <w:rPr>
          <w:rFonts w:ascii="Arial" w:hAnsi="Arial" w:cs="Arial"/>
          <w:b w:val="0"/>
          <w:color w:val="auto"/>
          <w:sz w:val="20"/>
          <w:szCs w:val="20"/>
        </w:rPr>
        <w:t xml:space="preserve"> e</w:t>
      </w:r>
      <w:r w:rsidRPr="00B143CF">
        <w:rPr>
          <w:rFonts w:ascii="Arial" w:hAnsi="Arial" w:cs="Arial"/>
          <w:b w:val="0"/>
          <w:color w:val="auto"/>
          <w:sz w:val="20"/>
          <w:szCs w:val="20"/>
        </w:rPr>
        <w:t xml:space="preserve">l estudiante podrá solicitar asistencia y orientación al profesor durante horas de consulta previstas al inicio del periodo lectivo. </w:t>
      </w:r>
    </w:p>
    <w:p w:rsidR="00B143CF" w:rsidRDefault="00B143CF" w:rsidP="00B143CF">
      <w:pPr>
        <w:pStyle w:val="Prrafodelista"/>
        <w:spacing w:after="120"/>
        <w:ind w:left="283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804A3F" w:rsidRPr="00D41C01" w:rsidRDefault="00804A3F" w:rsidP="00804A3F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  <w:r w:rsidRPr="00D41C01">
        <w:rPr>
          <w:rFonts w:ascii="Arial" w:eastAsia="Times New Roman" w:hAnsi="Arial" w:cs="Arial"/>
          <w:b/>
          <w:bCs/>
          <w:sz w:val="20"/>
          <w:szCs w:val="20"/>
          <w:lang w:val="es-ES"/>
        </w:rPr>
        <w:t>Objetivos de los aspectos metodológicos</w:t>
      </w:r>
    </w:p>
    <w:p w:rsidR="00804A3F" w:rsidRPr="001D50A7" w:rsidRDefault="00804A3F" w:rsidP="00804A3F">
      <w:pPr>
        <w:numPr>
          <w:ilvl w:val="0"/>
          <w:numId w:val="3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Fomentar el aprendizaje colaborativo</w:t>
      </w:r>
    </w:p>
    <w:p w:rsidR="00804A3F" w:rsidRDefault="00804A3F" w:rsidP="00804A3F">
      <w:pPr>
        <w:numPr>
          <w:ilvl w:val="0"/>
          <w:numId w:val="3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Fortalecer el trabajo en equipo</w:t>
      </w:r>
    </w:p>
    <w:p w:rsidR="00703C2D" w:rsidRPr="000F5DB7" w:rsidRDefault="00D41C01" w:rsidP="00804A3F">
      <w:pPr>
        <w:numPr>
          <w:ilvl w:val="0"/>
          <w:numId w:val="3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bCs/>
          <w:sz w:val="20"/>
          <w:szCs w:val="20"/>
          <w:lang w:val="es-ES"/>
        </w:rPr>
        <w:t xml:space="preserve">Fomentar el pensamiento y el análisis crítico </w:t>
      </w:r>
    </w:p>
    <w:p w:rsidR="00804A3F" w:rsidRPr="00D41C01" w:rsidRDefault="00D41C01" w:rsidP="00804A3F">
      <w:pPr>
        <w:numPr>
          <w:ilvl w:val="0"/>
          <w:numId w:val="3"/>
        </w:numPr>
        <w:tabs>
          <w:tab w:val="num" w:pos="720"/>
        </w:tabs>
        <w:ind w:left="284" w:hanging="284"/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  <w:r w:rsidRPr="00D41C01">
        <w:rPr>
          <w:rFonts w:ascii="Arial" w:eastAsia="Times New Roman" w:hAnsi="Arial" w:cs="Arial"/>
          <w:bCs/>
          <w:sz w:val="20"/>
          <w:szCs w:val="20"/>
          <w:lang w:val="es-ES"/>
        </w:rPr>
        <w:t xml:space="preserve">Fomentar el desarrollo de las habilidades analíticas cuantitativas y cualitativas </w:t>
      </w:r>
    </w:p>
    <w:p w:rsidR="00B747B8" w:rsidRDefault="00B747B8" w:rsidP="00BB4CFA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</w:p>
    <w:p w:rsidR="00BB4CFA" w:rsidRPr="001D50A7" w:rsidRDefault="00BB4CFA" w:rsidP="00BB4CFA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  <w:r w:rsidRPr="00D41C01">
        <w:rPr>
          <w:rFonts w:ascii="Arial" w:eastAsia="Times New Roman" w:hAnsi="Arial" w:cs="Arial"/>
          <w:b/>
          <w:bCs/>
          <w:sz w:val="20"/>
          <w:szCs w:val="20"/>
          <w:lang w:val="es-ES"/>
        </w:rPr>
        <w:t>Objetivos de las c</w:t>
      </w:r>
      <w:r w:rsidR="00804A3F" w:rsidRPr="00D41C01">
        <w:rPr>
          <w:rFonts w:ascii="Arial" w:eastAsia="Times New Roman" w:hAnsi="Arial" w:cs="Arial"/>
          <w:b/>
          <w:bCs/>
          <w:sz w:val="20"/>
          <w:szCs w:val="20"/>
          <w:lang w:val="es-ES"/>
        </w:rPr>
        <w:t>ompetencias Éticas</w:t>
      </w:r>
    </w:p>
    <w:p w:rsidR="00804A3F" w:rsidRPr="001D50A7" w:rsidRDefault="00804A3F" w:rsidP="00804A3F">
      <w:pPr>
        <w:numPr>
          <w:ilvl w:val="0"/>
          <w:numId w:val="4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Fomentar el respeto entre los compañeros, en la relación profesor-estudiante y demás miembros de la comunidad universitaria.</w:t>
      </w:r>
    </w:p>
    <w:p w:rsidR="00CD4BC8" w:rsidRPr="008D773A" w:rsidRDefault="00804A3F" w:rsidP="00342C4B">
      <w:pPr>
        <w:numPr>
          <w:ilvl w:val="0"/>
          <w:numId w:val="4"/>
        </w:numPr>
        <w:ind w:left="284" w:hanging="284"/>
        <w:jc w:val="both"/>
        <w:rPr>
          <w:rFonts w:ascii="Arial" w:hAnsi="Arial" w:cs="Arial"/>
          <w:sz w:val="20"/>
          <w:szCs w:val="20"/>
          <w:lang w:val="es-ES"/>
        </w:rPr>
      </w:pPr>
      <w:r w:rsidRPr="008D773A">
        <w:rPr>
          <w:rFonts w:ascii="Arial" w:eastAsia="Times New Roman" w:hAnsi="Arial" w:cs="Arial"/>
          <w:sz w:val="20"/>
          <w:szCs w:val="20"/>
          <w:lang w:val="es-ES"/>
        </w:rPr>
        <w:t>Fortalecer la responsabilidad en el cumplimiento de tareas y compromisos.</w:t>
      </w:r>
    </w:p>
    <w:p w:rsidR="00CD4BC8" w:rsidRDefault="00504338" w:rsidP="00804A3F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]</w:t>
      </w: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CD4BC8" w:rsidRPr="00CD4BC8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:rsidR="00CD4BC8" w:rsidRPr="00CD4BC8" w:rsidRDefault="00CD4BC8" w:rsidP="00CD4BC8">
            <w:pP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CD4BC8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VIII. BIBLIOGRAFÍA</w:t>
            </w:r>
            <w:r w:rsidR="000F5DB7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 </w:t>
            </w:r>
          </w:p>
        </w:tc>
      </w:tr>
    </w:tbl>
    <w:p w:rsidR="00DF61A1" w:rsidRPr="00804A3F" w:rsidRDefault="00DF61A1" w:rsidP="00804A3F">
      <w:pPr>
        <w:rPr>
          <w:rFonts w:ascii="Arial" w:hAnsi="Arial" w:cs="Arial"/>
          <w:sz w:val="20"/>
          <w:szCs w:val="20"/>
          <w:lang w:val="es-ES"/>
        </w:rPr>
      </w:pPr>
    </w:p>
    <w:p w:rsidR="00CD4BC8" w:rsidRPr="00CD4BC8" w:rsidRDefault="000F5DB7" w:rsidP="00CD4BC8">
      <w:pPr>
        <w:widowControl w:val="0"/>
        <w:jc w:val="both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Bibliografía</w:t>
      </w:r>
      <w:r w:rsidR="008E635C">
        <w:rPr>
          <w:rFonts w:ascii="Arial" w:eastAsia="Times New Roman" w:hAnsi="Arial" w:cs="Arial"/>
          <w:b/>
          <w:sz w:val="20"/>
          <w:szCs w:val="20"/>
        </w:rPr>
        <w:t xml:space="preserve"> principal</w:t>
      </w:r>
      <w:r w:rsidR="00CD4BC8" w:rsidRPr="00CD4BC8">
        <w:rPr>
          <w:rFonts w:ascii="Arial" w:eastAsia="Times New Roman" w:hAnsi="Arial" w:cs="Arial"/>
          <w:b/>
          <w:sz w:val="20"/>
          <w:szCs w:val="20"/>
        </w:rPr>
        <w:t>:</w:t>
      </w:r>
    </w:p>
    <w:p w:rsidR="00E50D68" w:rsidRPr="00840670" w:rsidRDefault="00E50D68" w:rsidP="00E50D68">
      <w:pPr>
        <w:numPr>
          <w:ilvl w:val="0"/>
          <w:numId w:val="26"/>
        </w:numPr>
        <w:jc w:val="both"/>
      </w:pPr>
      <w:r w:rsidRPr="00840670">
        <w:t>Sapag, N., R. Sapag y J.M. Sapag.  (2008). Preparación y Evaluación de Proyectos. México: Mc. Graw Hill.  354 p.</w:t>
      </w:r>
    </w:p>
    <w:p w:rsidR="00E50D68" w:rsidRDefault="00E50D68" w:rsidP="00E50D68">
      <w:pPr>
        <w:ind w:left="1065"/>
        <w:jc w:val="both"/>
      </w:pPr>
    </w:p>
    <w:p w:rsidR="00E50D68" w:rsidRDefault="00E50D68" w:rsidP="00E50D68">
      <w:pPr>
        <w:numPr>
          <w:ilvl w:val="0"/>
          <w:numId w:val="26"/>
        </w:numPr>
        <w:jc w:val="both"/>
      </w:pPr>
      <w:r>
        <w:t>Antología de lecturas del curso (compilación del profesor Eduardo Sosa Mora).</w:t>
      </w:r>
    </w:p>
    <w:p w:rsidR="00D174F8" w:rsidRDefault="00D174F8" w:rsidP="00E50D68">
      <w:pPr>
        <w:numPr>
          <w:ilvl w:val="0"/>
          <w:numId w:val="26"/>
        </w:numPr>
        <w:jc w:val="both"/>
      </w:pPr>
      <w:r>
        <w:t>Prácticas y ejercicios del cuso, preparadas por el profesor Eduardo Sosa Mora</w:t>
      </w:r>
    </w:p>
    <w:p w:rsidR="00CD4BC8" w:rsidRDefault="00CD4BC8" w:rsidP="00CD4BC8">
      <w:pPr>
        <w:rPr>
          <w:rFonts w:ascii="Arial" w:eastAsia="Times New Roman" w:hAnsi="Arial" w:cs="Arial"/>
          <w:sz w:val="20"/>
        </w:rPr>
      </w:pPr>
    </w:p>
    <w:p w:rsidR="0088747C" w:rsidRPr="009D4C04" w:rsidRDefault="0088747C" w:rsidP="00CD4BC8">
      <w:pPr>
        <w:rPr>
          <w:rFonts w:ascii="Arial" w:eastAsia="Times New Roman" w:hAnsi="Arial" w:cs="Arial"/>
          <w:sz w:val="20"/>
        </w:rPr>
      </w:pPr>
    </w:p>
    <w:p w:rsidR="00CD4BC8" w:rsidRPr="00CD4BC8" w:rsidRDefault="00CD4BC8" w:rsidP="00CD4BC8">
      <w:pPr>
        <w:rPr>
          <w:rFonts w:ascii="Arial" w:eastAsia="Times New Roman" w:hAnsi="Arial" w:cs="Arial"/>
          <w:b/>
          <w:sz w:val="20"/>
          <w:lang w:val="es-ES"/>
        </w:rPr>
      </w:pPr>
      <w:r w:rsidRPr="00CD4BC8">
        <w:rPr>
          <w:rFonts w:ascii="Arial" w:eastAsia="Times New Roman" w:hAnsi="Arial" w:cs="Arial"/>
          <w:b/>
          <w:sz w:val="20"/>
          <w:lang w:val="es-ES"/>
        </w:rPr>
        <w:t xml:space="preserve">Bibliografía complementaria: </w:t>
      </w:r>
    </w:p>
    <w:p w:rsidR="00F83DC7" w:rsidRPr="009D4C04" w:rsidRDefault="00F83DC7" w:rsidP="00F83DC7">
      <w:pPr>
        <w:pStyle w:val="Prrafodelista"/>
        <w:numPr>
          <w:ilvl w:val="0"/>
          <w:numId w:val="26"/>
        </w:numPr>
        <w:spacing w:before="120" w:after="120"/>
        <w:ind w:left="567" w:hanging="283"/>
        <w:jc w:val="both"/>
        <w:rPr>
          <w:rFonts w:ascii="Arial" w:hAnsi="Arial" w:cs="Arial"/>
          <w:sz w:val="20"/>
          <w:szCs w:val="20"/>
          <w:lang w:val="es-CR"/>
        </w:rPr>
      </w:pPr>
      <w:r w:rsidRPr="009D4C04">
        <w:rPr>
          <w:rFonts w:ascii="Arial" w:hAnsi="Arial" w:cs="Arial"/>
          <w:sz w:val="20"/>
          <w:szCs w:val="20"/>
        </w:rPr>
        <w:t xml:space="preserve">Gitman, Lawrence J. y Zutter Chad J. </w:t>
      </w:r>
      <w:r w:rsidRPr="009D4C04">
        <w:rPr>
          <w:rFonts w:ascii="Arial" w:hAnsi="Arial" w:cs="Arial"/>
          <w:b/>
          <w:sz w:val="20"/>
          <w:szCs w:val="20"/>
        </w:rPr>
        <w:t>Principios de Administración Financiera</w:t>
      </w:r>
      <w:r w:rsidRPr="009D4C04">
        <w:rPr>
          <w:rFonts w:ascii="Arial" w:hAnsi="Arial" w:cs="Arial"/>
          <w:sz w:val="20"/>
          <w:szCs w:val="20"/>
        </w:rPr>
        <w:t xml:space="preserve">. 12ª edición. </w:t>
      </w:r>
      <w:r w:rsidRPr="009D4C04">
        <w:rPr>
          <w:rFonts w:ascii="Arial" w:hAnsi="Arial" w:cs="Arial"/>
          <w:sz w:val="20"/>
          <w:szCs w:val="20"/>
          <w:lang w:val="es-CR"/>
        </w:rPr>
        <w:t>Pearson Educación, México 2012</w:t>
      </w:r>
    </w:p>
    <w:p w:rsidR="00CD3EEF" w:rsidRDefault="00CD3EEF" w:rsidP="00CD4BC8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317383" w:rsidRPr="00482824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:rsidR="00317383" w:rsidRPr="00482824" w:rsidRDefault="00482824" w:rsidP="00BB4CFA">
            <w:pP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482824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IX.</w:t>
            </w:r>
            <w:r w:rsidR="00BB4CFA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 </w:t>
            </w:r>
            <w:r w:rsidRPr="00482824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INFORMACIÓN DE </w:t>
            </w:r>
            <w:r w:rsidR="00BB4CFA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CONTACTO DE </w:t>
            </w:r>
            <w:r w:rsidRPr="00482824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LOS PROFESORES</w:t>
            </w:r>
          </w:p>
        </w:tc>
      </w:tr>
    </w:tbl>
    <w:p w:rsidR="00CD4BC8" w:rsidRDefault="00CD4BC8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9620" w:type="dxa"/>
        <w:tblLayout w:type="fixed"/>
        <w:tblLook w:val="04A0" w:firstRow="1" w:lastRow="0" w:firstColumn="1" w:lastColumn="0" w:noHBand="0" w:noVBand="1"/>
      </w:tblPr>
      <w:tblGrid>
        <w:gridCol w:w="527"/>
        <w:gridCol w:w="3834"/>
        <w:gridCol w:w="5259"/>
      </w:tblGrid>
      <w:tr w:rsidR="00482824" w:rsidTr="005F0115">
        <w:trPr>
          <w:trHeight w:val="340"/>
        </w:trPr>
        <w:tc>
          <w:tcPr>
            <w:tcW w:w="9620" w:type="dxa"/>
            <w:gridSpan w:val="3"/>
            <w:shd w:val="clear" w:color="auto" w:fill="FDBC35"/>
            <w:vAlign w:val="center"/>
          </w:tcPr>
          <w:p w:rsidR="00482824" w:rsidRPr="00A26BE3" w:rsidRDefault="00482824" w:rsidP="00F5375D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 w:rsidRPr="00A26BE3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 RODRIGO FACIO</w:t>
            </w:r>
          </w:p>
        </w:tc>
      </w:tr>
      <w:tr w:rsidR="00482824" w:rsidTr="005F0115">
        <w:trPr>
          <w:trHeight w:val="340"/>
        </w:trPr>
        <w:tc>
          <w:tcPr>
            <w:tcW w:w="527" w:type="dxa"/>
            <w:shd w:val="clear" w:color="auto" w:fill="004388"/>
            <w:vAlign w:val="center"/>
          </w:tcPr>
          <w:p w:rsidR="00482824" w:rsidRPr="00353B38" w:rsidRDefault="00482824" w:rsidP="00F5375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G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R</w:t>
            </w:r>
          </w:p>
        </w:tc>
        <w:tc>
          <w:tcPr>
            <w:tcW w:w="3834" w:type="dxa"/>
            <w:shd w:val="clear" w:color="auto" w:fill="004388"/>
            <w:vAlign w:val="center"/>
          </w:tcPr>
          <w:p w:rsidR="00482824" w:rsidRPr="00353B38" w:rsidRDefault="00482824" w:rsidP="00F5375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Docente</w:t>
            </w:r>
          </w:p>
        </w:tc>
        <w:tc>
          <w:tcPr>
            <w:tcW w:w="5259" w:type="dxa"/>
            <w:shd w:val="clear" w:color="auto" w:fill="004388"/>
            <w:vAlign w:val="center"/>
          </w:tcPr>
          <w:p w:rsidR="00482824" w:rsidRPr="00353B38" w:rsidRDefault="00482824" w:rsidP="00F5375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Correo</w:t>
            </w:r>
          </w:p>
        </w:tc>
      </w:tr>
      <w:tr w:rsidR="005F0115" w:rsidTr="005F0115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5F0115" w:rsidRPr="00482824" w:rsidRDefault="005F0115" w:rsidP="005F0115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482824">
              <w:rPr>
                <w:rFonts w:ascii="Arial" w:hAnsi="Arial" w:cs="Arial"/>
                <w:sz w:val="20"/>
                <w:szCs w:val="20"/>
                <w:lang w:val="es-CR"/>
              </w:rPr>
              <w:t>01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:rsidR="005F0115" w:rsidRPr="00DC7EC8" w:rsidRDefault="005F0115" w:rsidP="005F011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 w:rsidRPr="00DC7EC8">
              <w:rPr>
                <w:rFonts w:ascii="Arial" w:hAnsi="Arial" w:cs="Arial"/>
                <w:sz w:val="20"/>
                <w:lang w:val="es-CR"/>
              </w:rPr>
              <w:t>MBA. Eduardo Sosa Mora (Coordinador)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:rsidR="005F0115" w:rsidRPr="00482824" w:rsidRDefault="004E477A" w:rsidP="005F0115">
            <w:pPr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hyperlink r:id="rId8" w:history="1">
              <w:r w:rsidR="00FB25B6" w:rsidRPr="00AF53A8">
                <w:rPr>
                  <w:rStyle w:val="Hipervnculo"/>
                  <w:rFonts w:ascii="Arial" w:eastAsia="Times New Roman" w:hAnsi="Arial" w:cs="Arial"/>
                  <w:sz w:val="20"/>
                  <w:szCs w:val="22"/>
                </w:rPr>
                <w:t>eduardo.sosamora@ucr.ac.cr</w:t>
              </w:r>
            </w:hyperlink>
          </w:p>
        </w:tc>
      </w:tr>
      <w:tr w:rsidR="005F0115" w:rsidTr="005F0115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5F0115" w:rsidRPr="00482824" w:rsidRDefault="005F0115" w:rsidP="005F0115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482824">
              <w:rPr>
                <w:rFonts w:ascii="Arial" w:hAnsi="Arial" w:cs="Arial"/>
                <w:sz w:val="20"/>
                <w:szCs w:val="20"/>
                <w:lang w:val="es-CR"/>
              </w:rPr>
              <w:t>02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:rsidR="005F0115" w:rsidRPr="00695342" w:rsidRDefault="00FB25B6" w:rsidP="005F011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MBA. Johnny Alvarado Vargas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:rsidR="00FB25B6" w:rsidRPr="00482824" w:rsidRDefault="004E477A" w:rsidP="00FB25B6">
            <w:pPr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hyperlink r:id="rId9" w:history="1">
              <w:r w:rsidR="00FB25B6" w:rsidRPr="00AF53A8">
                <w:rPr>
                  <w:rStyle w:val="Hipervnculo"/>
                  <w:rFonts w:ascii="Arial" w:eastAsia="Times New Roman" w:hAnsi="Arial" w:cs="Arial"/>
                  <w:sz w:val="20"/>
                  <w:szCs w:val="22"/>
                </w:rPr>
                <w:t>johnnyav@yahoo.com</w:t>
              </w:r>
            </w:hyperlink>
          </w:p>
        </w:tc>
      </w:tr>
      <w:tr w:rsidR="00FB25B6" w:rsidTr="00FE6D95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FB25B6" w:rsidRPr="00482824" w:rsidRDefault="00FB25B6" w:rsidP="00FB25B6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482824">
              <w:rPr>
                <w:rFonts w:ascii="Arial" w:hAnsi="Arial" w:cs="Arial"/>
                <w:sz w:val="20"/>
                <w:szCs w:val="20"/>
                <w:lang w:val="es-CR"/>
              </w:rPr>
              <w:t>03</w:t>
            </w:r>
          </w:p>
        </w:tc>
        <w:tc>
          <w:tcPr>
            <w:tcW w:w="3834" w:type="dxa"/>
            <w:shd w:val="clear" w:color="auto" w:fill="FFFFFF" w:themeFill="background1"/>
          </w:tcPr>
          <w:p w:rsidR="00FB25B6" w:rsidRDefault="004E477A" w:rsidP="00FB25B6">
            <w:hyperlink r:id="rId10" w:history="1">
              <w:r w:rsidR="00143FE3" w:rsidRPr="001C415E">
                <w:rPr>
                  <w:rStyle w:val="Hipervnculo"/>
                  <w:sz w:val="22"/>
                </w:rPr>
                <w:t>mauriciom39@gmail.com</w:t>
              </w:r>
            </w:hyperlink>
          </w:p>
        </w:tc>
        <w:tc>
          <w:tcPr>
            <w:tcW w:w="5259" w:type="dxa"/>
            <w:shd w:val="clear" w:color="auto" w:fill="FFFFFF" w:themeFill="background1"/>
          </w:tcPr>
          <w:p w:rsidR="00FB25B6" w:rsidRDefault="004E477A" w:rsidP="00FB25B6">
            <w:hyperlink r:id="rId11" w:history="1">
              <w:r w:rsidR="00FB25B6" w:rsidRPr="00FB25B6">
                <w:rPr>
                  <w:rStyle w:val="Hipervnculo"/>
                  <w:sz w:val="22"/>
                </w:rPr>
                <w:t>mauriciom39@gmail.com</w:t>
              </w:r>
            </w:hyperlink>
          </w:p>
        </w:tc>
      </w:tr>
      <w:tr w:rsidR="005F0115" w:rsidTr="005F0115">
        <w:trPr>
          <w:trHeight w:val="340"/>
        </w:trPr>
        <w:tc>
          <w:tcPr>
            <w:tcW w:w="527" w:type="dxa"/>
            <w:shd w:val="clear" w:color="auto" w:fill="004388"/>
            <w:vAlign w:val="center"/>
          </w:tcPr>
          <w:p w:rsidR="005F0115" w:rsidRPr="00353B38" w:rsidRDefault="005F0115" w:rsidP="005F0115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G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R</w:t>
            </w:r>
          </w:p>
        </w:tc>
        <w:tc>
          <w:tcPr>
            <w:tcW w:w="3834" w:type="dxa"/>
            <w:shd w:val="clear" w:color="auto" w:fill="004388"/>
            <w:vAlign w:val="center"/>
          </w:tcPr>
          <w:p w:rsidR="005F0115" w:rsidRPr="00353B38" w:rsidRDefault="005F0115" w:rsidP="005F0115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Docente</w:t>
            </w:r>
          </w:p>
        </w:tc>
        <w:tc>
          <w:tcPr>
            <w:tcW w:w="5259" w:type="dxa"/>
            <w:shd w:val="clear" w:color="auto" w:fill="004388"/>
            <w:vAlign w:val="center"/>
          </w:tcPr>
          <w:p w:rsidR="005F0115" w:rsidRPr="00353B38" w:rsidRDefault="005F0115" w:rsidP="005F0115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Correo</w:t>
            </w:r>
          </w:p>
        </w:tc>
      </w:tr>
      <w:tr w:rsidR="005F0115" w:rsidTr="005F0115">
        <w:trPr>
          <w:trHeight w:val="284"/>
        </w:trPr>
        <w:tc>
          <w:tcPr>
            <w:tcW w:w="9620" w:type="dxa"/>
            <w:gridSpan w:val="3"/>
            <w:shd w:val="clear" w:color="auto" w:fill="FDBC35"/>
            <w:vAlign w:val="center"/>
          </w:tcPr>
          <w:p w:rsidR="005F0115" w:rsidRPr="00A26BE3" w:rsidRDefault="005F0115" w:rsidP="005F0115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RECINTO SANTA CRUZ</w:t>
            </w:r>
          </w:p>
        </w:tc>
      </w:tr>
      <w:tr w:rsidR="00CA7BEE" w:rsidTr="005F0115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CA7BEE" w:rsidRPr="00482824" w:rsidRDefault="00CA7BEE" w:rsidP="00CA7BE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482824"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  <w:t>01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:rsidR="00CA7BEE" w:rsidRPr="00695342" w:rsidRDefault="00CA7BEE" w:rsidP="00CA7BEE">
            <w:pPr>
              <w:ind w:right="-1"/>
              <w:rPr>
                <w:rFonts w:ascii="Arial" w:hAnsi="Arial" w:cs="Arial"/>
                <w:bCs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es-CR"/>
              </w:rPr>
              <w:t>Lic</w:t>
            </w:r>
            <w:r w:rsidRPr="00DC7EC8">
              <w:rPr>
                <w:rFonts w:ascii="Arial" w:hAnsi="Arial" w:cs="Arial"/>
                <w:sz w:val="20"/>
                <w:lang w:val="es-CR"/>
              </w:rPr>
              <w:t xml:space="preserve">. </w:t>
            </w:r>
            <w:r>
              <w:rPr>
                <w:rFonts w:ascii="Arial" w:hAnsi="Arial" w:cs="Arial"/>
                <w:sz w:val="20"/>
                <w:lang w:val="es-CR"/>
              </w:rPr>
              <w:t xml:space="preserve">Christian Mora Ponce 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:rsidR="009E315B" w:rsidRPr="00DC7EC8" w:rsidRDefault="004E477A" w:rsidP="009E315B">
            <w:pPr>
              <w:rPr>
                <w:rFonts w:ascii="Arial" w:hAnsi="Arial" w:cs="Arial"/>
                <w:b/>
                <w:bCs/>
                <w:sz w:val="20"/>
                <w:highlight w:val="yellow"/>
                <w:lang w:val="es-ES"/>
              </w:rPr>
            </w:pPr>
            <w:hyperlink r:id="rId12" w:history="1">
              <w:r w:rsidR="009E315B" w:rsidRPr="00FB25B6">
                <w:rPr>
                  <w:rStyle w:val="Hipervnculo"/>
                  <w:rFonts w:ascii="Arial" w:hAnsi="Arial" w:cs="Arial"/>
                  <w:b/>
                  <w:bCs/>
                  <w:sz w:val="18"/>
                  <w:lang w:val="es-ES"/>
                </w:rPr>
                <w:t>CRISTHIAN.MORAPONCE@ucr.ac.cr</w:t>
              </w:r>
            </w:hyperlink>
          </w:p>
        </w:tc>
      </w:tr>
      <w:tr w:rsidR="00CA7BEE" w:rsidTr="005F0115">
        <w:trPr>
          <w:trHeight w:val="284"/>
        </w:trPr>
        <w:tc>
          <w:tcPr>
            <w:tcW w:w="9620" w:type="dxa"/>
            <w:gridSpan w:val="3"/>
            <w:shd w:val="clear" w:color="auto" w:fill="FDBC35"/>
            <w:vAlign w:val="center"/>
          </w:tcPr>
          <w:p w:rsidR="00CA7BEE" w:rsidRPr="00A26BE3" w:rsidRDefault="00CA7BEE" w:rsidP="00CA7BEE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 w:rsidRPr="00A26BE3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 xml:space="preserve">SEDE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ATLÁNTICO</w:t>
            </w:r>
          </w:p>
        </w:tc>
      </w:tr>
      <w:tr w:rsidR="00CA7BEE" w:rsidTr="005F0115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CA7BEE" w:rsidRPr="00482824" w:rsidRDefault="00CA7BEE" w:rsidP="00CA7BE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482824"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  <w:t>01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:rsidR="00CA7BEE" w:rsidRPr="00DC7EC8" w:rsidRDefault="00CA7BEE" w:rsidP="00CA7BEE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MBA. Ronald Aguilar Dormond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:rsidR="00CA7BEE" w:rsidRPr="00482824" w:rsidRDefault="004E477A" w:rsidP="00AA50B6">
            <w:pPr>
              <w:ind w:right="-1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hyperlink r:id="rId13" w:history="1">
              <w:r w:rsidR="00AA50B6" w:rsidRPr="00306734">
                <w:rPr>
                  <w:rStyle w:val="Hipervnculo"/>
                  <w:rFonts w:ascii="Arial" w:hAnsi="Arial" w:cs="Arial"/>
                  <w:i/>
                  <w:sz w:val="18"/>
                  <w:szCs w:val="18"/>
                  <w:lang w:val="es-CR"/>
                </w:rPr>
                <w:t>ronald.aguilar@ucr.ac.cr</w:t>
              </w:r>
            </w:hyperlink>
          </w:p>
        </w:tc>
      </w:tr>
      <w:tr w:rsidR="00CA7BEE" w:rsidTr="005F0115">
        <w:trPr>
          <w:trHeight w:val="284"/>
        </w:trPr>
        <w:tc>
          <w:tcPr>
            <w:tcW w:w="9620" w:type="dxa"/>
            <w:gridSpan w:val="3"/>
            <w:shd w:val="clear" w:color="auto" w:fill="FDBC35"/>
            <w:vAlign w:val="center"/>
          </w:tcPr>
          <w:p w:rsidR="00CA7BEE" w:rsidRPr="00A26BE3" w:rsidRDefault="00CA7BEE" w:rsidP="00CA7BEE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 w:rsidRPr="00A26BE3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 xml:space="preserve">SEDE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LIMÓN</w:t>
            </w:r>
          </w:p>
        </w:tc>
      </w:tr>
      <w:tr w:rsidR="00CA7BEE" w:rsidTr="005F0115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:rsidR="00CA7BEE" w:rsidRPr="00482824" w:rsidRDefault="00CA7BEE" w:rsidP="00CA7BEE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482824"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  <w:t>01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:rsidR="00CA7BEE" w:rsidRPr="00DC7EC8" w:rsidRDefault="00CA7BEE" w:rsidP="00CA7BEE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 w:rsidRPr="00DC7EC8">
              <w:rPr>
                <w:rFonts w:ascii="Arial" w:hAnsi="Arial" w:cs="Arial"/>
                <w:sz w:val="20"/>
                <w:lang w:val="es-CR"/>
              </w:rPr>
              <w:t>MBA. Minor Ramírez Flores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:rsidR="00CA7BEE" w:rsidRPr="00482824" w:rsidRDefault="004E477A" w:rsidP="00CA7BEE">
            <w:pPr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hyperlink r:id="rId14" w:history="1">
              <w:r w:rsidR="00BC0087" w:rsidRPr="00A67CC0">
                <w:rPr>
                  <w:rStyle w:val="Hipervnculo"/>
                  <w:rFonts w:ascii="Arial" w:eastAsia="Times New Roman" w:hAnsi="Arial" w:cs="Arial"/>
                  <w:sz w:val="20"/>
                  <w:szCs w:val="22"/>
                </w:rPr>
                <w:t>Minor.Ramirez@recope.go.cr</w:t>
              </w:r>
            </w:hyperlink>
          </w:p>
        </w:tc>
      </w:tr>
    </w:tbl>
    <w:p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:rsidR="00BC0087" w:rsidRDefault="00BC0087">
      <w:pPr>
        <w:spacing w:after="160" w:line="259" w:lineRule="auto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br w:type="page"/>
      </w:r>
    </w:p>
    <w:p w:rsidR="00BC0087" w:rsidRDefault="00BC0087" w:rsidP="00BC0087">
      <w:pPr>
        <w:ind w:left="360"/>
        <w:jc w:val="center"/>
        <w:rPr>
          <w:b/>
        </w:rPr>
      </w:pPr>
      <w:r>
        <w:rPr>
          <w:b/>
        </w:rPr>
        <w:lastRenderedPageBreak/>
        <w:t>ANEXO 1</w:t>
      </w:r>
    </w:p>
    <w:p w:rsidR="00BC0087" w:rsidRPr="00F30849" w:rsidRDefault="00BC0087" w:rsidP="00BC0087">
      <w:pPr>
        <w:ind w:left="360"/>
        <w:jc w:val="center"/>
        <w:rPr>
          <w:b/>
        </w:rPr>
      </w:pPr>
      <w:r w:rsidRPr="00F30849">
        <w:rPr>
          <w:b/>
        </w:rPr>
        <w:t>CRONOGRAMA PARA LA ENTREGA DE RESULTADOS LA PRÁCTICA DIRIGIDA</w:t>
      </w:r>
    </w:p>
    <w:tbl>
      <w:tblPr>
        <w:tblW w:w="9104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5"/>
        <w:gridCol w:w="5386"/>
        <w:gridCol w:w="1843"/>
      </w:tblGrid>
      <w:tr w:rsidR="00BC0087" w:rsidRPr="00F30849" w:rsidTr="00342C4B">
        <w:tc>
          <w:tcPr>
            <w:tcW w:w="1875" w:type="dxa"/>
            <w:shd w:val="clear" w:color="auto" w:fill="auto"/>
          </w:tcPr>
          <w:p w:rsidR="00BC0087" w:rsidRPr="00F30849" w:rsidRDefault="00BC0087" w:rsidP="00342C4B">
            <w:pPr>
              <w:jc w:val="center"/>
              <w:rPr>
                <w:b/>
                <w:sz w:val="22"/>
                <w:szCs w:val="22"/>
              </w:rPr>
            </w:pPr>
            <w:r w:rsidRPr="00F30849">
              <w:rPr>
                <w:b/>
                <w:sz w:val="22"/>
                <w:szCs w:val="22"/>
              </w:rPr>
              <w:t>ASPECTO</w:t>
            </w:r>
          </w:p>
        </w:tc>
        <w:tc>
          <w:tcPr>
            <w:tcW w:w="5386" w:type="dxa"/>
            <w:shd w:val="clear" w:color="auto" w:fill="auto"/>
          </w:tcPr>
          <w:p w:rsidR="00BC0087" w:rsidRPr="00F30849" w:rsidRDefault="00BC0087" w:rsidP="00342C4B">
            <w:pPr>
              <w:jc w:val="center"/>
              <w:rPr>
                <w:b/>
                <w:sz w:val="22"/>
                <w:szCs w:val="22"/>
              </w:rPr>
            </w:pPr>
            <w:r w:rsidRPr="00F30849">
              <w:rPr>
                <w:b/>
                <w:sz w:val="22"/>
                <w:szCs w:val="22"/>
              </w:rPr>
              <w:t>RESULTADO ESPERADO</w:t>
            </w:r>
          </w:p>
        </w:tc>
        <w:tc>
          <w:tcPr>
            <w:tcW w:w="1843" w:type="dxa"/>
            <w:shd w:val="clear" w:color="auto" w:fill="auto"/>
          </w:tcPr>
          <w:p w:rsidR="00BC0087" w:rsidRDefault="00F83DC7" w:rsidP="00342C4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SEMANA </w:t>
            </w:r>
          </w:p>
          <w:p w:rsidR="00F83DC7" w:rsidRPr="00F30849" w:rsidRDefault="00F83DC7" w:rsidP="00187FE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(horario de clase)</w:t>
            </w:r>
          </w:p>
        </w:tc>
      </w:tr>
      <w:tr w:rsidR="00BC0087" w:rsidRPr="00BC0087" w:rsidTr="00342C4B">
        <w:tc>
          <w:tcPr>
            <w:tcW w:w="1875" w:type="dxa"/>
            <w:shd w:val="clear" w:color="auto" w:fill="auto"/>
          </w:tcPr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Identificación del proyecto</w:t>
            </w: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auto"/>
          </w:tcPr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Presentar por escrito y exponer la idea de proyecto seleccionada por el grupo de trabajo.</w:t>
            </w: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Justificación de la idea de proyecto.</w:t>
            </w:r>
          </w:p>
        </w:tc>
        <w:tc>
          <w:tcPr>
            <w:tcW w:w="1843" w:type="dxa"/>
            <w:shd w:val="clear" w:color="auto" w:fill="auto"/>
          </w:tcPr>
          <w:p w:rsidR="00F83DC7" w:rsidRPr="00F83DC7" w:rsidRDefault="00F83DC7" w:rsidP="00342C4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83DC7">
              <w:rPr>
                <w:rFonts w:ascii="Arial" w:hAnsi="Arial" w:cs="Arial"/>
                <w:b/>
                <w:sz w:val="20"/>
                <w:szCs w:val="20"/>
              </w:rPr>
              <w:t xml:space="preserve">14 a 19 </w:t>
            </w:r>
            <w:r w:rsidR="00BC0087" w:rsidRPr="00F83DC7">
              <w:rPr>
                <w:rFonts w:ascii="Arial" w:hAnsi="Arial" w:cs="Arial"/>
                <w:b/>
                <w:sz w:val="20"/>
                <w:szCs w:val="20"/>
              </w:rPr>
              <w:t>de agosto</w:t>
            </w:r>
            <w:r w:rsidRPr="00F83DC7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BC0087" w:rsidRPr="00F83D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83DC7" w:rsidRDefault="00F83DC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F83DC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Exposición de ideas</w:t>
            </w:r>
          </w:p>
          <w:p w:rsidR="00F83DC7" w:rsidRPr="00BC0087" w:rsidRDefault="00F83DC7" w:rsidP="00187FE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3DC7">
              <w:rPr>
                <w:rFonts w:ascii="Arial" w:hAnsi="Arial" w:cs="Arial"/>
                <w:b/>
                <w:sz w:val="20"/>
                <w:szCs w:val="20"/>
              </w:rPr>
              <w:t>21 a 26</w:t>
            </w:r>
            <w:r w:rsidR="00BC0087" w:rsidRPr="00F83DC7">
              <w:rPr>
                <w:rFonts w:ascii="Arial" w:hAnsi="Arial" w:cs="Arial"/>
                <w:b/>
                <w:sz w:val="20"/>
                <w:szCs w:val="20"/>
              </w:rPr>
              <w:t xml:space="preserve"> de agosto</w:t>
            </w:r>
            <w:r w:rsidR="00BC0087" w:rsidRPr="00BC008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BC0087" w:rsidRPr="00BC0087">
              <w:rPr>
                <w:rFonts w:ascii="Arial" w:hAnsi="Arial" w:cs="Arial"/>
                <w:sz w:val="20"/>
                <w:szCs w:val="20"/>
              </w:rPr>
              <w:t>resentación escrita de la idea escogida</w:t>
            </w:r>
            <w:r w:rsidR="00187FE5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Guía para su desarrollo</w:t>
            </w:r>
          </w:p>
        </w:tc>
      </w:tr>
      <w:tr w:rsidR="00BC0087" w:rsidRPr="00BC0087" w:rsidTr="00342C4B">
        <w:tc>
          <w:tcPr>
            <w:tcW w:w="1875" w:type="dxa"/>
            <w:shd w:val="clear" w:color="auto" w:fill="auto"/>
          </w:tcPr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Plan de trabajo para el desarrollo del proyecto</w:t>
            </w:r>
          </w:p>
        </w:tc>
        <w:tc>
          <w:tcPr>
            <w:tcW w:w="5386" w:type="dxa"/>
            <w:shd w:val="clear" w:color="auto" w:fill="auto"/>
          </w:tcPr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Capítulo I: Identificación del Proyecto.  Debe incluir lo siguiente:</w:t>
            </w:r>
          </w:p>
          <w:p w:rsidR="00BC0087" w:rsidRPr="00BC0087" w:rsidRDefault="00BC0087" w:rsidP="00BC0087">
            <w:pPr>
              <w:numPr>
                <w:ilvl w:val="0"/>
                <w:numId w:val="3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Antecedentes.  Situación que da origen al proyecto.</w:t>
            </w:r>
          </w:p>
          <w:p w:rsidR="00BC0087" w:rsidRPr="00BC0087" w:rsidRDefault="00BC0087" w:rsidP="00BC0087">
            <w:pPr>
              <w:numPr>
                <w:ilvl w:val="0"/>
                <w:numId w:val="3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Definición del problema, necesidad u oportunidad de negocio que se aborda con el proyecto. Opciones de solución. Selección de la mejor alternativa.</w:t>
            </w:r>
          </w:p>
          <w:p w:rsidR="00BC0087" w:rsidRPr="00BC0087" w:rsidRDefault="00BC0087" w:rsidP="00BC0087">
            <w:pPr>
              <w:numPr>
                <w:ilvl w:val="0"/>
                <w:numId w:val="3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Objetivo general y objetivo específico del trabajo</w:t>
            </w:r>
          </w:p>
          <w:p w:rsidR="00BC0087" w:rsidRPr="00BC0087" w:rsidRDefault="00BC0087" w:rsidP="00BC0087">
            <w:pPr>
              <w:numPr>
                <w:ilvl w:val="0"/>
                <w:numId w:val="3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Justificación del proyecto</w:t>
            </w:r>
          </w:p>
          <w:p w:rsidR="00BC0087" w:rsidRPr="00BC0087" w:rsidRDefault="00BC0087" w:rsidP="00BC0087">
            <w:pPr>
              <w:numPr>
                <w:ilvl w:val="0"/>
                <w:numId w:val="3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Recursos disponibles</w:t>
            </w:r>
          </w:p>
          <w:p w:rsidR="00BC0087" w:rsidRPr="00BC0087" w:rsidRDefault="00BC0087" w:rsidP="00BC0087">
            <w:pPr>
              <w:numPr>
                <w:ilvl w:val="0"/>
                <w:numId w:val="3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Beneficiarios / Mercado meta.</w:t>
            </w:r>
          </w:p>
          <w:p w:rsidR="00BC0087" w:rsidRPr="00BC0087" w:rsidRDefault="00BC0087" w:rsidP="00187FE5">
            <w:pPr>
              <w:numPr>
                <w:ilvl w:val="0"/>
                <w:numId w:val="3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Aspectos metodológicos para recopilar, procesar y analizar la información.</w:t>
            </w:r>
          </w:p>
        </w:tc>
        <w:tc>
          <w:tcPr>
            <w:tcW w:w="1843" w:type="dxa"/>
            <w:shd w:val="clear" w:color="auto" w:fill="auto"/>
          </w:tcPr>
          <w:p w:rsidR="00BC0087" w:rsidRPr="00F83DC7" w:rsidRDefault="00F83DC7" w:rsidP="00F83DC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83DC7">
              <w:rPr>
                <w:rFonts w:ascii="Arial" w:hAnsi="Arial" w:cs="Arial"/>
                <w:b/>
                <w:sz w:val="20"/>
                <w:szCs w:val="20"/>
              </w:rPr>
              <w:t xml:space="preserve">28 de agosto al 2 de setiembre </w:t>
            </w:r>
          </w:p>
        </w:tc>
      </w:tr>
      <w:tr w:rsidR="00BC0087" w:rsidRPr="00BC0087" w:rsidTr="00342C4B">
        <w:tc>
          <w:tcPr>
            <w:tcW w:w="1875" w:type="dxa"/>
            <w:shd w:val="clear" w:color="auto" w:fill="auto"/>
          </w:tcPr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 xml:space="preserve">Estudio de mercado </w:t>
            </w: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auto"/>
          </w:tcPr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Capítulo I: Estudio de mercado. Debe comprender –como mínimo- lo siguiente:</w:t>
            </w:r>
          </w:p>
          <w:p w:rsidR="00BC0087" w:rsidRPr="00BC0087" w:rsidRDefault="00BC0087" w:rsidP="00BC0087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 xml:space="preserve">Análisis del mercado: Mercado consumidor, proveedor, distribuidor y competidor. </w:t>
            </w:r>
          </w:p>
          <w:p w:rsidR="00BC0087" w:rsidRPr="00BC0087" w:rsidRDefault="00BC0087" w:rsidP="00BC0087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Análisis de la competencia.</w:t>
            </w:r>
          </w:p>
          <w:p w:rsidR="00BC0087" w:rsidRPr="00BC0087" w:rsidRDefault="00BC0087" w:rsidP="00BC0087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Definición del perfil del cliente</w:t>
            </w:r>
          </w:p>
          <w:p w:rsidR="00BC0087" w:rsidRPr="00BC0087" w:rsidRDefault="00BC0087" w:rsidP="00BC0087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Definición del producto o servicio</w:t>
            </w:r>
          </w:p>
          <w:p w:rsidR="00BC0087" w:rsidRPr="00BC0087" w:rsidRDefault="00BC0087" w:rsidP="00BC0087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Análisis de la demanda histórica y real (si existe inf</w:t>
            </w:r>
            <w:r w:rsidR="0039660F">
              <w:rPr>
                <w:rFonts w:ascii="Arial" w:hAnsi="Arial" w:cs="Arial"/>
                <w:sz w:val="20"/>
                <w:szCs w:val="20"/>
              </w:rPr>
              <w:t>ormación), la demanda futura</w:t>
            </w:r>
            <w:r w:rsidRPr="00BC0087">
              <w:rPr>
                <w:rFonts w:ascii="Arial" w:hAnsi="Arial" w:cs="Arial"/>
                <w:sz w:val="20"/>
                <w:szCs w:val="20"/>
              </w:rPr>
              <w:t xml:space="preserve"> y la demanda potencial.</w:t>
            </w:r>
          </w:p>
          <w:p w:rsidR="00BC0087" w:rsidRPr="00BC0087" w:rsidRDefault="00187FE5" w:rsidP="00BC0087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Estimación de</w:t>
            </w:r>
            <w:r w:rsidR="00BC0087" w:rsidRPr="00BC0087">
              <w:rPr>
                <w:rFonts w:ascii="Arial" w:hAnsi="Arial" w:cs="Arial"/>
                <w:sz w:val="20"/>
                <w:szCs w:val="20"/>
              </w:rPr>
              <w:t xml:space="preserve"> la demanda objetivo</w:t>
            </w:r>
          </w:p>
          <w:p w:rsidR="00BC0087" w:rsidRPr="00BC0087" w:rsidRDefault="00BC0087" w:rsidP="00BC0087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 xml:space="preserve">Definición de precios </w:t>
            </w:r>
          </w:p>
          <w:p w:rsidR="00BC0087" w:rsidRPr="00BC0087" w:rsidRDefault="00BC0087" w:rsidP="00BC0087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Definir publicidad y promoción</w:t>
            </w:r>
          </w:p>
          <w:p w:rsidR="00BC0087" w:rsidRPr="00BC0087" w:rsidRDefault="00187FE5" w:rsidP="00BC0087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Ubicación d</w:t>
            </w:r>
            <w:r w:rsidR="00BC0087" w:rsidRPr="00BC0087">
              <w:rPr>
                <w:rFonts w:ascii="Arial" w:hAnsi="Arial" w:cs="Arial"/>
                <w:sz w:val="20"/>
                <w:szCs w:val="20"/>
              </w:rPr>
              <w:t>el proyecto.</w:t>
            </w:r>
          </w:p>
          <w:p w:rsidR="00BC0087" w:rsidRPr="00BC0087" w:rsidRDefault="00187FE5" w:rsidP="00BC0087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Investigación </w:t>
            </w:r>
            <w:r w:rsidR="00BC0087" w:rsidRPr="00BC0087">
              <w:rPr>
                <w:rFonts w:ascii="Arial" w:hAnsi="Arial" w:cs="Arial"/>
                <w:sz w:val="20"/>
                <w:szCs w:val="20"/>
              </w:rPr>
              <w:t>de mercado, en caso de que no exista información de la demanda.  Resultados de la aplicación de encuestas.</w:t>
            </w:r>
            <w:r>
              <w:rPr>
                <w:rFonts w:ascii="Arial" w:hAnsi="Arial" w:cs="Arial"/>
                <w:sz w:val="20"/>
                <w:szCs w:val="20"/>
              </w:rPr>
              <w:t xml:space="preserve"> Análisis estadístico y resultados.</w:t>
            </w:r>
          </w:p>
          <w:p w:rsidR="00BC0087" w:rsidRPr="00BC0087" w:rsidRDefault="00BC0087" w:rsidP="00BC0087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Estimación de la inversión en publicidad, canales de distribución y gastos de mercadeo.</w:t>
            </w: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BC0087" w:rsidRPr="00187FE5" w:rsidRDefault="00187FE5" w:rsidP="00342C4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87FE5">
              <w:rPr>
                <w:rFonts w:ascii="Arial" w:hAnsi="Arial" w:cs="Arial"/>
                <w:b/>
                <w:sz w:val="20"/>
                <w:szCs w:val="20"/>
              </w:rPr>
              <w:t xml:space="preserve">25 al 30 </w:t>
            </w:r>
            <w:r w:rsidR="00BC0087" w:rsidRPr="00187FE5">
              <w:rPr>
                <w:rFonts w:ascii="Arial" w:hAnsi="Arial" w:cs="Arial"/>
                <w:b/>
                <w:sz w:val="20"/>
                <w:szCs w:val="20"/>
              </w:rPr>
              <w:t xml:space="preserve"> de setiembre</w:t>
            </w:r>
          </w:p>
        </w:tc>
      </w:tr>
    </w:tbl>
    <w:p w:rsidR="00BC0087" w:rsidRPr="00BC0087" w:rsidRDefault="00BC0087" w:rsidP="00BC0087">
      <w:pPr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br w:type="page"/>
      </w:r>
    </w:p>
    <w:p w:rsidR="00BC0087" w:rsidRPr="00BC0087" w:rsidRDefault="00BC0087" w:rsidP="00BC0087">
      <w:pPr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rPr>
          <w:rFonts w:ascii="Arial" w:hAnsi="Arial" w:cs="Arial"/>
          <w:sz w:val="20"/>
          <w:szCs w:val="20"/>
        </w:rPr>
      </w:pPr>
    </w:p>
    <w:tbl>
      <w:tblPr>
        <w:tblW w:w="9104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5"/>
        <w:gridCol w:w="5386"/>
        <w:gridCol w:w="1843"/>
      </w:tblGrid>
      <w:tr w:rsidR="00BC0087" w:rsidRPr="00BC0087" w:rsidTr="00342C4B">
        <w:tc>
          <w:tcPr>
            <w:tcW w:w="1875" w:type="dxa"/>
            <w:shd w:val="clear" w:color="auto" w:fill="auto"/>
          </w:tcPr>
          <w:p w:rsidR="00BC0087" w:rsidRPr="00BC0087" w:rsidRDefault="00BC0087" w:rsidP="00342C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0087">
              <w:rPr>
                <w:rFonts w:ascii="Arial" w:hAnsi="Arial" w:cs="Arial"/>
                <w:b/>
                <w:sz w:val="20"/>
                <w:szCs w:val="20"/>
              </w:rPr>
              <w:t>ASPECTO</w:t>
            </w:r>
          </w:p>
        </w:tc>
        <w:tc>
          <w:tcPr>
            <w:tcW w:w="5386" w:type="dxa"/>
            <w:shd w:val="clear" w:color="auto" w:fill="auto"/>
          </w:tcPr>
          <w:p w:rsidR="00BC0087" w:rsidRPr="00BC0087" w:rsidRDefault="00BC0087" w:rsidP="00342C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0087">
              <w:rPr>
                <w:rFonts w:ascii="Arial" w:hAnsi="Arial" w:cs="Arial"/>
                <w:b/>
                <w:sz w:val="20"/>
                <w:szCs w:val="20"/>
              </w:rPr>
              <w:t>RESULTADO ESPERADO</w:t>
            </w:r>
          </w:p>
        </w:tc>
        <w:tc>
          <w:tcPr>
            <w:tcW w:w="1843" w:type="dxa"/>
            <w:shd w:val="clear" w:color="auto" w:fill="auto"/>
          </w:tcPr>
          <w:p w:rsidR="00BC0087" w:rsidRPr="00BC0087" w:rsidRDefault="00BC0087" w:rsidP="00342C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0087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</w:tr>
      <w:tr w:rsidR="00BC0087" w:rsidRPr="00BC0087" w:rsidTr="00342C4B">
        <w:tc>
          <w:tcPr>
            <w:tcW w:w="1875" w:type="dxa"/>
            <w:shd w:val="clear" w:color="auto" w:fill="auto"/>
          </w:tcPr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Estudio técnico</w:t>
            </w: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Estudio organizacional y administrativo</w:t>
            </w: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auto"/>
          </w:tcPr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Capítulos III y IV: Estudio legal, estudio técnico, legal y estudio organizacional.  Debe contener –como mínimo- lo siguiente:</w:t>
            </w: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0087">
              <w:rPr>
                <w:rFonts w:ascii="Arial" w:hAnsi="Arial" w:cs="Arial"/>
                <w:b/>
                <w:sz w:val="20"/>
                <w:szCs w:val="20"/>
              </w:rPr>
              <w:t>Estudio legal:</w:t>
            </w:r>
          </w:p>
          <w:p w:rsidR="00BC0087" w:rsidRPr="00BC0087" w:rsidRDefault="00BC0087" w:rsidP="00BC0087">
            <w:pPr>
              <w:numPr>
                <w:ilvl w:val="0"/>
                <w:numId w:val="4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 xml:space="preserve"> Leyes y reglamentos que afectan </w:t>
            </w:r>
            <w:r w:rsidR="00187FE5">
              <w:rPr>
                <w:rFonts w:ascii="Arial" w:hAnsi="Arial" w:cs="Arial"/>
                <w:sz w:val="20"/>
                <w:szCs w:val="20"/>
              </w:rPr>
              <w:t xml:space="preserve">directamente </w:t>
            </w:r>
            <w:r w:rsidRPr="00BC0087">
              <w:rPr>
                <w:rFonts w:ascii="Arial" w:hAnsi="Arial" w:cs="Arial"/>
                <w:sz w:val="20"/>
                <w:szCs w:val="20"/>
              </w:rPr>
              <w:t>al proyecto.</w:t>
            </w:r>
          </w:p>
          <w:p w:rsidR="00BC0087" w:rsidRPr="00BC0087" w:rsidRDefault="00BC0087" w:rsidP="00BC0087">
            <w:pPr>
              <w:numPr>
                <w:ilvl w:val="0"/>
                <w:numId w:val="4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 xml:space="preserve">Permisos que deben obtenerse </w:t>
            </w:r>
          </w:p>
          <w:p w:rsidR="00BC0087" w:rsidRPr="00BC0087" w:rsidRDefault="00BC0087" w:rsidP="00BC0087">
            <w:pPr>
              <w:numPr>
                <w:ilvl w:val="0"/>
                <w:numId w:val="4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 xml:space="preserve">Costos de los permisos y otros trámites legales </w:t>
            </w:r>
          </w:p>
          <w:p w:rsidR="00BC0087" w:rsidRPr="00BC0087" w:rsidRDefault="00BC0087" w:rsidP="00BC0087">
            <w:pPr>
              <w:numPr>
                <w:ilvl w:val="0"/>
                <w:numId w:val="4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Impuestos y tarifas.</w:t>
            </w: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0087">
              <w:rPr>
                <w:rFonts w:ascii="Arial" w:hAnsi="Arial" w:cs="Arial"/>
                <w:b/>
                <w:sz w:val="20"/>
                <w:szCs w:val="20"/>
              </w:rPr>
              <w:t>Estudio técnico:</w:t>
            </w:r>
          </w:p>
          <w:p w:rsidR="00BC0087" w:rsidRPr="00BC0087" w:rsidRDefault="00BC0087" w:rsidP="00BC0087">
            <w:pPr>
              <w:numPr>
                <w:ilvl w:val="0"/>
                <w:numId w:val="3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 xml:space="preserve"> Decisión sobre localización del proyecto.  Macro y micro localización</w:t>
            </w:r>
          </w:p>
          <w:p w:rsidR="00BC0087" w:rsidRPr="00BC0087" w:rsidRDefault="00BC0087" w:rsidP="00BC0087">
            <w:pPr>
              <w:numPr>
                <w:ilvl w:val="0"/>
                <w:numId w:val="3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Decisión sobre tamaño del proyecto. Inversión asociada.</w:t>
            </w:r>
          </w:p>
          <w:p w:rsidR="00BC0087" w:rsidRPr="00BC0087" w:rsidRDefault="00BC0087" w:rsidP="00BC0087">
            <w:pPr>
              <w:numPr>
                <w:ilvl w:val="0"/>
                <w:numId w:val="3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Definición del proceso de producción o prestación de servicios. Costos e inversiones asociadas.</w:t>
            </w:r>
          </w:p>
          <w:p w:rsidR="00BC0087" w:rsidRPr="00BC0087" w:rsidRDefault="00BC0087" w:rsidP="00BC0087">
            <w:pPr>
              <w:numPr>
                <w:ilvl w:val="0"/>
                <w:numId w:val="3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Definición de necesidades de inversión en infraestructura, mobiliario y equipo.</w:t>
            </w:r>
          </w:p>
          <w:p w:rsidR="00BC0087" w:rsidRPr="00BC0087" w:rsidRDefault="00BC0087" w:rsidP="00BC0087">
            <w:pPr>
              <w:numPr>
                <w:ilvl w:val="0"/>
                <w:numId w:val="3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Vida económica del proyecto</w:t>
            </w:r>
          </w:p>
          <w:p w:rsidR="00BC0087" w:rsidRPr="00BC0087" w:rsidRDefault="00BC0087" w:rsidP="00BC0087">
            <w:pPr>
              <w:numPr>
                <w:ilvl w:val="0"/>
                <w:numId w:val="3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Estimación de valores residuales de las inversiones.</w:t>
            </w:r>
          </w:p>
          <w:p w:rsidR="00BC0087" w:rsidRPr="00BC0087" w:rsidRDefault="00BC0087" w:rsidP="00BC0087">
            <w:pPr>
              <w:numPr>
                <w:ilvl w:val="0"/>
                <w:numId w:val="3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Estimación de los gastos por depreciación anuales.</w:t>
            </w: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0087">
              <w:rPr>
                <w:rFonts w:ascii="Arial" w:hAnsi="Arial" w:cs="Arial"/>
                <w:b/>
                <w:sz w:val="20"/>
                <w:szCs w:val="20"/>
              </w:rPr>
              <w:t>Estudio organizacional</w:t>
            </w: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BC0087" w:rsidP="00BC0087">
            <w:pPr>
              <w:numPr>
                <w:ilvl w:val="0"/>
                <w:numId w:val="4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Estructura organizativa requerida para el proyecto</w:t>
            </w:r>
          </w:p>
          <w:p w:rsidR="00BC0087" w:rsidRPr="00BC0087" w:rsidRDefault="00BC0087" w:rsidP="00BC0087">
            <w:pPr>
              <w:numPr>
                <w:ilvl w:val="0"/>
                <w:numId w:val="4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Definición del perfil de personal requerido y puestos o cargos para implementar el proyecto.</w:t>
            </w:r>
          </w:p>
          <w:p w:rsidR="00BC0087" w:rsidRPr="00BC0087" w:rsidRDefault="00BC0087" w:rsidP="00BC0087">
            <w:pPr>
              <w:numPr>
                <w:ilvl w:val="0"/>
                <w:numId w:val="4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Cantidad de personal por puesto y funciones.</w:t>
            </w:r>
          </w:p>
          <w:p w:rsidR="00BC0087" w:rsidRPr="00BC0087" w:rsidRDefault="00BC0087" w:rsidP="00BC0087">
            <w:pPr>
              <w:numPr>
                <w:ilvl w:val="0"/>
                <w:numId w:val="4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Estimación de salarios y otros beneficios al personal del proyecto.</w:t>
            </w:r>
          </w:p>
          <w:p w:rsidR="00BC0087" w:rsidRPr="00BC0087" w:rsidRDefault="00BC0087" w:rsidP="00BC0087">
            <w:pPr>
              <w:numPr>
                <w:ilvl w:val="0"/>
                <w:numId w:val="4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Estimación de gastos de operación necesarios (alquileres de oficina, seguros, papelería, material de limpieza, entre otros)</w:t>
            </w:r>
          </w:p>
          <w:p w:rsidR="00BC0087" w:rsidRPr="00BC0087" w:rsidRDefault="00BC0087" w:rsidP="00BC0087">
            <w:pPr>
              <w:numPr>
                <w:ilvl w:val="0"/>
                <w:numId w:val="4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Estimación de otras inversiones: mobiliario y equipo de oficina, equipo de cómputo y otro.</w:t>
            </w:r>
          </w:p>
          <w:p w:rsidR="00BC0087" w:rsidRPr="00BC0087" w:rsidRDefault="00BC0087" w:rsidP="00BC0087">
            <w:pPr>
              <w:numPr>
                <w:ilvl w:val="0"/>
                <w:numId w:val="4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Estimación de los gastos por depreciación anuales.</w:t>
            </w: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 xml:space="preserve">5 de octubre </w:t>
            </w:r>
          </w:p>
        </w:tc>
      </w:tr>
    </w:tbl>
    <w:p w:rsidR="00BC0087" w:rsidRPr="00BC0087" w:rsidRDefault="00BC0087" w:rsidP="00BC0087">
      <w:pPr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br w:type="page"/>
      </w:r>
    </w:p>
    <w:p w:rsidR="00BC0087" w:rsidRPr="00BC0087" w:rsidRDefault="00BC0087" w:rsidP="00BC0087">
      <w:pPr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rPr>
          <w:rFonts w:ascii="Arial" w:hAnsi="Arial" w:cs="Arial"/>
          <w:sz w:val="20"/>
          <w:szCs w:val="20"/>
        </w:rPr>
      </w:pPr>
    </w:p>
    <w:tbl>
      <w:tblPr>
        <w:tblW w:w="9104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5"/>
        <w:gridCol w:w="5386"/>
        <w:gridCol w:w="1843"/>
      </w:tblGrid>
      <w:tr w:rsidR="00BC0087" w:rsidRPr="00BC0087" w:rsidTr="00342C4B">
        <w:tc>
          <w:tcPr>
            <w:tcW w:w="1875" w:type="dxa"/>
            <w:shd w:val="clear" w:color="auto" w:fill="auto"/>
          </w:tcPr>
          <w:p w:rsidR="00BC0087" w:rsidRPr="00BC0087" w:rsidRDefault="00BC0087" w:rsidP="00342C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0087">
              <w:rPr>
                <w:rFonts w:ascii="Arial" w:hAnsi="Arial" w:cs="Arial"/>
                <w:b/>
                <w:sz w:val="20"/>
                <w:szCs w:val="20"/>
              </w:rPr>
              <w:t>ASPECTO</w:t>
            </w:r>
          </w:p>
        </w:tc>
        <w:tc>
          <w:tcPr>
            <w:tcW w:w="5386" w:type="dxa"/>
            <w:shd w:val="clear" w:color="auto" w:fill="auto"/>
          </w:tcPr>
          <w:p w:rsidR="00BC0087" w:rsidRPr="00BC0087" w:rsidRDefault="00BC0087" w:rsidP="00342C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0087">
              <w:rPr>
                <w:rFonts w:ascii="Arial" w:hAnsi="Arial" w:cs="Arial"/>
                <w:b/>
                <w:sz w:val="20"/>
                <w:szCs w:val="20"/>
              </w:rPr>
              <w:t>RESULTADO ESPERADO</w:t>
            </w:r>
          </w:p>
        </w:tc>
        <w:tc>
          <w:tcPr>
            <w:tcW w:w="1843" w:type="dxa"/>
            <w:shd w:val="clear" w:color="auto" w:fill="auto"/>
          </w:tcPr>
          <w:p w:rsidR="00BC0087" w:rsidRPr="00BC0087" w:rsidRDefault="00BC0087" w:rsidP="00342C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0087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</w:tr>
      <w:tr w:rsidR="00BC0087" w:rsidRPr="00BC0087" w:rsidTr="00342C4B">
        <w:tc>
          <w:tcPr>
            <w:tcW w:w="1875" w:type="dxa"/>
            <w:shd w:val="clear" w:color="auto" w:fill="auto"/>
          </w:tcPr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Estudio de impacto ambiental</w:t>
            </w: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auto"/>
          </w:tcPr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b/>
                <w:sz w:val="20"/>
                <w:szCs w:val="20"/>
              </w:rPr>
              <w:t>Capítulos IV</w:t>
            </w:r>
            <w:r w:rsidRPr="00BC0087">
              <w:rPr>
                <w:rFonts w:ascii="Arial" w:hAnsi="Arial" w:cs="Arial"/>
                <w:sz w:val="20"/>
                <w:szCs w:val="20"/>
              </w:rPr>
              <w:t>.  Debe contener –como mínimo-lo siguiente:</w:t>
            </w:r>
          </w:p>
          <w:p w:rsidR="00BC0087" w:rsidRPr="00BC0087" w:rsidRDefault="00BC0087" w:rsidP="00BC0087">
            <w:pPr>
              <w:numPr>
                <w:ilvl w:val="0"/>
                <w:numId w:val="4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Identificación de los impactos (relevantes y no relevantes, significativos o no significativos) que produce el proyecto.</w:t>
            </w:r>
          </w:p>
          <w:p w:rsidR="00BC0087" w:rsidRPr="00BC0087" w:rsidRDefault="00BC0087" w:rsidP="00BC0087">
            <w:pPr>
              <w:numPr>
                <w:ilvl w:val="0"/>
                <w:numId w:val="4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Estudio de impacto ambiental (si se requiere)</w:t>
            </w:r>
          </w:p>
          <w:p w:rsidR="00BC0087" w:rsidRPr="00BC0087" w:rsidRDefault="00BC0087" w:rsidP="00BC0087">
            <w:pPr>
              <w:numPr>
                <w:ilvl w:val="0"/>
                <w:numId w:val="4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Determinación de medidas de mitigación.  Inversiones y costos de operación asociados a la puesta en práctica de medidas de mitigación del impacto.</w:t>
            </w:r>
          </w:p>
        </w:tc>
        <w:tc>
          <w:tcPr>
            <w:tcW w:w="1843" w:type="dxa"/>
            <w:shd w:val="clear" w:color="auto" w:fill="auto"/>
          </w:tcPr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 xml:space="preserve"> No deben presentar avance, pero sí deben incluirlo en el trabajo final, cuando se requiera según el proyecto por realizar.</w:t>
            </w:r>
          </w:p>
        </w:tc>
      </w:tr>
      <w:tr w:rsidR="00BC0087" w:rsidRPr="00BC0087" w:rsidTr="00342C4B">
        <w:tc>
          <w:tcPr>
            <w:tcW w:w="1875" w:type="dxa"/>
            <w:shd w:val="clear" w:color="auto" w:fill="auto"/>
          </w:tcPr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Estudio financiero</w:t>
            </w: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auto"/>
          </w:tcPr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Capítulo V: Estudio financiero.  Debe contener –como mínimo-lo siguiente:</w:t>
            </w:r>
          </w:p>
          <w:p w:rsidR="00BC0087" w:rsidRPr="00BC0087" w:rsidRDefault="00BC0087" w:rsidP="00BC0087">
            <w:pPr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 xml:space="preserve"> Resumen de las inversiones del proyecto en instalaciones e infraestructura (activos) y en intangibles.</w:t>
            </w:r>
          </w:p>
          <w:p w:rsidR="00BC0087" w:rsidRPr="00BC0087" w:rsidRDefault="00BC0087" w:rsidP="00BC0087">
            <w:pPr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Inversión en capital de trabajo.</w:t>
            </w:r>
          </w:p>
          <w:p w:rsidR="00BC0087" w:rsidRPr="00BC0087" w:rsidRDefault="00BC0087" w:rsidP="00BC0087">
            <w:pPr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Vida del proyecto.</w:t>
            </w:r>
          </w:p>
          <w:p w:rsidR="00BC0087" w:rsidRPr="00BC0087" w:rsidRDefault="00BC0087" w:rsidP="00BC0087">
            <w:pPr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Proyección de ingresos de efectivo</w:t>
            </w:r>
          </w:p>
          <w:p w:rsidR="00BC0087" w:rsidRPr="00BC0087" w:rsidRDefault="00BC0087" w:rsidP="00BC0087">
            <w:pPr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Proyección de costos de producción y gastos de operación en efectivo.</w:t>
            </w:r>
          </w:p>
          <w:p w:rsidR="00BC0087" w:rsidRPr="00BC0087" w:rsidRDefault="00BC0087" w:rsidP="00BC0087">
            <w:pPr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Incorporación de datos sobre depreciaciones y valores residuales de activos no corrientes.</w:t>
            </w:r>
          </w:p>
          <w:p w:rsidR="00BC0087" w:rsidRPr="00BC0087" w:rsidRDefault="00BC0087" w:rsidP="00BC0087">
            <w:pPr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Proyecciones de flujos de efectivo: Flujos del proyecto y flujos del inversionista.</w:t>
            </w:r>
          </w:p>
          <w:p w:rsidR="00BC0087" w:rsidRPr="00BC0087" w:rsidRDefault="00BC0087" w:rsidP="00BC0087">
            <w:pPr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Consideración de aspectos fiscales (impuesto sobre la renta).</w:t>
            </w:r>
          </w:p>
          <w:p w:rsidR="00BC0087" w:rsidRPr="00BC0087" w:rsidRDefault="00BC0087" w:rsidP="00BC0087">
            <w:pPr>
              <w:numPr>
                <w:ilvl w:val="0"/>
                <w:numId w:val="4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Financiamiento del proyecto.</w:t>
            </w:r>
          </w:p>
        </w:tc>
        <w:tc>
          <w:tcPr>
            <w:tcW w:w="1843" w:type="dxa"/>
            <w:shd w:val="clear" w:color="auto" w:fill="auto"/>
          </w:tcPr>
          <w:p w:rsidR="00BC0087" w:rsidRPr="00125F30" w:rsidRDefault="00125F30" w:rsidP="00125F3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25F30">
              <w:rPr>
                <w:rFonts w:ascii="Arial" w:hAnsi="Arial" w:cs="Arial"/>
                <w:b/>
                <w:sz w:val="20"/>
                <w:szCs w:val="20"/>
              </w:rPr>
              <w:t xml:space="preserve">9 a 14 de </w:t>
            </w:r>
            <w:r w:rsidR="00BC0087" w:rsidRPr="00125F30">
              <w:rPr>
                <w:rFonts w:ascii="Arial" w:hAnsi="Arial" w:cs="Arial"/>
                <w:b/>
                <w:sz w:val="20"/>
                <w:szCs w:val="20"/>
              </w:rPr>
              <w:t>octubre</w:t>
            </w:r>
          </w:p>
        </w:tc>
      </w:tr>
      <w:tr w:rsidR="00BC0087" w:rsidRPr="00BC0087" w:rsidTr="00342C4B">
        <w:tc>
          <w:tcPr>
            <w:tcW w:w="1875" w:type="dxa"/>
            <w:shd w:val="clear" w:color="auto" w:fill="auto"/>
          </w:tcPr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Evaluación financiera</w:t>
            </w: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auto"/>
          </w:tcPr>
          <w:p w:rsidR="00BC0087" w:rsidRPr="00BC0087" w:rsidRDefault="00BC0087" w:rsidP="00342C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Capítulo V: Evaluación financiera y análisis de sensibilidad.  Debe contener –como mínimo- lo siguiente:</w:t>
            </w:r>
          </w:p>
          <w:p w:rsidR="00BC0087" w:rsidRPr="00BC0087" w:rsidRDefault="00BC0087" w:rsidP="00BC0087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Determinación del costo de capital</w:t>
            </w:r>
          </w:p>
          <w:p w:rsidR="00BC0087" w:rsidRPr="00BC0087" w:rsidRDefault="00BC0087" w:rsidP="00BC0087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 xml:space="preserve">Cálculo de los indicadores financieros: PR, VAN, TIR, ID, VAN ajustado, punto de equilibrio. </w:t>
            </w:r>
          </w:p>
          <w:p w:rsidR="00BC0087" w:rsidRPr="00BC0087" w:rsidRDefault="00BC0087" w:rsidP="00BC0087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Interpretación y análisis de resultados.</w:t>
            </w:r>
          </w:p>
          <w:p w:rsidR="00BC0087" w:rsidRPr="00BC0087" w:rsidRDefault="00BC0087" w:rsidP="00BC0087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Escenarios del proyecto: Optimista, pesimista y más probable.</w:t>
            </w:r>
          </w:p>
          <w:p w:rsidR="00BC0087" w:rsidRPr="00BC0087" w:rsidRDefault="00BC0087" w:rsidP="00BC0087">
            <w:pPr>
              <w:numPr>
                <w:ilvl w:val="0"/>
                <w:numId w:val="4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Sensibilidad de las variables relevantes.  Efectos sobre los indicadores financieros.</w:t>
            </w:r>
          </w:p>
          <w:p w:rsidR="00BC0087" w:rsidRPr="00BC0087" w:rsidRDefault="00BC0087" w:rsidP="00BC0087">
            <w:pPr>
              <w:numPr>
                <w:ilvl w:val="0"/>
                <w:numId w:val="44"/>
              </w:num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0087">
              <w:rPr>
                <w:rFonts w:ascii="Arial" w:hAnsi="Arial" w:cs="Arial"/>
                <w:sz w:val="20"/>
                <w:szCs w:val="20"/>
              </w:rPr>
              <w:t>Conclusiones y recomendaciones.</w:t>
            </w:r>
          </w:p>
        </w:tc>
        <w:tc>
          <w:tcPr>
            <w:tcW w:w="1843" w:type="dxa"/>
            <w:shd w:val="clear" w:color="auto" w:fill="auto"/>
          </w:tcPr>
          <w:p w:rsidR="00BC0087" w:rsidRPr="00125F30" w:rsidRDefault="00125F30" w:rsidP="00342C4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25F30">
              <w:rPr>
                <w:rFonts w:ascii="Arial" w:hAnsi="Arial" w:cs="Arial"/>
                <w:b/>
                <w:sz w:val="20"/>
                <w:szCs w:val="20"/>
              </w:rPr>
              <w:t xml:space="preserve">6 al 11 de noviembre </w:t>
            </w:r>
          </w:p>
        </w:tc>
      </w:tr>
    </w:tbl>
    <w:p w:rsidR="00BC0087" w:rsidRPr="00BC0087" w:rsidRDefault="00BC0087" w:rsidP="00BC0087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ind w:left="360"/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br w:type="page"/>
      </w:r>
    </w:p>
    <w:p w:rsidR="00BC0087" w:rsidRPr="00BC0087" w:rsidRDefault="00BC0087" w:rsidP="00BC0087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>La práctica dirigida será evaluada de la siguiente manera:</w:t>
      </w: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ind w:left="708" w:firstLine="708"/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>Informe escrito</w:t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  <w:t>90%</w:t>
      </w:r>
    </w:p>
    <w:p w:rsidR="00BC0087" w:rsidRPr="00BC0087" w:rsidRDefault="00BC0087" w:rsidP="00BC0087">
      <w:pPr>
        <w:ind w:left="708" w:firstLine="708"/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 xml:space="preserve">Presentación oral </w:t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  <w:t>10%</w:t>
      </w: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>La calificación del trabajo escrito será distribuida de la siguiente manera:</w:t>
      </w:r>
    </w:p>
    <w:p w:rsidR="00BC0087" w:rsidRPr="00BC0087" w:rsidRDefault="00BC0087" w:rsidP="00BC0087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numPr>
          <w:ilvl w:val="0"/>
          <w:numId w:val="45"/>
        </w:num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 xml:space="preserve">Introducción, justificación y antecedentes del Proyecto </w:t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  <w:t xml:space="preserve">   </w:t>
      </w:r>
      <w:r w:rsidR="0039660F">
        <w:rPr>
          <w:rFonts w:ascii="Arial" w:hAnsi="Arial" w:cs="Arial"/>
          <w:sz w:val="20"/>
          <w:szCs w:val="20"/>
        </w:rPr>
        <w:t xml:space="preserve">          </w:t>
      </w:r>
      <w:r w:rsidRPr="00BC0087">
        <w:rPr>
          <w:rFonts w:ascii="Arial" w:hAnsi="Arial" w:cs="Arial"/>
          <w:sz w:val="20"/>
          <w:szCs w:val="20"/>
        </w:rPr>
        <w:t xml:space="preserve">  5% </w:t>
      </w:r>
    </w:p>
    <w:p w:rsidR="00BC0087" w:rsidRPr="00BC0087" w:rsidRDefault="00BC0087" w:rsidP="00BC0087">
      <w:pPr>
        <w:numPr>
          <w:ilvl w:val="0"/>
          <w:numId w:val="45"/>
        </w:num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>Estudio de mercado</w:t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F83DC7">
        <w:rPr>
          <w:rFonts w:ascii="Arial" w:hAnsi="Arial" w:cs="Arial"/>
          <w:sz w:val="20"/>
          <w:szCs w:val="20"/>
        </w:rPr>
        <w:t xml:space="preserve"> </w:t>
      </w:r>
      <w:r w:rsidRPr="00BC0087">
        <w:rPr>
          <w:rFonts w:ascii="Arial" w:hAnsi="Arial" w:cs="Arial"/>
          <w:sz w:val="20"/>
          <w:szCs w:val="20"/>
        </w:rPr>
        <w:t>20%</w:t>
      </w:r>
    </w:p>
    <w:p w:rsidR="00BC0087" w:rsidRPr="00BC0087" w:rsidRDefault="00BC0087" w:rsidP="00BC0087">
      <w:pPr>
        <w:numPr>
          <w:ilvl w:val="0"/>
          <w:numId w:val="45"/>
        </w:num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>Estudio técnico</w:t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="00F83DC7">
        <w:rPr>
          <w:rFonts w:ascii="Arial" w:hAnsi="Arial" w:cs="Arial"/>
          <w:sz w:val="20"/>
          <w:szCs w:val="20"/>
        </w:rPr>
        <w:t xml:space="preserve"> </w:t>
      </w:r>
      <w:r w:rsidRPr="00BC0087">
        <w:rPr>
          <w:rFonts w:ascii="Arial" w:hAnsi="Arial" w:cs="Arial"/>
          <w:sz w:val="20"/>
          <w:szCs w:val="20"/>
        </w:rPr>
        <w:t>10%</w:t>
      </w:r>
      <w:r w:rsidRPr="00BC0087">
        <w:rPr>
          <w:rFonts w:ascii="Arial" w:hAnsi="Arial" w:cs="Arial"/>
          <w:sz w:val="20"/>
          <w:szCs w:val="20"/>
        </w:rPr>
        <w:tab/>
      </w:r>
    </w:p>
    <w:p w:rsidR="00BC0087" w:rsidRPr="00BC0087" w:rsidRDefault="00BC0087" w:rsidP="00BC0087">
      <w:pPr>
        <w:numPr>
          <w:ilvl w:val="0"/>
          <w:numId w:val="45"/>
        </w:num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>Estudio legal</w:t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  <w:t xml:space="preserve"> </w:t>
      </w:r>
      <w:r w:rsidR="00F83DC7">
        <w:rPr>
          <w:rFonts w:ascii="Arial" w:hAnsi="Arial" w:cs="Arial"/>
          <w:sz w:val="20"/>
          <w:szCs w:val="20"/>
        </w:rPr>
        <w:t xml:space="preserve">  </w:t>
      </w:r>
      <w:r w:rsidRPr="00BC0087">
        <w:rPr>
          <w:rFonts w:ascii="Arial" w:hAnsi="Arial" w:cs="Arial"/>
          <w:sz w:val="20"/>
          <w:szCs w:val="20"/>
        </w:rPr>
        <w:t>5%</w:t>
      </w:r>
    </w:p>
    <w:p w:rsidR="00BC0087" w:rsidRPr="00BC0087" w:rsidRDefault="00BC0087" w:rsidP="00BC0087">
      <w:pPr>
        <w:numPr>
          <w:ilvl w:val="0"/>
          <w:numId w:val="45"/>
        </w:num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>Estudio organizacional</w:t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="00F83DC7">
        <w:rPr>
          <w:rFonts w:ascii="Arial" w:hAnsi="Arial" w:cs="Arial"/>
          <w:sz w:val="20"/>
          <w:szCs w:val="20"/>
        </w:rPr>
        <w:t xml:space="preserve"> </w:t>
      </w:r>
      <w:r w:rsidRPr="00BC0087">
        <w:rPr>
          <w:rFonts w:ascii="Arial" w:hAnsi="Arial" w:cs="Arial"/>
          <w:sz w:val="20"/>
          <w:szCs w:val="20"/>
        </w:rPr>
        <w:t>10%</w:t>
      </w:r>
    </w:p>
    <w:p w:rsidR="00BC0087" w:rsidRPr="00BC0087" w:rsidRDefault="00BC0087" w:rsidP="00BC0087">
      <w:pPr>
        <w:numPr>
          <w:ilvl w:val="0"/>
          <w:numId w:val="45"/>
        </w:num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>Estudio ambiental</w:t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  <w:t xml:space="preserve"> </w:t>
      </w:r>
      <w:r w:rsidR="00F83DC7">
        <w:rPr>
          <w:rFonts w:ascii="Arial" w:hAnsi="Arial" w:cs="Arial"/>
          <w:sz w:val="20"/>
          <w:szCs w:val="20"/>
        </w:rPr>
        <w:t xml:space="preserve"> </w:t>
      </w:r>
      <w:r w:rsidRPr="00BC0087">
        <w:rPr>
          <w:rFonts w:ascii="Arial" w:hAnsi="Arial" w:cs="Arial"/>
          <w:sz w:val="20"/>
          <w:szCs w:val="20"/>
        </w:rPr>
        <w:t>5%</w:t>
      </w:r>
    </w:p>
    <w:p w:rsidR="00BC0087" w:rsidRPr="00BC0087" w:rsidRDefault="00BC0087" w:rsidP="00BC0087">
      <w:pPr>
        <w:numPr>
          <w:ilvl w:val="0"/>
          <w:numId w:val="45"/>
        </w:num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>Estudio financiero</w:t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  <w:t xml:space="preserve"> 25%  </w:t>
      </w:r>
    </w:p>
    <w:p w:rsidR="00BC0087" w:rsidRPr="00BC0087" w:rsidRDefault="00BC0087" w:rsidP="00BC0087">
      <w:pPr>
        <w:numPr>
          <w:ilvl w:val="0"/>
          <w:numId w:val="45"/>
        </w:num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>Evaluación financiera y análisis de sensibilidad</w:t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  <w:t xml:space="preserve"> 20%</w:t>
      </w:r>
    </w:p>
    <w:p w:rsidR="00BC0087" w:rsidRPr="00BC0087" w:rsidRDefault="00BC0087" w:rsidP="00BC0087">
      <w:pPr>
        <w:ind w:left="720"/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 xml:space="preserve">Total </w:t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</w:r>
      <w:r w:rsidRPr="00BC0087">
        <w:rPr>
          <w:rFonts w:ascii="Arial" w:hAnsi="Arial" w:cs="Arial"/>
          <w:sz w:val="20"/>
          <w:szCs w:val="20"/>
        </w:rPr>
        <w:tab/>
        <w:t>100%</w:t>
      </w: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 xml:space="preserve">Las calificaciones de los avances forman parte de la evaluación del trabajo final escrito.  Estos avances tienen un valor del 25% de la calificación final del trabajo escrito. </w:t>
      </w: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 xml:space="preserve">En resumen, la calificación de la práctica dirigida será obtenida así: </w:t>
      </w: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>0.9 [(0.75 NOTA DE INFORME FINAL + 0.25 NOTAS PROMEDIO DE AVANCES)] + 0.1 (EXPOSICIÓN)</w:t>
      </w: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>En cada avance, el profesor seleccionará uno o dos grupos para que los expongan.  Los grupos deben estar preparados para ello.</w:t>
      </w: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>Los grupos deben atender las recomendaciones del profesor en cada avance y demostrar, en los siguientes avances, que las incorporaron al trabajo.</w:t>
      </w: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>Los grupos para llevar a cabo la práctica dirigida serán de 5 estudiantes</w:t>
      </w:r>
      <w:r w:rsidR="009011C5">
        <w:rPr>
          <w:rFonts w:ascii="Arial" w:hAnsi="Arial" w:cs="Arial"/>
          <w:sz w:val="20"/>
          <w:szCs w:val="20"/>
        </w:rPr>
        <w:t xml:space="preserve"> máximo</w:t>
      </w:r>
      <w:r w:rsidRPr="00BC0087">
        <w:rPr>
          <w:rFonts w:ascii="Arial" w:hAnsi="Arial" w:cs="Arial"/>
          <w:sz w:val="20"/>
          <w:szCs w:val="20"/>
        </w:rPr>
        <w:t xml:space="preserve">. No se permiten grupos menores de 4 personas ni mayores de </w:t>
      </w:r>
      <w:r w:rsidR="00F83DC7">
        <w:rPr>
          <w:rFonts w:ascii="Arial" w:hAnsi="Arial" w:cs="Arial"/>
          <w:sz w:val="20"/>
          <w:szCs w:val="20"/>
        </w:rPr>
        <w:t>5</w:t>
      </w:r>
      <w:r w:rsidRPr="00BC0087">
        <w:rPr>
          <w:rFonts w:ascii="Arial" w:hAnsi="Arial" w:cs="Arial"/>
          <w:sz w:val="20"/>
          <w:szCs w:val="20"/>
        </w:rPr>
        <w:t xml:space="preserve">. </w:t>
      </w: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</w:p>
    <w:p w:rsidR="00BC0087" w:rsidRPr="00BC0087" w:rsidRDefault="00BC0087" w:rsidP="00BC0087">
      <w:pPr>
        <w:jc w:val="both"/>
        <w:rPr>
          <w:rFonts w:ascii="Arial" w:hAnsi="Arial" w:cs="Arial"/>
          <w:sz w:val="20"/>
          <w:szCs w:val="20"/>
        </w:rPr>
      </w:pPr>
      <w:r w:rsidRPr="00BC0087">
        <w:rPr>
          <w:rFonts w:ascii="Arial" w:hAnsi="Arial" w:cs="Arial"/>
          <w:sz w:val="20"/>
          <w:szCs w:val="20"/>
        </w:rPr>
        <w:t>Para procurar la participación de todos los integrantes de cada grupo, se pondrá en práctica un procedimiento para la distribución de la calificación grupal de cada avance y del informe final entre los integrantes de cada grupo.  Cada grupo tendrá entre 20 y 25 minutos para exponer.</w:t>
      </w:r>
    </w:p>
    <w:p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sectPr w:rsidR="00DF61A1" w:rsidSect="008C5658">
      <w:headerReference w:type="default" r:id="rId15"/>
      <w:footerReference w:type="default" r:id="rId16"/>
      <w:pgSz w:w="12240" w:h="15840" w:code="1"/>
      <w:pgMar w:top="1843" w:right="1418" w:bottom="1418" w:left="1418" w:header="709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77A" w:rsidRDefault="004E477A" w:rsidP="00037B5C">
      <w:r>
        <w:separator/>
      </w:r>
    </w:p>
  </w:endnote>
  <w:endnote w:type="continuationSeparator" w:id="0">
    <w:p w:rsidR="004E477A" w:rsidRDefault="004E477A" w:rsidP="00037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D95" w:rsidRDefault="00FE6D95">
    <w:pPr>
      <w:pStyle w:val="Piedepgina"/>
      <w:jc w:val="right"/>
    </w:pPr>
    <w:r>
      <w:rPr>
        <w:noProof/>
        <w:lang w:eastAsia="es-CR"/>
      </w:rPr>
      <mc:AlternateContent>
        <mc:Choice Requires="wps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343535" cy="218313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353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6D95" w:rsidRPr="009954A5" w:rsidRDefault="00FE6D95" w:rsidP="007720B5">
                          <w:pPr>
                            <w:pStyle w:val="Piedepgina"/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</w:pP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t xml:space="preserve">Página </w:t>
                          </w: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fldChar w:fldCharType="begin"/>
                          </w: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instrText xml:space="preserve"> PAGE    \* MERGEFORMAT </w:instrText>
                          </w: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fldChar w:fldCharType="separate"/>
                          </w:r>
                          <w:r w:rsidR="00605DAD">
                            <w:rPr>
                              <w:rFonts w:ascii="Arial" w:hAnsi="Arial" w:cs="Arial"/>
                              <w:noProof/>
                              <w:color w:val="7F7F7F" w:themeColor="text1" w:themeTint="80"/>
                            </w:rPr>
                            <w:t>2</w:t>
                          </w:r>
                          <w:r w:rsidRPr="009954A5">
                            <w:rPr>
                              <w:rFonts w:ascii="Arial" w:hAnsi="Arial" w:cs="Arial"/>
                              <w:noProof/>
                              <w:color w:val="7F7F7F" w:themeColor="text1" w:themeTint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27.05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" o:allowincell="f" filled="f" stroked="f">
              <v:textbox style="layout-flow:vertical;mso-layout-flow-alt:bottom-to-top;mso-fit-shape-to-text:t">
                <w:txbxContent>
                  <w:p w:rsidR="00FE6D95" w:rsidRPr="009954A5" w:rsidRDefault="00FE6D95" w:rsidP="007720B5">
                    <w:pPr>
                      <w:pStyle w:val="Piedepgina"/>
                      <w:rPr>
                        <w:rFonts w:ascii="Arial" w:hAnsi="Arial" w:cs="Arial"/>
                        <w:color w:val="7F7F7F" w:themeColor="text1" w:themeTint="80"/>
                      </w:rPr>
                    </w:pP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t xml:space="preserve">Página </w:t>
                    </w: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fldChar w:fldCharType="begin"/>
                    </w: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instrText xml:space="preserve"> PAGE    \* MERGEFORMAT </w:instrText>
                    </w: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fldChar w:fldCharType="separate"/>
                    </w:r>
                    <w:r w:rsidR="00605DAD">
                      <w:rPr>
                        <w:rFonts w:ascii="Arial" w:hAnsi="Arial" w:cs="Arial"/>
                        <w:noProof/>
                        <w:color w:val="7F7F7F" w:themeColor="text1" w:themeTint="80"/>
                      </w:rPr>
                      <w:t>2</w:t>
                    </w:r>
                    <w:r w:rsidRPr="009954A5">
                      <w:rPr>
                        <w:rFonts w:ascii="Arial" w:hAnsi="Arial" w:cs="Arial"/>
                        <w:noProof/>
                        <w:color w:val="7F7F7F" w:themeColor="text1" w:themeTint="8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s-CR"/>
      </w:rPr>
      <w:drawing>
        <wp:anchor distT="0" distB="0" distL="114300" distR="114300" simplePos="0" relativeHeight="251659263" behindDoc="0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-314325</wp:posOffset>
          </wp:positionV>
          <wp:extent cx="7776210" cy="72326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27" b="19197"/>
                  <a:stretch>
                    <a:fillRect/>
                  </a:stretch>
                </pic:blipFill>
                <pic:spPr>
                  <a:xfrm>
                    <a:off x="0" y="0"/>
                    <a:ext cx="7776210" cy="723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R"/>
      </w:rPr>
      <mc:AlternateContent>
        <mc:Choice Requires="wps">
          <w:drawing>
            <wp:anchor distT="4294967294" distB="4294967294" distL="114300" distR="114300" simplePos="0" relativeHeight="251663360" behindDoc="0" locked="0" layoutInCell="1" allowOverlap="1">
              <wp:simplePos x="0" y="0"/>
              <wp:positionH relativeFrom="margin">
                <wp:posOffset>-95250</wp:posOffset>
              </wp:positionH>
              <wp:positionV relativeFrom="paragraph">
                <wp:posOffset>-345441</wp:posOffset>
              </wp:positionV>
              <wp:extent cx="6162675" cy="0"/>
              <wp:effectExtent l="0" t="0" r="9525" b="0"/>
              <wp:wrapNone/>
              <wp:docPr id="3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26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D2407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.5pt;margin-top:-27.2pt;width:485.25pt;height:0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">
              <w10:wrap anchorx="margin"/>
            </v:shape>
          </w:pict>
        </mc:Fallback>
      </mc:AlternateContent>
    </w:r>
  </w:p>
  <w:p w:rsidR="00FE6D95" w:rsidRDefault="00FE6D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77A" w:rsidRDefault="004E477A" w:rsidP="00037B5C">
      <w:r>
        <w:separator/>
      </w:r>
    </w:p>
  </w:footnote>
  <w:footnote w:type="continuationSeparator" w:id="0">
    <w:p w:rsidR="004E477A" w:rsidRDefault="004E477A" w:rsidP="00037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D95" w:rsidRDefault="00FE6D95">
    <w:pPr>
      <w:pStyle w:val="Encabezado"/>
    </w:pPr>
    <w:r>
      <w:rPr>
        <w:noProof/>
        <w:lang w:eastAsia="es-C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3250151</wp:posOffset>
          </wp:positionH>
          <wp:positionV relativeFrom="paragraph">
            <wp:posOffset>-68552</wp:posOffset>
          </wp:positionV>
          <wp:extent cx="2722853" cy="500932"/>
          <wp:effectExtent l="0" t="0" r="1297" b="0"/>
          <wp:wrapNone/>
          <wp:docPr id="1" name="0 Imagen" descr="Logo E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A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2853" cy="500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R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margin">
                <wp:posOffset>-109855</wp:posOffset>
              </wp:positionH>
              <wp:positionV relativeFrom="paragraph">
                <wp:posOffset>567054</wp:posOffset>
              </wp:positionV>
              <wp:extent cx="6162675" cy="0"/>
              <wp:effectExtent l="0" t="0" r="9525" b="0"/>
              <wp:wrapNone/>
              <wp:docPr id="3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26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94951E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8.65pt;margin-top:44.65pt;width:485.2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">
              <w10:wrap anchorx="margin"/>
            </v:shape>
          </w:pict>
        </mc:Fallback>
      </mc:AlternateContent>
    </w:r>
    <w:r w:rsidRPr="00037B5C">
      <w:rPr>
        <w:noProof/>
        <w:lang w:eastAsia="es-C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-65405</wp:posOffset>
          </wp:positionH>
          <wp:positionV relativeFrom="paragraph">
            <wp:posOffset>-187960</wp:posOffset>
          </wp:positionV>
          <wp:extent cx="1653871" cy="690872"/>
          <wp:effectExtent l="0" t="0" r="381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-horizontal-dos-lineas-cmky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55" t="17520" r="9557" b="17498"/>
                  <a:stretch/>
                </pic:blipFill>
                <pic:spPr bwMode="auto">
                  <a:xfrm>
                    <a:off x="0" y="0"/>
                    <a:ext cx="1653871" cy="690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C6D38"/>
    <w:multiLevelType w:val="hybridMultilevel"/>
    <w:tmpl w:val="BA562454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6511B"/>
    <w:multiLevelType w:val="hybridMultilevel"/>
    <w:tmpl w:val="8BD6272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9152F"/>
    <w:multiLevelType w:val="hybridMultilevel"/>
    <w:tmpl w:val="C472C1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873AE"/>
    <w:multiLevelType w:val="hybridMultilevel"/>
    <w:tmpl w:val="DCBCB388"/>
    <w:lvl w:ilvl="0" w:tplc="1C507D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56208"/>
    <w:multiLevelType w:val="hybridMultilevel"/>
    <w:tmpl w:val="494EACF8"/>
    <w:lvl w:ilvl="0" w:tplc="853274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064A5B"/>
    <w:multiLevelType w:val="hybridMultilevel"/>
    <w:tmpl w:val="B79094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pacing w:val="0"/>
        <w:kern w:val="16"/>
        <w:position w:val="0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341950"/>
    <w:multiLevelType w:val="hybridMultilevel"/>
    <w:tmpl w:val="A6627BD6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DF277D"/>
    <w:multiLevelType w:val="hybridMultilevel"/>
    <w:tmpl w:val="2C24E308"/>
    <w:lvl w:ilvl="0" w:tplc="140A000F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0D63482B"/>
    <w:multiLevelType w:val="multilevel"/>
    <w:tmpl w:val="B3E84C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0E77117D"/>
    <w:multiLevelType w:val="hybridMultilevel"/>
    <w:tmpl w:val="449C997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430426"/>
    <w:multiLevelType w:val="hybridMultilevel"/>
    <w:tmpl w:val="D89EA4A0"/>
    <w:lvl w:ilvl="0" w:tplc="56B02F8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E861C2"/>
    <w:multiLevelType w:val="multilevel"/>
    <w:tmpl w:val="26DC0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F67791B"/>
    <w:multiLevelType w:val="multilevel"/>
    <w:tmpl w:val="CAD4C38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253927B1"/>
    <w:multiLevelType w:val="hybridMultilevel"/>
    <w:tmpl w:val="CE8C7160"/>
    <w:lvl w:ilvl="0" w:tplc="F6769AD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5C21AF"/>
    <w:multiLevelType w:val="hybridMultilevel"/>
    <w:tmpl w:val="603081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B86694"/>
    <w:multiLevelType w:val="hybridMultilevel"/>
    <w:tmpl w:val="290401D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8C6BB1"/>
    <w:multiLevelType w:val="hybridMultilevel"/>
    <w:tmpl w:val="7FDC8F52"/>
    <w:lvl w:ilvl="0" w:tplc="08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2AB524A4"/>
    <w:multiLevelType w:val="hybridMultilevel"/>
    <w:tmpl w:val="B7EC4A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5C5A95"/>
    <w:multiLevelType w:val="hybridMultilevel"/>
    <w:tmpl w:val="8CFE5340"/>
    <w:lvl w:ilvl="0" w:tplc="09B48F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7B66DFC"/>
    <w:multiLevelType w:val="hybridMultilevel"/>
    <w:tmpl w:val="65EECF18"/>
    <w:lvl w:ilvl="0" w:tplc="140A000F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0" w15:restartNumberingAfterBreak="0">
    <w:nsid w:val="3CDB5B75"/>
    <w:multiLevelType w:val="multilevel"/>
    <w:tmpl w:val="D1FE97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1" w15:restartNumberingAfterBreak="0">
    <w:nsid w:val="3D680506"/>
    <w:multiLevelType w:val="hybridMultilevel"/>
    <w:tmpl w:val="FE1E4C64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12C07"/>
    <w:multiLevelType w:val="hybridMultilevel"/>
    <w:tmpl w:val="A0B01AB0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FF2E0C"/>
    <w:multiLevelType w:val="hybridMultilevel"/>
    <w:tmpl w:val="43161CE4"/>
    <w:lvl w:ilvl="0" w:tplc="3DC2CD2A">
      <w:start w:val="1"/>
      <w:numFmt w:val="decimal"/>
      <w:lvlText w:val="%1-"/>
      <w:lvlJc w:val="left"/>
      <w:pPr>
        <w:ind w:left="1022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742" w:hanging="360"/>
      </w:pPr>
    </w:lvl>
    <w:lvl w:ilvl="2" w:tplc="140A001B" w:tentative="1">
      <w:start w:val="1"/>
      <w:numFmt w:val="lowerRoman"/>
      <w:lvlText w:val="%3."/>
      <w:lvlJc w:val="right"/>
      <w:pPr>
        <w:ind w:left="2462" w:hanging="180"/>
      </w:pPr>
    </w:lvl>
    <w:lvl w:ilvl="3" w:tplc="140A000F" w:tentative="1">
      <w:start w:val="1"/>
      <w:numFmt w:val="decimal"/>
      <w:lvlText w:val="%4."/>
      <w:lvlJc w:val="left"/>
      <w:pPr>
        <w:ind w:left="3182" w:hanging="360"/>
      </w:pPr>
    </w:lvl>
    <w:lvl w:ilvl="4" w:tplc="140A0019" w:tentative="1">
      <w:start w:val="1"/>
      <w:numFmt w:val="lowerLetter"/>
      <w:lvlText w:val="%5."/>
      <w:lvlJc w:val="left"/>
      <w:pPr>
        <w:ind w:left="3902" w:hanging="360"/>
      </w:pPr>
    </w:lvl>
    <w:lvl w:ilvl="5" w:tplc="140A001B" w:tentative="1">
      <w:start w:val="1"/>
      <w:numFmt w:val="lowerRoman"/>
      <w:lvlText w:val="%6."/>
      <w:lvlJc w:val="right"/>
      <w:pPr>
        <w:ind w:left="4622" w:hanging="180"/>
      </w:pPr>
    </w:lvl>
    <w:lvl w:ilvl="6" w:tplc="140A000F" w:tentative="1">
      <w:start w:val="1"/>
      <w:numFmt w:val="decimal"/>
      <w:lvlText w:val="%7."/>
      <w:lvlJc w:val="left"/>
      <w:pPr>
        <w:ind w:left="5342" w:hanging="360"/>
      </w:pPr>
    </w:lvl>
    <w:lvl w:ilvl="7" w:tplc="140A0019" w:tentative="1">
      <w:start w:val="1"/>
      <w:numFmt w:val="lowerLetter"/>
      <w:lvlText w:val="%8."/>
      <w:lvlJc w:val="left"/>
      <w:pPr>
        <w:ind w:left="6062" w:hanging="360"/>
      </w:pPr>
    </w:lvl>
    <w:lvl w:ilvl="8" w:tplc="140A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24" w15:restartNumberingAfterBreak="0">
    <w:nsid w:val="459B7D1D"/>
    <w:multiLevelType w:val="hybridMultilevel"/>
    <w:tmpl w:val="34003ADC"/>
    <w:lvl w:ilvl="0" w:tplc="140A000F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5" w15:restartNumberingAfterBreak="0">
    <w:nsid w:val="4C0D66CD"/>
    <w:multiLevelType w:val="hybridMultilevel"/>
    <w:tmpl w:val="08389100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 w15:restartNumberingAfterBreak="0">
    <w:nsid w:val="4C7B3EA3"/>
    <w:multiLevelType w:val="hybridMultilevel"/>
    <w:tmpl w:val="15CEDF3C"/>
    <w:lvl w:ilvl="0" w:tplc="1FEAC034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7" w15:restartNumberingAfterBreak="0">
    <w:nsid w:val="4CBE4C9F"/>
    <w:multiLevelType w:val="hybridMultilevel"/>
    <w:tmpl w:val="847892A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832F04"/>
    <w:multiLevelType w:val="hybridMultilevel"/>
    <w:tmpl w:val="CEBED7C2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8044C4"/>
    <w:multiLevelType w:val="hybridMultilevel"/>
    <w:tmpl w:val="66AC4AFE"/>
    <w:lvl w:ilvl="0" w:tplc="5540CA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D6BFCA">
      <w:numFmt w:val="none"/>
      <w:lvlText w:val=""/>
      <w:lvlJc w:val="left"/>
      <w:pPr>
        <w:tabs>
          <w:tab w:val="num" w:pos="360"/>
        </w:tabs>
      </w:pPr>
    </w:lvl>
    <w:lvl w:ilvl="2" w:tplc="26563318">
      <w:numFmt w:val="none"/>
      <w:lvlText w:val=""/>
      <w:lvlJc w:val="left"/>
      <w:pPr>
        <w:tabs>
          <w:tab w:val="num" w:pos="360"/>
        </w:tabs>
      </w:pPr>
    </w:lvl>
    <w:lvl w:ilvl="3" w:tplc="76CCDF64">
      <w:numFmt w:val="none"/>
      <w:lvlText w:val=""/>
      <w:lvlJc w:val="left"/>
      <w:pPr>
        <w:tabs>
          <w:tab w:val="num" w:pos="360"/>
        </w:tabs>
      </w:pPr>
    </w:lvl>
    <w:lvl w:ilvl="4" w:tplc="8DAC7DEE">
      <w:numFmt w:val="none"/>
      <w:lvlText w:val=""/>
      <w:lvlJc w:val="left"/>
      <w:pPr>
        <w:tabs>
          <w:tab w:val="num" w:pos="360"/>
        </w:tabs>
      </w:pPr>
    </w:lvl>
    <w:lvl w:ilvl="5" w:tplc="8C32D518">
      <w:numFmt w:val="none"/>
      <w:lvlText w:val=""/>
      <w:lvlJc w:val="left"/>
      <w:pPr>
        <w:tabs>
          <w:tab w:val="num" w:pos="360"/>
        </w:tabs>
      </w:pPr>
    </w:lvl>
    <w:lvl w:ilvl="6" w:tplc="89FE49F2">
      <w:numFmt w:val="none"/>
      <w:lvlText w:val=""/>
      <w:lvlJc w:val="left"/>
      <w:pPr>
        <w:tabs>
          <w:tab w:val="num" w:pos="360"/>
        </w:tabs>
      </w:pPr>
    </w:lvl>
    <w:lvl w:ilvl="7" w:tplc="304A0A4E">
      <w:numFmt w:val="none"/>
      <w:lvlText w:val=""/>
      <w:lvlJc w:val="left"/>
      <w:pPr>
        <w:tabs>
          <w:tab w:val="num" w:pos="360"/>
        </w:tabs>
      </w:pPr>
    </w:lvl>
    <w:lvl w:ilvl="8" w:tplc="B9FECDA4">
      <w:numFmt w:val="none"/>
      <w:lvlText w:val=""/>
      <w:lvlJc w:val="left"/>
      <w:pPr>
        <w:tabs>
          <w:tab w:val="num" w:pos="360"/>
        </w:tabs>
      </w:pPr>
    </w:lvl>
  </w:abstractNum>
  <w:abstractNum w:abstractNumId="30" w15:restartNumberingAfterBreak="0">
    <w:nsid w:val="58980577"/>
    <w:multiLevelType w:val="hybridMultilevel"/>
    <w:tmpl w:val="49E2D486"/>
    <w:lvl w:ilvl="0" w:tplc="9892ACC4">
      <w:start w:val="1"/>
      <w:numFmt w:val="decimal"/>
      <w:lvlText w:val="d.%1."/>
      <w:lvlJc w:val="left"/>
      <w:pPr>
        <w:ind w:left="360" w:hanging="360"/>
      </w:pPr>
      <w:rPr>
        <w:rFonts w:ascii="Arial" w:hAnsi="Arial" w:cs="Arial" w:hint="default"/>
        <w:b w:val="0"/>
        <w:color w:val="auto"/>
        <w:sz w:val="20"/>
        <w:szCs w:val="20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DBE1842"/>
    <w:multiLevelType w:val="hybridMultilevel"/>
    <w:tmpl w:val="8AEC051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3F6B46"/>
    <w:multiLevelType w:val="hybridMultilevel"/>
    <w:tmpl w:val="6FD01D1A"/>
    <w:lvl w:ilvl="0" w:tplc="1B2E01DA">
      <w:start w:val="7"/>
      <w:numFmt w:val="bullet"/>
      <w:lvlText w:val="-"/>
      <w:lvlJc w:val="left"/>
      <w:pPr>
        <w:ind w:left="1022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abstractNum w:abstractNumId="33" w15:restartNumberingAfterBreak="0">
    <w:nsid w:val="61C76AA5"/>
    <w:multiLevelType w:val="multilevel"/>
    <w:tmpl w:val="26DC0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63835899"/>
    <w:multiLevelType w:val="hybridMultilevel"/>
    <w:tmpl w:val="F6B8A6A6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EF0B0A"/>
    <w:multiLevelType w:val="hybridMultilevel"/>
    <w:tmpl w:val="587AD3F2"/>
    <w:lvl w:ilvl="0" w:tplc="A48ABCA4">
      <w:start w:val="1"/>
      <w:numFmt w:val="decimal"/>
      <w:pStyle w:val="Ttulo2"/>
      <w:lvlText w:val="1.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4BE1336"/>
    <w:multiLevelType w:val="hybridMultilevel"/>
    <w:tmpl w:val="54FE127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6B761D"/>
    <w:multiLevelType w:val="multilevel"/>
    <w:tmpl w:val="FCBA20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796393E"/>
    <w:multiLevelType w:val="multilevel"/>
    <w:tmpl w:val="60E215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8183380"/>
    <w:multiLevelType w:val="multilevel"/>
    <w:tmpl w:val="E52C50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DCA2A03"/>
    <w:multiLevelType w:val="hybridMultilevel"/>
    <w:tmpl w:val="F75AE4CE"/>
    <w:lvl w:ilvl="0" w:tplc="140A000F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1" w15:restartNumberingAfterBreak="0">
    <w:nsid w:val="70E85191"/>
    <w:multiLevelType w:val="multilevel"/>
    <w:tmpl w:val="26DC0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2950483"/>
    <w:multiLevelType w:val="hybridMultilevel"/>
    <w:tmpl w:val="1E7E520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391FEC"/>
    <w:multiLevelType w:val="hybridMultilevel"/>
    <w:tmpl w:val="D2162E38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267D62"/>
    <w:multiLevelType w:val="singleLevel"/>
    <w:tmpl w:val="3688730A"/>
    <w:lvl w:ilvl="0">
      <w:start w:val="1"/>
      <w:numFmt w:val="lowerLetter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 w:hint="default"/>
        <w:b w:val="0"/>
        <w:i w:val="0"/>
        <w:sz w:val="20"/>
        <w:szCs w:val="20"/>
      </w:rPr>
    </w:lvl>
  </w:abstractNum>
  <w:abstractNum w:abstractNumId="45" w15:restartNumberingAfterBreak="0">
    <w:nsid w:val="7D405496"/>
    <w:multiLevelType w:val="hybridMultilevel"/>
    <w:tmpl w:val="F67A41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4"/>
  </w:num>
  <w:num w:numId="3">
    <w:abstractNumId w:val="13"/>
  </w:num>
  <w:num w:numId="4">
    <w:abstractNumId w:val="45"/>
  </w:num>
  <w:num w:numId="5">
    <w:abstractNumId w:val="14"/>
  </w:num>
  <w:num w:numId="6">
    <w:abstractNumId w:val="31"/>
  </w:num>
  <w:num w:numId="7">
    <w:abstractNumId w:val="25"/>
  </w:num>
  <w:num w:numId="8">
    <w:abstractNumId w:val="16"/>
  </w:num>
  <w:num w:numId="9">
    <w:abstractNumId w:val="17"/>
  </w:num>
  <w:num w:numId="10">
    <w:abstractNumId w:val="2"/>
  </w:num>
  <w:num w:numId="11">
    <w:abstractNumId w:val="36"/>
  </w:num>
  <w:num w:numId="12">
    <w:abstractNumId w:val="4"/>
  </w:num>
  <w:num w:numId="13">
    <w:abstractNumId w:val="19"/>
  </w:num>
  <w:num w:numId="14">
    <w:abstractNumId w:val="7"/>
  </w:num>
  <w:num w:numId="15">
    <w:abstractNumId w:val="40"/>
  </w:num>
  <w:num w:numId="16">
    <w:abstractNumId w:val="24"/>
  </w:num>
  <w:num w:numId="17">
    <w:abstractNumId w:val="15"/>
  </w:num>
  <w:num w:numId="18">
    <w:abstractNumId w:val="3"/>
  </w:num>
  <w:num w:numId="19">
    <w:abstractNumId w:val="42"/>
  </w:num>
  <w:num w:numId="20">
    <w:abstractNumId w:val="23"/>
  </w:num>
  <w:num w:numId="21">
    <w:abstractNumId w:val="32"/>
  </w:num>
  <w:num w:numId="22">
    <w:abstractNumId w:val="20"/>
  </w:num>
  <w:num w:numId="23">
    <w:abstractNumId w:val="26"/>
  </w:num>
  <w:num w:numId="24">
    <w:abstractNumId w:val="35"/>
  </w:num>
  <w:num w:numId="25">
    <w:abstractNumId w:val="30"/>
  </w:num>
  <w:num w:numId="26">
    <w:abstractNumId w:val="9"/>
  </w:num>
  <w:num w:numId="27">
    <w:abstractNumId w:val="27"/>
  </w:num>
  <w:num w:numId="28">
    <w:abstractNumId w:val="29"/>
  </w:num>
  <w:num w:numId="29">
    <w:abstractNumId w:val="12"/>
  </w:num>
  <w:num w:numId="30">
    <w:abstractNumId w:val="33"/>
  </w:num>
  <w:num w:numId="31">
    <w:abstractNumId w:val="8"/>
  </w:num>
  <w:num w:numId="32">
    <w:abstractNumId w:val="11"/>
  </w:num>
  <w:num w:numId="33">
    <w:abstractNumId w:val="41"/>
  </w:num>
  <w:num w:numId="34">
    <w:abstractNumId w:val="38"/>
  </w:num>
  <w:num w:numId="35">
    <w:abstractNumId w:val="37"/>
  </w:num>
  <w:num w:numId="36">
    <w:abstractNumId w:val="39"/>
  </w:num>
  <w:num w:numId="37">
    <w:abstractNumId w:val="28"/>
  </w:num>
  <w:num w:numId="38">
    <w:abstractNumId w:val="34"/>
  </w:num>
  <w:num w:numId="39">
    <w:abstractNumId w:val="43"/>
  </w:num>
  <w:num w:numId="40">
    <w:abstractNumId w:val="18"/>
  </w:num>
  <w:num w:numId="41">
    <w:abstractNumId w:val="21"/>
  </w:num>
  <w:num w:numId="42">
    <w:abstractNumId w:val="6"/>
  </w:num>
  <w:num w:numId="43">
    <w:abstractNumId w:val="0"/>
  </w:num>
  <w:num w:numId="44">
    <w:abstractNumId w:val="22"/>
  </w:num>
  <w:num w:numId="45">
    <w:abstractNumId w:val="1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wN7KwtDS3MDMxtTRR0lEKTi0uzszPAykwqQUAA2r5gCwAAAA="/>
  </w:docVars>
  <w:rsids>
    <w:rsidRoot w:val="00037B5C"/>
    <w:rsid w:val="00037B5C"/>
    <w:rsid w:val="00040DDB"/>
    <w:rsid w:val="00041CF3"/>
    <w:rsid w:val="00061018"/>
    <w:rsid w:val="000612B5"/>
    <w:rsid w:val="00070A4F"/>
    <w:rsid w:val="000C65A8"/>
    <w:rsid w:val="000E1DA3"/>
    <w:rsid w:val="000E230E"/>
    <w:rsid w:val="000F3632"/>
    <w:rsid w:val="000F5DB7"/>
    <w:rsid w:val="001072CE"/>
    <w:rsid w:val="00123A83"/>
    <w:rsid w:val="00125F30"/>
    <w:rsid w:val="00143FE3"/>
    <w:rsid w:val="00144EE5"/>
    <w:rsid w:val="0015604A"/>
    <w:rsid w:val="00166C45"/>
    <w:rsid w:val="00170817"/>
    <w:rsid w:val="00175897"/>
    <w:rsid w:val="00181A44"/>
    <w:rsid w:val="00184F80"/>
    <w:rsid w:val="00187FE5"/>
    <w:rsid w:val="00194B16"/>
    <w:rsid w:val="001D28EC"/>
    <w:rsid w:val="001D2EF9"/>
    <w:rsid w:val="001D50A7"/>
    <w:rsid w:val="001D6E78"/>
    <w:rsid w:val="001E1071"/>
    <w:rsid w:val="001F0A8A"/>
    <w:rsid w:val="001F1812"/>
    <w:rsid w:val="001F3F0D"/>
    <w:rsid w:val="00200FD9"/>
    <w:rsid w:val="002029F7"/>
    <w:rsid w:val="00232BE5"/>
    <w:rsid w:val="002444D6"/>
    <w:rsid w:val="0025321B"/>
    <w:rsid w:val="002714E9"/>
    <w:rsid w:val="00280C90"/>
    <w:rsid w:val="002829DE"/>
    <w:rsid w:val="00297AA5"/>
    <w:rsid w:val="002A1773"/>
    <w:rsid w:val="002B3D54"/>
    <w:rsid w:val="002C41A5"/>
    <w:rsid w:val="002E14A3"/>
    <w:rsid w:val="002E78E6"/>
    <w:rsid w:val="00312D0A"/>
    <w:rsid w:val="00317383"/>
    <w:rsid w:val="00326CFB"/>
    <w:rsid w:val="003349D9"/>
    <w:rsid w:val="00337964"/>
    <w:rsid w:val="00342C4B"/>
    <w:rsid w:val="00353B38"/>
    <w:rsid w:val="00354ABD"/>
    <w:rsid w:val="00362ECB"/>
    <w:rsid w:val="0036603F"/>
    <w:rsid w:val="003755D4"/>
    <w:rsid w:val="0039660F"/>
    <w:rsid w:val="003B1268"/>
    <w:rsid w:val="003B3428"/>
    <w:rsid w:val="003B73BD"/>
    <w:rsid w:val="00413747"/>
    <w:rsid w:val="0043201D"/>
    <w:rsid w:val="00432BE1"/>
    <w:rsid w:val="00435C47"/>
    <w:rsid w:val="00440017"/>
    <w:rsid w:val="00440427"/>
    <w:rsid w:val="00440A5A"/>
    <w:rsid w:val="00442071"/>
    <w:rsid w:val="00456D12"/>
    <w:rsid w:val="00470621"/>
    <w:rsid w:val="00475736"/>
    <w:rsid w:val="0047747E"/>
    <w:rsid w:val="00482824"/>
    <w:rsid w:val="004959D1"/>
    <w:rsid w:val="004A0997"/>
    <w:rsid w:val="004A0F9B"/>
    <w:rsid w:val="004C0058"/>
    <w:rsid w:val="004C1AE1"/>
    <w:rsid w:val="004D3C72"/>
    <w:rsid w:val="004E477A"/>
    <w:rsid w:val="004F59A5"/>
    <w:rsid w:val="00504338"/>
    <w:rsid w:val="00510F9F"/>
    <w:rsid w:val="00521224"/>
    <w:rsid w:val="00527526"/>
    <w:rsid w:val="00531320"/>
    <w:rsid w:val="00557DC4"/>
    <w:rsid w:val="00567C16"/>
    <w:rsid w:val="005808EC"/>
    <w:rsid w:val="0058124E"/>
    <w:rsid w:val="00582418"/>
    <w:rsid w:val="00595FD0"/>
    <w:rsid w:val="00596DD2"/>
    <w:rsid w:val="005C0477"/>
    <w:rsid w:val="005E2B27"/>
    <w:rsid w:val="005E7BCB"/>
    <w:rsid w:val="005F0115"/>
    <w:rsid w:val="00600698"/>
    <w:rsid w:val="00605DAD"/>
    <w:rsid w:val="00614036"/>
    <w:rsid w:val="006256C7"/>
    <w:rsid w:val="00626C8C"/>
    <w:rsid w:val="00636C89"/>
    <w:rsid w:val="00644DE5"/>
    <w:rsid w:val="00656AD1"/>
    <w:rsid w:val="00673AD0"/>
    <w:rsid w:val="00692EE9"/>
    <w:rsid w:val="00695074"/>
    <w:rsid w:val="00695342"/>
    <w:rsid w:val="006B48C7"/>
    <w:rsid w:val="006B4EF9"/>
    <w:rsid w:val="00700CDF"/>
    <w:rsid w:val="00703C2D"/>
    <w:rsid w:val="007112DA"/>
    <w:rsid w:val="00733DFB"/>
    <w:rsid w:val="00760DAF"/>
    <w:rsid w:val="007720B5"/>
    <w:rsid w:val="007823AF"/>
    <w:rsid w:val="00782C10"/>
    <w:rsid w:val="007A2184"/>
    <w:rsid w:val="007C6243"/>
    <w:rsid w:val="007C79DD"/>
    <w:rsid w:val="007E7855"/>
    <w:rsid w:val="007F0C56"/>
    <w:rsid w:val="007F41A7"/>
    <w:rsid w:val="007F526F"/>
    <w:rsid w:val="007F5400"/>
    <w:rsid w:val="00804A3F"/>
    <w:rsid w:val="00807298"/>
    <w:rsid w:val="00816796"/>
    <w:rsid w:val="008342BF"/>
    <w:rsid w:val="00872BAB"/>
    <w:rsid w:val="00875095"/>
    <w:rsid w:val="0088747C"/>
    <w:rsid w:val="00893CD2"/>
    <w:rsid w:val="008B2057"/>
    <w:rsid w:val="008C27AC"/>
    <w:rsid w:val="008C5658"/>
    <w:rsid w:val="008D16CF"/>
    <w:rsid w:val="008D773A"/>
    <w:rsid w:val="008E05DD"/>
    <w:rsid w:val="008E635C"/>
    <w:rsid w:val="008F4AB6"/>
    <w:rsid w:val="008F567D"/>
    <w:rsid w:val="00900183"/>
    <w:rsid w:val="009011C5"/>
    <w:rsid w:val="009022B8"/>
    <w:rsid w:val="00913BA6"/>
    <w:rsid w:val="00921C9B"/>
    <w:rsid w:val="00934487"/>
    <w:rsid w:val="00936787"/>
    <w:rsid w:val="009506F0"/>
    <w:rsid w:val="0095265D"/>
    <w:rsid w:val="00965F71"/>
    <w:rsid w:val="009673D6"/>
    <w:rsid w:val="00972157"/>
    <w:rsid w:val="00974CAD"/>
    <w:rsid w:val="009970A7"/>
    <w:rsid w:val="009A674F"/>
    <w:rsid w:val="009C051F"/>
    <w:rsid w:val="009C2216"/>
    <w:rsid w:val="009C2A22"/>
    <w:rsid w:val="009C6FCE"/>
    <w:rsid w:val="009D1CFC"/>
    <w:rsid w:val="009D4C04"/>
    <w:rsid w:val="009E315B"/>
    <w:rsid w:val="009E664C"/>
    <w:rsid w:val="009F0D19"/>
    <w:rsid w:val="009F0E90"/>
    <w:rsid w:val="00A26BE3"/>
    <w:rsid w:val="00A40174"/>
    <w:rsid w:val="00A67201"/>
    <w:rsid w:val="00A731E2"/>
    <w:rsid w:val="00A74D79"/>
    <w:rsid w:val="00AA50B6"/>
    <w:rsid w:val="00AA73E6"/>
    <w:rsid w:val="00AC5C88"/>
    <w:rsid w:val="00AC73F1"/>
    <w:rsid w:val="00AE0CDB"/>
    <w:rsid w:val="00AE7FE7"/>
    <w:rsid w:val="00AF6549"/>
    <w:rsid w:val="00AF65B7"/>
    <w:rsid w:val="00B01B7C"/>
    <w:rsid w:val="00B02D60"/>
    <w:rsid w:val="00B04D48"/>
    <w:rsid w:val="00B06665"/>
    <w:rsid w:val="00B143CF"/>
    <w:rsid w:val="00B254ED"/>
    <w:rsid w:val="00B4532D"/>
    <w:rsid w:val="00B55D6D"/>
    <w:rsid w:val="00B747B8"/>
    <w:rsid w:val="00B83AA3"/>
    <w:rsid w:val="00B9671E"/>
    <w:rsid w:val="00BB4CFA"/>
    <w:rsid w:val="00BB69BD"/>
    <w:rsid w:val="00BC0087"/>
    <w:rsid w:val="00BC395A"/>
    <w:rsid w:val="00BD3770"/>
    <w:rsid w:val="00BD3C5C"/>
    <w:rsid w:val="00BE6339"/>
    <w:rsid w:val="00BE7224"/>
    <w:rsid w:val="00C044FA"/>
    <w:rsid w:val="00C045B8"/>
    <w:rsid w:val="00C06FB5"/>
    <w:rsid w:val="00C22BFD"/>
    <w:rsid w:val="00C2342B"/>
    <w:rsid w:val="00C27909"/>
    <w:rsid w:val="00C32047"/>
    <w:rsid w:val="00C45FBE"/>
    <w:rsid w:val="00C52395"/>
    <w:rsid w:val="00C567A6"/>
    <w:rsid w:val="00C65717"/>
    <w:rsid w:val="00C7236C"/>
    <w:rsid w:val="00C8079F"/>
    <w:rsid w:val="00C964A8"/>
    <w:rsid w:val="00CA7BEE"/>
    <w:rsid w:val="00CC2D97"/>
    <w:rsid w:val="00CC3CA1"/>
    <w:rsid w:val="00CD3EEF"/>
    <w:rsid w:val="00CD4047"/>
    <w:rsid w:val="00CD4BC8"/>
    <w:rsid w:val="00CE64CE"/>
    <w:rsid w:val="00CF7F41"/>
    <w:rsid w:val="00D04EA1"/>
    <w:rsid w:val="00D174F8"/>
    <w:rsid w:val="00D3408E"/>
    <w:rsid w:val="00D41C01"/>
    <w:rsid w:val="00D54650"/>
    <w:rsid w:val="00D6593D"/>
    <w:rsid w:val="00D81D5E"/>
    <w:rsid w:val="00D84FA4"/>
    <w:rsid w:val="00D91228"/>
    <w:rsid w:val="00DA026B"/>
    <w:rsid w:val="00DA608C"/>
    <w:rsid w:val="00DB20EE"/>
    <w:rsid w:val="00DB3255"/>
    <w:rsid w:val="00DB5352"/>
    <w:rsid w:val="00DC23E1"/>
    <w:rsid w:val="00DC332B"/>
    <w:rsid w:val="00DC7EC8"/>
    <w:rsid w:val="00DE7686"/>
    <w:rsid w:val="00DF61A1"/>
    <w:rsid w:val="00E13907"/>
    <w:rsid w:val="00E13E34"/>
    <w:rsid w:val="00E14956"/>
    <w:rsid w:val="00E22B61"/>
    <w:rsid w:val="00E2740C"/>
    <w:rsid w:val="00E335CB"/>
    <w:rsid w:val="00E4129D"/>
    <w:rsid w:val="00E45FF5"/>
    <w:rsid w:val="00E50D68"/>
    <w:rsid w:val="00E51DE1"/>
    <w:rsid w:val="00E60B3A"/>
    <w:rsid w:val="00E63716"/>
    <w:rsid w:val="00E73950"/>
    <w:rsid w:val="00E77852"/>
    <w:rsid w:val="00E8683E"/>
    <w:rsid w:val="00E94118"/>
    <w:rsid w:val="00E94818"/>
    <w:rsid w:val="00EA6585"/>
    <w:rsid w:val="00EB5F42"/>
    <w:rsid w:val="00EB62E9"/>
    <w:rsid w:val="00F10591"/>
    <w:rsid w:val="00F12637"/>
    <w:rsid w:val="00F16559"/>
    <w:rsid w:val="00F246A7"/>
    <w:rsid w:val="00F27BCF"/>
    <w:rsid w:val="00F41E1F"/>
    <w:rsid w:val="00F43058"/>
    <w:rsid w:val="00F5375D"/>
    <w:rsid w:val="00F56632"/>
    <w:rsid w:val="00F63C93"/>
    <w:rsid w:val="00F82D0C"/>
    <w:rsid w:val="00F83DC7"/>
    <w:rsid w:val="00F87CF7"/>
    <w:rsid w:val="00FA4160"/>
    <w:rsid w:val="00FB25B6"/>
    <w:rsid w:val="00FB6520"/>
    <w:rsid w:val="00FD0519"/>
    <w:rsid w:val="00FE380C"/>
    <w:rsid w:val="00FE6D95"/>
    <w:rsid w:val="00FF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B71FE578-EB3D-48FE-9585-200DDC258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DC4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51D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143CF"/>
    <w:pPr>
      <w:keepNext/>
      <w:keepLines/>
      <w:numPr>
        <w:numId w:val="2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37B5C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37B5C"/>
  </w:style>
  <w:style w:type="paragraph" w:styleId="Piedepgina">
    <w:name w:val="footer"/>
    <w:basedOn w:val="Normal"/>
    <w:link w:val="PiedepginaCar"/>
    <w:unhideWhenUsed/>
    <w:rsid w:val="00037B5C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rsid w:val="00037B5C"/>
  </w:style>
  <w:style w:type="paragraph" w:styleId="Textodeglobo">
    <w:name w:val="Balloon Text"/>
    <w:basedOn w:val="Normal"/>
    <w:link w:val="TextodegloboCar"/>
    <w:uiPriority w:val="99"/>
    <w:semiHidden/>
    <w:unhideWhenUsed/>
    <w:rsid w:val="00C06F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FB5"/>
    <w:rPr>
      <w:rFonts w:ascii="Tahoma" w:eastAsiaTheme="minorEastAsi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413747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731E2"/>
    <w:pPr>
      <w:ind w:left="720"/>
      <w:contextualSpacing/>
    </w:pPr>
  </w:style>
  <w:style w:type="paragraph" w:customStyle="1" w:styleId="Bibliografa1">
    <w:name w:val="Bibliografía1"/>
    <w:basedOn w:val="Normal"/>
    <w:next w:val="Normal"/>
    <w:uiPriority w:val="37"/>
    <w:unhideWhenUsed/>
    <w:rsid w:val="00CD4BC8"/>
    <w:rPr>
      <w:rFonts w:ascii="Times New Roman" w:eastAsia="Times New Roman" w:hAnsi="Times New Roman" w:cs="Times New Roman"/>
      <w:lang w:val="es-CR"/>
    </w:rPr>
  </w:style>
  <w:style w:type="character" w:styleId="Hipervnculo">
    <w:name w:val="Hyperlink"/>
    <w:basedOn w:val="Fuentedeprrafopredeter"/>
    <w:uiPriority w:val="99"/>
    <w:unhideWhenUsed/>
    <w:rsid w:val="00482824"/>
    <w:rPr>
      <w:color w:val="0563C1" w:themeColor="hyperlink"/>
      <w:u w:val="single"/>
    </w:rPr>
  </w:style>
  <w:style w:type="paragraph" w:styleId="Sangradetextonormal">
    <w:name w:val="Body Text Indent"/>
    <w:basedOn w:val="Normal"/>
    <w:link w:val="SangradetextonormalCar"/>
    <w:semiHidden/>
    <w:rsid w:val="00934487"/>
    <w:pPr>
      <w:tabs>
        <w:tab w:val="num" w:pos="720"/>
      </w:tabs>
      <w:ind w:left="4680"/>
      <w:jc w:val="both"/>
    </w:pPr>
    <w:rPr>
      <w:rFonts w:ascii="Monotype Corsiva" w:eastAsia="Times New Roman" w:hAnsi="Monotype Corsiva" w:cs="Times New Roman"/>
      <w:szCs w:val="20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34487"/>
    <w:rPr>
      <w:rFonts w:ascii="Monotype Corsiva" w:eastAsia="Times New Roman" w:hAnsi="Monotype Corsiva" w:cs="Times New Roman"/>
      <w:sz w:val="24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143CF"/>
    <w:pPr>
      <w:spacing w:after="120" w:line="480" w:lineRule="auto"/>
      <w:ind w:left="283"/>
    </w:pPr>
    <w:rPr>
      <w:rFonts w:ascii="Times New Roman" w:eastAsia="Times New Roman" w:hAnsi="Times New Roman" w:cs="Times New Roman"/>
      <w:szCs w:val="20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143CF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143C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36603F"/>
    <w:rPr>
      <w:color w:val="808080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35C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35C47"/>
    <w:rPr>
      <w:rFonts w:eastAsiaTheme="minorEastAsia"/>
      <w:sz w:val="24"/>
      <w:szCs w:val="24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51DE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ardo.sosamora@ucr.ac.cr" TargetMode="External"/><Relationship Id="rId13" Type="http://schemas.openxmlformats.org/officeDocument/2006/relationships/hyperlink" Target="mailto:ronald.aguilar@ucr.ac.c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RISTHIAN.MORAPONCE@ucr.ac.c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uriciom39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mauriciom39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ohnnyav@yahoo.com" TargetMode="External"/><Relationship Id="rId14" Type="http://schemas.openxmlformats.org/officeDocument/2006/relationships/hyperlink" Target="mailto:Minor.Ramirez@recope.go.c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4187</Words>
  <Characters>23032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Costa Rica</Company>
  <LinksUpToDate>false</LinksUpToDate>
  <CharactersWithSpaces>27165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Comunicación</dc:creator>
  <cp:lastModifiedBy>UCR</cp:lastModifiedBy>
  <cp:revision>3</cp:revision>
  <cp:lastPrinted>2017-02-10T00:00:00Z</cp:lastPrinted>
  <dcterms:created xsi:type="dcterms:W3CDTF">2017-08-16T19:14:00Z</dcterms:created>
  <dcterms:modified xsi:type="dcterms:W3CDTF">2017-08-16T19:14:00Z</dcterms:modified>
</cp:coreProperties>
</file>