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B7D4471" w14:textId="217A3EE7" w:rsidR="008C5658" w:rsidRDefault="006B6370">
      <w:pPr>
        <w:spacing w:after="160" w:line="259" w:lineRule="auto"/>
        <w:rPr>
          <w:rFonts w:ascii="Arial" w:hAnsi="Arial" w:cs="Arial"/>
          <w:sz w:val="22"/>
          <w:lang w:val="es-CR"/>
        </w:rPr>
      </w:pPr>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14:anchorId="162F1816" wp14:editId="0011A608">
                <wp:simplePos x="0" y="0"/>
                <wp:positionH relativeFrom="column">
                  <wp:posOffset>-391263</wp:posOffset>
                </wp:positionH>
                <wp:positionV relativeFrom="paragraph">
                  <wp:posOffset>1461002</wp:posOffset>
                </wp:positionV>
                <wp:extent cx="5606947" cy="1528312"/>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947" cy="1528312"/>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18DC" w14:textId="361A0F57" w:rsidR="00373CAB" w:rsidRPr="00C2342B" w:rsidRDefault="00C36128" w:rsidP="001F0A8A">
                            <w:pPr>
                              <w:ind w:right="-1"/>
                              <w:rPr>
                                <w:rFonts w:ascii="Arial" w:hAnsi="Arial" w:cs="Arial"/>
                                <w:b/>
                                <w:sz w:val="56"/>
                                <w:lang w:val="es-CR"/>
                              </w:rPr>
                            </w:pPr>
                            <w:r>
                              <w:rPr>
                                <w:rFonts w:ascii="Arial" w:hAnsi="Arial" w:cs="Arial"/>
                                <w:b/>
                                <w:sz w:val="56"/>
                                <w:lang w:val="es-CR"/>
                              </w:rPr>
                              <w:t>PC-0381</w:t>
                            </w:r>
                          </w:p>
                          <w:p w14:paraId="50069AC5" w14:textId="70856056" w:rsidR="00373CAB" w:rsidRDefault="00C36128" w:rsidP="001F0A8A">
                            <w:pPr>
                              <w:ind w:right="-1"/>
                              <w:rPr>
                                <w:rFonts w:ascii="Arial" w:hAnsi="Arial" w:cs="Arial"/>
                                <w:b/>
                                <w:sz w:val="56"/>
                                <w:lang w:val="es-CR"/>
                              </w:rPr>
                            </w:pPr>
                            <w:r>
                              <w:rPr>
                                <w:rFonts w:ascii="Arial" w:hAnsi="Arial" w:cs="Arial"/>
                                <w:b/>
                                <w:sz w:val="56"/>
                                <w:lang w:val="es-CR"/>
                              </w:rPr>
                              <w:t>INFORMÁTICA II PARA</w:t>
                            </w:r>
                          </w:p>
                          <w:p w14:paraId="2CB32B00" w14:textId="47CDAC11" w:rsidR="00C36128" w:rsidRPr="00C2342B" w:rsidRDefault="00C36128" w:rsidP="001F0A8A">
                            <w:pPr>
                              <w:ind w:right="-1"/>
                              <w:rPr>
                                <w:rFonts w:ascii="Arial" w:hAnsi="Arial" w:cs="Arial"/>
                                <w:b/>
                                <w:sz w:val="56"/>
                                <w:lang w:val="es-CR"/>
                              </w:rPr>
                            </w:pPr>
                            <w:r>
                              <w:rPr>
                                <w:rFonts w:ascii="Arial" w:hAnsi="Arial" w:cs="Arial"/>
                                <w:b/>
                                <w:sz w:val="56"/>
                                <w:lang w:val="es-CR"/>
                              </w:rPr>
                              <w:t>GERENCIA DE NEGOCIOS</w:t>
                            </w:r>
                          </w:p>
                          <w:p w14:paraId="286C5228" w14:textId="77777777" w:rsidR="00373CAB" w:rsidRPr="00C2342B" w:rsidRDefault="00373CAB"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62F1816" id="_x0000_t202" coordsize="21600,21600" o:spt="202" path="m0,0l0,21600,21600,21600,21600,0xe">
                <v:stroke joinstyle="miter"/>
                <v:path gradientshapeok="t" o:connecttype="rect"/>
              </v:shapetype>
              <v:shape id="Text Box 2" o:spid="_x0000_s1026" type="#_x0000_t202" style="position:absolute;margin-left:-30.8pt;margin-top:115.05pt;width:441.5pt;height:1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" filled="f" stroked="f">
                <v:fill opacity="58853f"/>
                <v:textbox>
                  <w:txbxContent>
                    <w:p w14:paraId="624018DC" w14:textId="361A0F57" w:rsidR="00373CAB" w:rsidRPr="00C2342B" w:rsidRDefault="00C36128" w:rsidP="001F0A8A">
                      <w:pPr>
                        <w:ind w:right="-1"/>
                        <w:rPr>
                          <w:rFonts w:ascii="Arial" w:hAnsi="Arial" w:cs="Arial"/>
                          <w:b/>
                          <w:sz w:val="56"/>
                          <w:lang w:val="es-CR"/>
                        </w:rPr>
                      </w:pPr>
                      <w:r>
                        <w:rPr>
                          <w:rFonts w:ascii="Arial" w:hAnsi="Arial" w:cs="Arial"/>
                          <w:b/>
                          <w:sz w:val="56"/>
                          <w:lang w:val="es-CR"/>
                        </w:rPr>
                        <w:t>PC-0381</w:t>
                      </w:r>
                    </w:p>
                    <w:p w14:paraId="50069AC5" w14:textId="70856056" w:rsidR="00373CAB" w:rsidRDefault="00C36128" w:rsidP="001F0A8A">
                      <w:pPr>
                        <w:ind w:right="-1"/>
                        <w:rPr>
                          <w:rFonts w:ascii="Arial" w:hAnsi="Arial" w:cs="Arial"/>
                          <w:b/>
                          <w:sz w:val="56"/>
                          <w:lang w:val="es-CR"/>
                        </w:rPr>
                      </w:pPr>
                      <w:r>
                        <w:rPr>
                          <w:rFonts w:ascii="Arial" w:hAnsi="Arial" w:cs="Arial"/>
                          <w:b/>
                          <w:sz w:val="56"/>
                          <w:lang w:val="es-CR"/>
                        </w:rPr>
                        <w:t>INFORMÁTICA II PARA</w:t>
                      </w:r>
                    </w:p>
                    <w:p w14:paraId="2CB32B00" w14:textId="47CDAC11" w:rsidR="00C36128" w:rsidRPr="00C2342B" w:rsidRDefault="00C36128" w:rsidP="001F0A8A">
                      <w:pPr>
                        <w:ind w:right="-1"/>
                        <w:rPr>
                          <w:rFonts w:ascii="Arial" w:hAnsi="Arial" w:cs="Arial"/>
                          <w:b/>
                          <w:sz w:val="56"/>
                          <w:lang w:val="es-CR"/>
                        </w:rPr>
                      </w:pPr>
                      <w:r>
                        <w:rPr>
                          <w:rFonts w:ascii="Arial" w:hAnsi="Arial" w:cs="Arial"/>
                          <w:b/>
                          <w:sz w:val="56"/>
                          <w:lang w:val="es-CR"/>
                        </w:rPr>
                        <w:t>GERENCIA DE NEGOCIOS</w:t>
                      </w:r>
                    </w:p>
                    <w:p w14:paraId="286C5228" w14:textId="77777777" w:rsidR="00373CAB" w:rsidRPr="00C2342B" w:rsidRDefault="00373CAB"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14:anchorId="27BBC482" wp14:editId="696E71C3">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14:paraId="1BC06321" w14:textId="77777777" w:rsidR="009C2FA8" w:rsidRDefault="009C2FA8" w:rsidP="00353B38">
      <w:pPr>
        <w:ind w:right="-1"/>
        <w:jc w:val="center"/>
        <w:rPr>
          <w:rFonts w:ascii="Arial" w:hAnsi="Arial" w:cs="Arial"/>
          <w:sz w:val="22"/>
          <w:lang w:val="es-CR"/>
        </w:rPr>
      </w:pPr>
    </w:p>
    <w:p w14:paraId="3EA7AD06" w14:textId="77777777" w:rsidR="009C2FA8" w:rsidRDefault="009C2FA8" w:rsidP="00353B38">
      <w:pPr>
        <w:ind w:right="-1"/>
        <w:jc w:val="center"/>
        <w:rPr>
          <w:rFonts w:ascii="Arial" w:hAnsi="Arial" w:cs="Arial"/>
          <w:sz w:val="22"/>
          <w:lang w:val="es-CR"/>
        </w:rPr>
      </w:pPr>
    </w:p>
    <w:p w14:paraId="5FB75ADF" w14:textId="77777777" w:rsidR="00413747" w:rsidRPr="009C2FA8" w:rsidRDefault="00413747" w:rsidP="00353B38">
      <w:pPr>
        <w:ind w:right="-1"/>
        <w:jc w:val="center"/>
        <w:rPr>
          <w:rFonts w:ascii="Arial" w:hAnsi="Arial" w:cs="Arial"/>
          <w:b/>
          <w:sz w:val="22"/>
          <w:lang w:val="es-CR"/>
        </w:rPr>
      </w:pPr>
      <w:r w:rsidRPr="009C2FA8">
        <w:rPr>
          <w:rFonts w:ascii="Arial" w:hAnsi="Arial" w:cs="Arial"/>
          <w:b/>
          <w:sz w:val="22"/>
          <w:lang w:val="es-CR"/>
        </w:rPr>
        <w:t>PROGRAMA DEL CURSO</w:t>
      </w:r>
    </w:p>
    <w:p w14:paraId="41A59652" w14:textId="77777777" w:rsidR="009C2FA8" w:rsidRDefault="009C2FA8" w:rsidP="00353B38">
      <w:pPr>
        <w:ind w:right="-1"/>
        <w:jc w:val="center"/>
        <w:rPr>
          <w:rFonts w:ascii="Arial" w:hAnsi="Arial" w:cs="Arial"/>
          <w:b/>
          <w:sz w:val="28"/>
          <w:lang w:val="es-CR"/>
        </w:rPr>
      </w:pPr>
    </w:p>
    <w:p w14:paraId="18260337" w14:textId="45EDFD5E" w:rsidR="00F27BCF" w:rsidRPr="002F205D" w:rsidRDefault="00C36128" w:rsidP="00353B38">
      <w:pPr>
        <w:ind w:right="-1"/>
        <w:jc w:val="center"/>
        <w:rPr>
          <w:rFonts w:ascii="Arial" w:hAnsi="Arial" w:cs="Arial"/>
          <w:b/>
          <w:sz w:val="28"/>
          <w:lang w:val="es-CR"/>
        </w:rPr>
      </w:pPr>
      <w:r>
        <w:rPr>
          <w:rFonts w:ascii="Arial" w:hAnsi="Arial" w:cs="Arial"/>
          <w:b/>
          <w:sz w:val="28"/>
          <w:lang w:val="es-CR"/>
        </w:rPr>
        <w:t>PC-0381</w:t>
      </w:r>
      <w:r w:rsidR="00413747" w:rsidRPr="002F205D">
        <w:rPr>
          <w:rFonts w:ascii="Arial" w:hAnsi="Arial" w:cs="Arial"/>
          <w:b/>
          <w:sz w:val="28"/>
          <w:lang w:val="es-CR"/>
        </w:rPr>
        <w:t xml:space="preserve">  </w:t>
      </w:r>
    </w:p>
    <w:p w14:paraId="05562588" w14:textId="070DD119" w:rsidR="00413747" w:rsidRPr="002F205D" w:rsidRDefault="00A731E2" w:rsidP="00353B38">
      <w:pPr>
        <w:ind w:right="-1"/>
        <w:jc w:val="center"/>
        <w:rPr>
          <w:rFonts w:ascii="Arial" w:hAnsi="Arial" w:cs="Arial"/>
          <w:b/>
          <w:sz w:val="28"/>
          <w:lang w:val="es-CR"/>
        </w:rPr>
      </w:pPr>
      <w:r w:rsidRPr="002F205D">
        <w:rPr>
          <w:rFonts w:ascii="Arial" w:hAnsi="Arial" w:cs="Arial"/>
          <w:b/>
          <w:sz w:val="28"/>
          <w:lang w:val="es-CR"/>
        </w:rPr>
        <w:t xml:space="preserve">CÁTEDRA </w:t>
      </w:r>
      <w:r w:rsidR="00C36128">
        <w:rPr>
          <w:rFonts w:ascii="Arial" w:hAnsi="Arial" w:cs="Arial"/>
          <w:b/>
          <w:sz w:val="28"/>
          <w:lang w:val="es-CR"/>
        </w:rPr>
        <w:t>INFORMÁTICA II PARA GERENCIA DE NEGOCIOS</w:t>
      </w:r>
    </w:p>
    <w:p w14:paraId="54EA8FFF" w14:textId="0DD47B20" w:rsidR="00413747" w:rsidRPr="002F205D" w:rsidRDefault="00C36128" w:rsidP="00353B38">
      <w:pPr>
        <w:ind w:right="-1"/>
        <w:jc w:val="center"/>
        <w:rPr>
          <w:rFonts w:ascii="Arial" w:hAnsi="Arial" w:cs="Arial"/>
          <w:b/>
          <w:lang w:val="es-CR"/>
        </w:rPr>
      </w:pPr>
      <w:r>
        <w:rPr>
          <w:rFonts w:ascii="Arial" w:hAnsi="Arial" w:cs="Arial"/>
          <w:b/>
          <w:lang w:val="es-CR"/>
        </w:rPr>
        <w:t>2</w:t>
      </w:r>
      <w:r w:rsidR="00A731E2" w:rsidRPr="002F205D">
        <w:rPr>
          <w:rFonts w:ascii="Arial" w:hAnsi="Arial" w:cs="Arial"/>
          <w:b/>
          <w:lang w:val="es-CR"/>
        </w:rPr>
        <w:t xml:space="preserve"> CICLO 20</w:t>
      </w:r>
      <w:r w:rsidR="002F205D">
        <w:rPr>
          <w:rFonts w:ascii="Arial" w:hAnsi="Arial" w:cs="Arial"/>
          <w:b/>
          <w:lang w:val="es-CR"/>
        </w:rPr>
        <w:t>17</w:t>
      </w:r>
    </w:p>
    <w:p w14:paraId="6D11164F" w14:textId="77777777" w:rsidR="009C2FA8" w:rsidRDefault="009C2FA8" w:rsidP="00413747">
      <w:pPr>
        <w:ind w:right="-1"/>
        <w:rPr>
          <w:rFonts w:ascii="Arial" w:hAnsi="Arial" w:cs="Arial"/>
          <w:lang w:val="es-CR"/>
        </w:rPr>
      </w:pPr>
    </w:p>
    <w:p w14:paraId="518FFBEC" w14:textId="77777777" w:rsidR="009C2FA8" w:rsidRDefault="009C2FA8" w:rsidP="00413747">
      <w:pPr>
        <w:ind w:right="-1"/>
        <w:rPr>
          <w:rFonts w:ascii="Arial" w:hAnsi="Arial" w:cs="Arial"/>
          <w:lang w:val="es-CR"/>
        </w:rPr>
      </w:pPr>
    </w:p>
    <w:p w14:paraId="4391C804" w14:textId="77777777" w:rsidR="009C2FA8" w:rsidRDefault="009C2FA8" w:rsidP="00413747">
      <w:pPr>
        <w:ind w:right="-1"/>
        <w:rPr>
          <w:rFonts w:ascii="Arial" w:hAnsi="Arial" w:cs="Arial"/>
          <w:lang w:val="es-CR"/>
        </w:rPr>
      </w:pPr>
    </w:p>
    <w:tbl>
      <w:tblPr>
        <w:tblStyle w:val="Tablaconcuadrcula"/>
        <w:tblW w:w="9815" w:type="dxa"/>
        <w:tblLook w:val="04A0" w:firstRow="1" w:lastRow="0" w:firstColumn="1" w:lastColumn="0" w:noHBand="0" w:noVBand="1"/>
      </w:tblPr>
      <w:tblGrid>
        <w:gridCol w:w="1869"/>
        <w:gridCol w:w="1155"/>
        <w:gridCol w:w="2307"/>
        <w:gridCol w:w="1156"/>
        <w:gridCol w:w="2011"/>
        <w:gridCol w:w="1317"/>
      </w:tblGrid>
      <w:tr w:rsidR="00413747" w:rsidRPr="00353B38" w14:paraId="65DEB463" w14:textId="77777777" w:rsidTr="00F01812">
        <w:trPr>
          <w:trHeight w:val="319"/>
        </w:trPr>
        <w:tc>
          <w:tcPr>
            <w:tcW w:w="9815" w:type="dxa"/>
            <w:gridSpan w:val="6"/>
            <w:shd w:val="clear" w:color="auto" w:fill="004388"/>
            <w:vAlign w:val="center"/>
          </w:tcPr>
          <w:p w14:paraId="1B8F5C90" w14:textId="77777777" w:rsidR="00413747" w:rsidRPr="00014427" w:rsidRDefault="00413747" w:rsidP="00373CAB">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13747" w:rsidRPr="00014427" w14:paraId="11DD102C" w14:textId="77777777" w:rsidTr="00F01812">
        <w:trPr>
          <w:trHeight w:val="275"/>
        </w:trPr>
        <w:tc>
          <w:tcPr>
            <w:tcW w:w="1869" w:type="dxa"/>
            <w:vAlign w:val="center"/>
          </w:tcPr>
          <w:p w14:paraId="2BBB1D06"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Carrera</w:t>
            </w:r>
            <w:r w:rsidR="00E8683E">
              <w:rPr>
                <w:rFonts w:ascii="Arial" w:hAnsi="Arial" w:cs="Arial"/>
                <w:b/>
                <w:sz w:val="20"/>
                <w:lang w:val="es-CR"/>
              </w:rPr>
              <w:t xml:space="preserve"> (s):</w:t>
            </w:r>
          </w:p>
        </w:tc>
        <w:tc>
          <w:tcPr>
            <w:tcW w:w="7946" w:type="dxa"/>
            <w:gridSpan w:val="5"/>
            <w:vAlign w:val="center"/>
          </w:tcPr>
          <w:p w14:paraId="4455279A" w14:textId="612355A0" w:rsidR="00413747" w:rsidRPr="00014427" w:rsidRDefault="00182A9F" w:rsidP="00297AA5">
            <w:pPr>
              <w:ind w:right="-1"/>
              <w:rPr>
                <w:rFonts w:ascii="Arial" w:hAnsi="Arial" w:cs="Arial"/>
                <w:sz w:val="20"/>
                <w:lang w:val="es-CR"/>
              </w:rPr>
            </w:pPr>
            <w:r>
              <w:rPr>
                <w:rFonts w:ascii="Arial" w:hAnsi="Arial" w:cs="Arial"/>
                <w:sz w:val="20"/>
                <w:lang w:val="es-CR"/>
              </w:rPr>
              <w:t>Contaduría Pública</w:t>
            </w:r>
          </w:p>
        </w:tc>
      </w:tr>
      <w:tr w:rsidR="00E14956" w:rsidRPr="00014427" w14:paraId="790ED643" w14:textId="77777777" w:rsidTr="00F01812">
        <w:trPr>
          <w:trHeight w:val="236"/>
        </w:trPr>
        <w:tc>
          <w:tcPr>
            <w:tcW w:w="9815" w:type="dxa"/>
            <w:gridSpan w:val="6"/>
            <w:vAlign w:val="center"/>
          </w:tcPr>
          <w:p w14:paraId="68C21790" w14:textId="43D7DF48" w:rsidR="00E14956" w:rsidRDefault="00E14956" w:rsidP="002F205D">
            <w:pPr>
              <w:ind w:right="-1"/>
              <w:rPr>
                <w:rFonts w:ascii="Arial" w:hAnsi="Arial" w:cs="Arial"/>
                <w:sz w:val="20"/>
                <w:lang w:val="es-CR"/>
              </w:rPr>
            </w:pPr>
            <w:r w:rsidRPr="00E14956">
              <w:rPr>
                <w:rFonts w:ascii="Arial" w:hAnsi="Arial" w:cs="Arial"/>
                <w:b/>
                <w:sz w:val="20"/>
                <w:lang w:val="es-CR"/>
              </w:rPr>
              <w:t xml:space="preserve">Curso del </w:t>
            </w:r>
            <w:r w:rsidR="00182A9F">
              <w:rPr>
                <w:rFonts w:ascii="Arial" w:hAnsi="Arial" w:cs="Arial"/>
                <w:b/>
                <w:sz w:val="20"/>
                <w:lang w:val="es-CR"/>
              </w:rPr>
              <w:t>VI</w:t>
            </w:r>
            <w:r w:rsidRPr="00E14956">
              <w:rPr>
                <w:rFonts w:ascii="Arial" w:hAnsi="Arial" w:cs="Arial"/>
                <w:b/>
                <w:sz w:val="20"/>
                <w:lang w:val="es-CR"/>
              </w:rPr>
              <w:t xml:space="preserve"> ciclo del Plan de Estudios</w:t>
            </w:r>
            <w:r w:rsidR="00E8683E">
              <w:rPr>
                <w:rFonts w:ascii="Arial" w:hAnsi="Arial" w:cs="Arial"/>
                <w:b/>
                <w:sz w:val="20"/>
                <w:lang w:val="es-CR"/>
              </w:rPr>
              <w:t>.</w:t>
            </w:r>
          </w:p>
        </w:tc>
      </w:tr>
      <w:tr w:rsidR="00413747" w:rsidRPr="00014427" w14:paraId="20F054B8" w14:textId="77777777" w:rsidTr="00F01812">
        <w:trPr>
          <w:trHeight w:val="260"/>
        </w:trPr>
        <w:tc>
          <w:tcPr>
            <w:tcW w:w="1869" w:type="dxa"/>
            <w:vAlign w:val="center"/>
          </w:tcPr>
          <w:p w14:paraId="493EB835"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Requisitos</w:t>
            </w:r>
            <w:r w:rsidR="00E8683E">
              <w:rPr>
                <w:rFonts w:ascii="Arial" w:hAnsi="Arial" w:cs="Arial"/>
                <w:b/>
                <w:sz w:val="20"/>
                <w:lang w:val="es-CR"/>
              </w:rPr>
              <w:t>:</w:t>
            </w:r>
          </w:p>
        </w:tc>
        <w:tc>
          <w:tcPr>
            <w:tcW w:w="7946" w:type="dxa"/>
            <w:gridSpan w:val="5"/>
            <w:vAlign w:val="center"/>
          </w:tcPr>
          <w:p w14:paraId="062DAA71" w14:textId="356E8D60" w:rsidR="00413747" w:rsidRPr="002F205D" w:rsidRDefault="00182A9F" w:rsidP="00297AA5">
            <w:pPr>
              <w:ind w:right="-1"/>
              <w:rPr>
                <w:rFonts w:ascii="Arial" w:hAnsi="Arial" w:cs="Arial"/>
                <w:sz w:val="20"/>
                <w:lang w:val="es-CR"/>
              </w:rPr>
            </w:pPr>
            <w:r>
              <w:rPr>
                <w:rFonts w:ascii="Arial" w:hAnsi="Arial" w:cs="Arial"/>
                <w:sz w:val="20"/>
                <w:lang w:val="es-CR"/>
              </w:rPr>
              <w:t>PC-0380</w:t>
            </w:r>
          </w:p>
        </w:tc>
      </w:tr>
      <w:tr w:rsidR="00413747" w:rsidRPr="00014427" w14:paraId="40C78F74" w14:textId="77777777" w:rsidTr="00F01812">
        <w:trPr>
          <w:trHeight w:val="220"/>
        </w:trPr>
        <w:tc>
          <w:tcPr>
            <w:tcW w:w="1869" w:type="dxa"/>
            <w:vAlign w:val="center"/>
          </w:tcPr>
          <w:p w14:paraId="3EEEDC01"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Correquisitos</w:t>
            </w:r>
          </w:p>
        </w:tc>
        <w:tc>
          <w:tcPr>
            <w:tcW w:w="7946" w:type="dxa"/>
            <w:gridSpan w:val="5"/>
            <w:vAlign w:val="center"/>
          </w:tcPr>
          <w:p w14:paraId="6C7ADEF0" w14:textId="564896B3" w:rsidR="00413747" w:rsidRPr="002F205D" w:rsidRDefault="002F205D" w:rsidP="00297AA5">
            <w:pPr>
              <w:ind w:right="-1"/>
              <w:rPr>
                <w:rFonts w:ascii="Arial" w:hAnsi="Arial" w:cs="Arial"/>
                <w:sz w:val="20"/>
                <w:lang w:val="es-CR"/>
              </w:rPr>
            </w:pPr>
            <w:r>
              <w:rPr>
                <w:rFonts w:ascii="Arial" w:hAnsi="Arial" w:cs="Arial"/>
                <w:sz w:val="20"/>
                <w:lang w:val="es-CR"/>
              </w:rPr>
              <w:t>No tiene</w:t>
            </w:r>
          </w:p>
        </w:tc>
      </w:tr>
      <w:tr w:rsidR="00413747" w:rsidRPr="00014427" w14:paraId="7F4992BA" w14:textId="77777777" w:rsidTr="00F01812">
        <w:trPr>
          <w:trHeight w:val="220"/>
        </w:trPr>
        <w:tc>
          <w:tcPr>
            <w:tcW w:w="1869" w:type="dxa"/>
            <w:vAlign w:val="center"/>
          </w:tcPr>
          <w:p w14:paraId="42D72F21"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Créditos</w:t>
            </w:r>
          </w:p>
        </w:tc>
        <w:tc>
          <w:tcPr>
            <w:tcW w:w="7946" w:type="dxa"/>
            <w:gridSpan w:val="5"/>
            <w:vAlign w:val="center"/>
          </w:tcPr>
          <w:p w14:paraId="5437E499" w14:textId="2F63D7B5" w:rsidR="00413747" w:rsidRPr="002F205D" w:rsidRDefault="002F205D" w:rsidP="00297AA5">
            <w:pPr>
              <w:ind w:right="-1"/>
              <w:rPr>
                <w:rFonts w:ascii="Arial" w:hAnsi="Arial" w:cs="Arial"/>
                <w:sz w:val="20"/>
                <w:lang w:val="es-CR"/>
              </w:rPr>
            </w:pPr>
            <w:r>
              <w:rPr>
                <w:rFonts w:ascii="Arial" w:hAnsi="Arial" w:cs="Arial"/>
                <w:sz w:val="20"/>
                <w:lang w:val="es-CR"/>
              </w:rPr>
              <w:t>03</w:t>
            </w:r>
          </w:p>
        </w:tc>
      </w:tr>
      <w:tr w:rsidR="00E8683E" w:rsidRPr="00014427" w14:paraId="7FE8D5E3" w14:textId="77777777" w:rsidTr="00F01812">
        <w:trPr>
          <w:trHeight w:val="457"/>
        </w:trPr>
        <w:tc>
          <w:tcPr>
            <w:tcW w:w="1869" w:type="dxa"/>
            <w:vAlign w:val="center"/>
          </w:tcPr>
          <w:p w14:paraId="448EDEE8" w14:textId="77777777"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teoría:</w:t>
            </w:r>
          </w:p>
        </w:tc>
        <w:tc>
          <w:tcPr>
            <w:tcW w:w="1155" w:type="dxa"/>
            <w:vAlign w:val="center"/>
          </w:tcPr>
          <w:p w14:paraId="380A5581" w14:textId="7AAC0FD7" w:rsidR="00E8683E" w:rsidRPr="00014427" w:rsidRDefault="00182A9F" w:rsidP="00297AA5">
            <w:pPr>
              <w:ind w:right="-1"/>
              <w:rPr>
                <w:rFonts w:ascii="Arial" w:hAnsi="Arial" w:cs="Arial"/>
                <w:sz w:val="20"/>
                <w:lang w:val="es-CR"/>
              </w:rPr>
            </w:pPr>
            <w:r>
              <w:rPr>
                <w:rFonts w:ascii="Arial" w:hAnsi="Arial" w:cs="Arial"/>
                <w:sz w:val="20"/>
                <w:lang w:val="es-CR"/>
              </w:rPr>
              <w:t>2</w:t>
            </w:r>
            <w:r w:rsidR="00E8683E">
              <w:rPr>
                <w:rFonts w:ascii="Arial" w:hAnsi="Arial" w:cs="Arial"/>
                <w:sz w:val="20"/>
                <w:lang w:val="es-CR"/>
              </w:rPr>
              <w:t xml:space="preserve"> horas</w:t>
            </w:r>
          </w:p>
        </w:tc>
        <w:tc>
          <w:tcPr>
            <w:tcW w:w="2307" w:type="dxa"/>
            <w:vAlign w:val="center"/>
          </w:tcPr>
          <w:p w14:paraId="7F7F0CED" w14:textId="40690BE1" w:rsidR="00E8683E" w:rsidRPr="007C79DD" w:rsidRDefault="00E8683E" w:rsidP="002F205D">
            <w:pPr>
              <w:ind w:right="-1"/>
              <w:rPr>
                <w:rFonts w:ascii="Arial" w:hAnsi="Arial" w:cs="Arial"/>
                <w:b/>
                <w:sz w:val="20"/>
                <w:lang w:val="es-CR"/>
              </w:rPr>
            </w:pPr>
            <w:r w:rsidRPr="007C79DD">
              <w:rPr>
                <w:rFonts w:ascii="Arial" w:hAnsi="Arial" w:cs="Arial"/>
                <w:b/>
                <w:sz w:val="20"/>
                <w:lang w:val="es-CR"/>
              </w:rPr>
              <w:t xml:space="preserve">Horas de laboratorio: </w:t>
            </w:r>
          </w:p>
        </w:tc>
        <w:tc>
          <w:tcPr>
            <w:tcW w:w="1156" w:type="dxa"/>
            <w:vAlign w:val="center"/>
          </w:tcPr>
          <w:p w14:paraId="481FE2D9" w14:textId="373B05D0" w:rsidR="00E8683E" w:rsidRPr="00014427" w:rsidRDefault="002F205D" w:rsidP="00297AA5">
            <w:pPr>
              <w:ind w:right="-1"/>
              <w:rPr>
                <w:rFonts w:ascii="Arial" w:hAnsi="Arial" w:cs="Arial"/>
                <w:sz w:val="20"/>
                <w:lang w:val="es-CR"/>
              </w:rPr>
            </w:pPr>
            <w:r>
              <w:rPr>
                <w:rFonts w:ascii="Arial" w:hAnsi="Arial" w:cs="Arial"/>
                <w:sz w:val="20"/>
                <w:lang w:val="es-CR"/>
              </w:rPr>
              <w:t>2</w:t>
            </w:r>
            <w:r w:rsidR="007C79DD">
              <w:rPr>
                <w:rFonts w:ascii="Arial" w:hAnsi="Arial" w:cs="Arial"/>
                <w:sz w:val="20"/>
                <w:lang w:val="es-CR"/>
              </w:rPr>
              <w:t xml:space="preserve"> horas</w:t>
            </w:r>
          </w:p>
        </w:tc>
        <w:tc>
          <w:tcPr>
            <w:tcW w:w="2011" w:type="dxa"/>
            <w:vAlign w:val="center"/>
          </w:tcPr>
          <w:p w14:paraId="0A4E7753" w14:textId="77777777"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práctica:</w:t>
            </w:r>
          </w:p>
        </w:tc>
        <w:tc>
          <w:tcPr>
            <w:tcW w:w="1317" w:type="dxa"/>
            <w:vAlign w:val="center"/>
          </w:tcPr>
          <w:p w14:paraId="7F44727B" w14:textId="2B6A7B6A" w:rsidR="00E8683E" w:rsidRPr="00014427" w:rsidRDefault="002F205D" w:rsidP="00297AA5">
            <w:pPr>
              <w:ind w:right="-1"/>
              <w:rPr>
                <w:rFonts w:ascii="Arial" w:hAnsi="Arial" w:cs="Arial"/>
                <w:sz w:val="20"/>
                <w:lang w:val="es-CR"/>
              </w:rPr>
            </w:pPr>
            <w:r>
              <w:rPr>
                <w:rFonts w:ascii="Arial" w:hAnsi="Arial" w:cs="Arial"/>
                <w:sz w:val="20"/>
                <w:lang w:val="es-CR"/>
              </w:rPr>
              <w:t>2</w:t>
            </w:r>
            <w:r w:rsidR="00E8683E">
              <w:rPr>
                <w:rFonts w:ascii="Arial" w:hAnsi="Arial" w:cs="Arial"/>
                <w:sz w:val="20"/>
                <w:lang w:val="es-CR"/>
              </w:rPr>
              <w:t xml:space="preserve"> horas</w:t>
            </w:r>
          </w:p>
        </w:tc>
      </w:tr>
    </w:tbl>
    <w:p w14:paraId="22625363" w14:textId="77777777" w:rsidR="00413747" w:rsidRDefault="00413747" w:rsidP="00413747">
      <w:pPr>
        <w:ind w:right="-1"/>
        <w:rPr>
          <w:rFonts w:ascii="Arial" w:hAnsi="Arial" w:cs="Arial"/>
          <w:lang w:val="es-CR"/>
        </w:rPr>
      </w:pPr>
    </w:p>
    <w:tbl>
      <w:tblPr>
        <w:tblpPr w:leftFromText="141" w:rightFromText="141" w:vertAnchor="text" w:horzAnchor="page" w:tblpX="1387" w:tblpY="104"/>
        <w:tblW w:w="9914" w:type="dxa"/>
        <w:tblLayout w:type="fixed"/>
        <w:tblCellMar>
          <w:left w:w="0" w:type="dxa"/>
          <w:right w:w="0" w:type="dxa"/>
        </w:tblCellMar>
        <w:tblLook w:val="04A0" w:firstRow="1" w:lastRow="0" w:firstColumn="1" w:lastColumn="0" w:noHBand="0" w:noVBand="1"/>
      </w:tblPr>
      <w:tblGrid>
        <w:gridCol w:w="807"/>
        <w:gridCol w:w="2466"/>
        <w:gridCol w:w="1645"/>
        <w:gridCol w:w="1310"/>
        <w:gridCol w:w="3686"/>
      </w:tblGrid>
      <w:tr w:rsidR="00296BC0" w:rsidRPr="009C2FA8" w14:paraId="172D1EE5" w14:textId="77777777" w:rsidTr="00296BC0">
        <w:trPr>
          <w:trHeight w:val="322"/>
        </w:trPr>
        <w:tc>
          <w:tcPr>
            <w:tcW w:w="9914" w:type="dxa"/>
            <w:gridSpan w:val="5"/>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hideMark/>
          </w:tcPr>
          <w:p w14:paraId="19095C78" w14:textId="0167BEF3" w:rsidR="00AC50FF" w:rsidRPr="009C2FA8" w:rsidRDefault="00AC50FF" w:rsidP="00F01812">
            <w:pPr>
              <w:ind w:left="-426" w:right="-45" w:firstLine="426"/>
              <w:jc w:val="center"/>
              <w:rPr>
                <w:rFonts w:ascii="Arial" w:eastAsia="Times New Roman" w:hAnsi="Arial" w:cs="Arial"/>
                <w:b/>
                <w:bCs/>
                <w:color w:val="FFFFFF"/>
                <w:sz w:val="20"/>
                <w:szCs w:val="20"/>
                <w:lang w:eastAsia="es-ES_tradnl"/>
              </w:rPr>
            </w:pPr>
            <w:r w:rsidRPr="009C2FA8">
              <w:rPr>
                <w:rFonts w:ascii="Arial" w:eastAsia="Times New Roman" w:hAnsi="Arial" w:cs="Arial"/>
                <w:b/>
                <w:bCs/>
                <w:color w:val="FFFFFF"/>
                <w:sz w:val="20"/>
                <w:szCs w:val="20"/>
                <w:lang w:eastAsia="es-ES_tradnl"/>
              </w:rPr>
              <w:t>PROFESORES DEL CURSO</w:t>
            </w:r>
          </w:p>
        </w:tc>
      </w:tr>
      <w:tr w:rsidR="00296BC0" w:rsidRPr="009C2FA8" w14:paraId="573ECD4B" w14:textId="77777777" w:rsidTr="00296BC0">
        <w:trPr>
          <w:trHeight w:val="322"/>
        </w:trPr>
        <w:tc>
          <w:tcPr>
            <w:tcW w:w="9914" w:type="dxa"/>
            <w:gridSpan w:val="5"/>
            <w:tcBorders>
              <w:top w:val="single" w:sz="4" w:space="0" w:color="auto"/>
              <w:left w:val="single" w:sz="4" w:space="0" w:color="auto"/>
              <w:bottom w:val="single" w:sz="4" w:space="0" w:color="auto"/>
              <w:right w:val="single" w:sz="4" w:space="0" w:color="auto"/>
            </w:tcBorders>
            <w:shd w:val="clear" w:color="auto" w:fill="FDBC35"/>
            <w:tcMar>
              <w:top w:w="30" w:type="dxa"/>
              <w:left w:w="45" w:type="dxa"/>
              <w:bottom w:w="30" w:type="dxa"/>
              <w:right w:w="45" w:type="dxa"/>
            </w:tcMar>
            <w:vAlign w:val="bottom"/>
            <w:hideMark/>
          </w:tcPr>
          <w:p w14:paraId="59B0306E" w14:textId="02939ACC" w:rsidR="00AC50FF" w:rsidRPr="009C2FA8" w:rsidRDefault="00AC50FF" w:rsidP="00F01812">
            <w:pPr>
              <w:ind w:left="-426" w:right="-45" w:firstLine="426"/>
              <w:jc w:val="center"/>
              <w:rPr>
                <w:rFonts w:ascii="Arial" w:eastAsia="Times New Roman" w:hAnsi="Arial" w:cs="Arial"/>
                <w:b/>
                <w:bCs/>
                <w:color w:val="000000"/>
                <w:sz w:val="20"/>
                <w:szCs w:val="20"/>
                <w:lang w:eastAsia="es-ES_tradnl"/>
              </w:rPr>
            </w:pPr>
            <w:r w:rsidRPr="009C2FA8">
              <w:rPr>
                <w:rFonts w:ascii="Arial" w:eastAsia="Times New Roman" w:hAnsi="Arial" w:cs="Arial"/>
                <w:b/>
                <w:bCs/>
                <w:color w:val="000000"/>
                <w:sz w:val="20"/>
                <w:szCs w:val="20"/>
                <w:lang w:eastAsia="es-ES_tradnl"/>
              </w:rPr>
              <w:t>SEDE RODRIGO FACIO</w:t>
            </w:r>
          </w:p>
        </w:tc>
      </w:tr>
      <w:tr w:rsidR="00296BC0" w:rsidRPr="009C2FA8" w14:paraId="723252D8" w14:textId="77777777" w:rsidTr="00296BC0">
        <w:trPr>
          <w:trHeight w:val="385"/>
        </w:trPr>
        <w:tc>
          <w:tcPr>
            <w:tcW w:w="807"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hideMark/>
          </w:tcPr>
          <w:p w14:paraId="1F568E37" w14:textId="77777777" w:rsidR="00182A9F" w:rsidRPr="009C2FA8" w:rsidRDefault="00182A9F" w:rsidP="00F01812">
            <w:pPr>
              <w:ind w:left="-426" w:firstLine="426"/>
              <w:jc w:val="center"/>
              <w:rPr>
                <w:rFonts w:ascii="Arial" w:eastAsia="Times New Roman" w:hAnsi="Arial" w:cs="Arial"/>
                <w:b/>
                <w:bCs/>
                <w:color w:val="FFFFFF"/>
                <w:sz w:val="20"/>
                <w:szCs w:val="20"/>
                <w:lang w:eastAsia="es-ES_tradnl"/>
              </w:rPr>
            </w:pPr>
            <w:r w:rsidRPr="009C2FA8">
              <w:rPr>
                <w:rFonts w:ascii="Arial" w:eastAsia="Times New Roman" w:hAnsi="Arial" w:cs="Arial"/>
                <w:b/>
                <w:bCs/>
                <w:color w:val="FFFFFF"/>
                <w:sz w:val="20"/>
                <w:szCs w:val="20"/>
                <w:lang w:eastAsia="es-ES_tradnl"/>
              </w:rPr>
              <w:t>GR</w:t>
            </w:r>
          </w:p>
        </w:tc>
        <w:tc>
          <w:tcPr>
            <w:tcW w:w="2466"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hideMark/>
          </w:tcPr>
          <w:p w14:paraId="569A90E5" w14:textId="77777777" w:rsidR="00182A9F" w:rsidRPr="009C2FA8" w:rsidRDefault="00182A9F" w:rsidP="00F01812">
            <w:pPr>
              <w:ind w:left="-426" w:firstLine="426"/>
              <w:jc w:val="center"/>
              <w:rPr>
                <w:rFonts w:ascii="Arial" w:eastAsia="Times New Roman" w:hAnsi="Arial" w:cs="Arial"/>
                <w:b/>
                <w:bCs/>
                <w:color w:val="FFFFFF"/>
                <w:sz w:val="20"/>
                <w:szCs w:val="20"/>
                <w:lang w:eastAsia="es-ES_tradnl"/>
              </w:rPr>
            </w:pPr>
            <w:r w:rsidRPr="009C2FA8">
              <w:rPr>
                <w:rFonts w:ascii="Arial" w:eastAsia="Times New Roman" w:hAnsi="Arial" w:cs="Arial"/>
                <w:b/>
                <w:bCs/>
                <w:color w:val="FFFFFF"/>
                <w:sz w:val="20"/>
                <w:szCs w:val="20"/>
                <w:lang w:eastAsia="es-ES_tradnl"/>
              </w:rPr>
              <w:t>Docente</w:t>
            </w:r>
          </w:p>
        </w:tc>
        <w:tc>
          <w:tcPr>
            <w:tcW w:w="1645"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hideMark/>
          </w:tcPr>
          <w:p w14:paraId="02B594E2" w14:textId="77777777" w:rsidR="00182A9F" w:rsidRPr="009C2FA8" w:rsidRDefault="00182A9F" w:rsidP="00F01812">
            <w:pPr>
              <w:ind w:left="-426" w:firstLine="426"/>
              <w:jc w:val="center"/>
              <w:rPr>
                <w:rFonts w:ascii="Arial" w:eastAsia="Times New Roman" w:hAnsi="Arial" w:cs="Arial"/>
                <w:b/>
                <w:bCs/>
                <w:color w:val="FFFFFF"/>
                <w:sz w:val="20"/>
                <w:szCs w:val="20"/>
                <w:lang w:eastAsia="es-ES_tradnl"/>
              </w:rPr>
            </w:pPr>
            <w:r w:rsidRPr="009C2FA8">
              <w:rPr>
                <w:rFonts w:ascii="Arial" w:eastAsia="Times New Roman" w:hAnsi="Arial" w:cs="Arial"/>
                <w:b/>
                <w:bCs/>
                <w:color w:val="FFFFFF"/>
                <w:sz w:val="20"/>
                <w:szCs w:val="20"/>
                <w:lang w:eastAsia="es-ES_tradnl"/>
              </w:rPr>
              <w:t>Horario</w:t>
            </w:r>
          </w:p>
        </w:tc>
        <w:tc>
          <w:tcPr>
            <w:tcW w:w="1310"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hideMark/>
          </w:tcPr>
          <w:p w14:paraId="0B1D66F7" w14:textId="77777777" w:rsidR="00182A9F" w:rsidRPr="009C2FA8" w:rsidRDefault="00182A9F" w:rsidP="00F01812">
            <w:pPr>
              <w:ind w:left="-426" w:firstLine="426"/>
              <w:jc w:val="center"/>
              <w:rPr>
                <w:rFonts w:ascii="Arial" w:eastAsia="Times New Roman" w:hAnsi="Arial" w:cs="Arial"/>
                <w:b/>
                <w:bCs/>
                <w:color w:val="FFFFFF"/>
                <w:sz w:val="20"/>
                <w:szCs w:val="20"/>
                <w:lang w:eastAsia="es-ES_tradnl"/>
              </w:rPr>
            </w:pPr>
            <w:r w:rsidRPr="009C2FA8">
              <w:rPr>
                <w:rFonts w:ascii="Arial" w:eastAsia="Times New Roman" w:hAnsi="Arial" w:cs="Arial"/>
                <w:b/>
                <w:bCs/>
                <w:color w:val="FFFFFF"/>
                <w:sz w:val="20"/>
                <w:szCs w:val="20"/>
                <w:lang w:eastAsia="es-ES_tradnl"/>
              </w:rPr>
              <w:t>Aula</w:t>
            </w:r>
          </w:p>
        </w:tc>
        <w:tc>
          <w:tcPr>
            <w:tcW w:w="3686" w:type="dxa"/>
            <w:tcBorders>
              <w:top w:val="single" w:sz="4" w:space="0" w:color="auto"/>
              <w:left w:val="single" w:sz="4" w:space="0" w:color="auto"/>
              <w:bottom w:val="single" w:sz="4" w:space="0" w:color="auto"/>
              <w:right w:val="single" w:sz="4" w:space="0" w:color="auto"/>
            </w:tcBorders>
            <w:shd w:val="clear" w:color="auto" w:fill="004388"/>
            <w:vAlign w:val="bottom"/>
          </w:tcPr>
          <w:p w14:paraId="0203C271" w14:textId="7F2100CD" w:rsidR="00182A9F" w:rsidRPr="008F12EC" w:rsidRDefault="00182A9F" w:rsidP="00F01812">
            <w:pPr>
              <w:ind w:left="-426" w:firstLine="426"/>
              <w:jc w:val="center"/>
              <w:rPr>
                <w:rFonts w:ascii="Arial" w:eastAsia="Times New Roman" w:hAnsi="Arial" w:cs="Arial"/>
                <w:sz w:val="20"/>
                <w:szCs w:val="20"/>
                <w:lang w:eastAsia="es-ES_tradnl"/>
              </w:rPr>
            </w:pPr>
            <w:r w:rsidRPr="008F12EC">
              <w:rPr>
                <w:rFonts w:ascii="Arial" w:eastAsia="Times New Roman" w:hAnsi="Arial" w:cs="Arial"/>
                <w:sz w:val="20"/>
                <w:szCs w:val="20"/>
                <w:lang w:eastAsia="es-ES_tradnl"/>
              </w:rPr>
              <w:t>Horario de Atención*</w:t>
            </w:r>
          </w:p>
        </w:tc>
      </w:tr>
      <w:tr w:rsidR="00296BC0" w:rsidRPr="009C2FA8" w14:paraId="63F0889C" w14:textId="77777777" w:rsidTr="00296BC0">
        <w:trPr>
          <w:trHeight w:val="495"/>
        </w:trPr>
        <w:tc>
          <w:tcPr>
            <w:tcW w:w="8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0FA12C59" w14:textId="77777777" w:rsidR="00182A9F" w:rsidRPr="009C2FA8" w:rsidRDefault="00182A9F" w:rsidP="00F01812">
            <w:pPr>
              <w:ind w:left="-426" w:firstLine="426"/>
              <w:jc w:val="cente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1</w:t>
            </w:r>
          </w:p>
        </w:tc>
        <w:tc>
          <w:tcPr>
            <w:tcW w:w="2466"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352EF9D2" w14:textId="7BD98265" w:rsidR="00182A9F" w:rsidRPr="009C2FA8" w:rsidRDefault="00182A9F" w:rsidP="00F01812">
            <w:pPr>
              <w:ind w:left="-426" w:firstLine="426"/>
              <w:rPr>
                <w:rFonts w:ascii="Arial" w:eastAsia="Times New Roman" w:hAnsi="Arial" w:cs="Arial"/>
                <w:sz w:val="20"/>
                <w:szCs w:val="20"/>
                <w:lang w:eastAsia="es-ES_tradnl"/>
              </w:rPr>
            </w:pPr>
            <w:r>
              <w:rPr>
                <w:rFonts w:ascii="Arial" w:eastAsia="Times New Roman" w:hAnsi="Arial" w:cs="Arial"/>
                <w:sz w:val="20"/>
                <w:szCs w:val="20"/>
                <w:lang w:eastAsia="es-ES_tradnl"/>
              </w:rPr>
              <w:t>Leonel Sojo Alemán</w:t>
            </w:r>
          </w:p>
        </w:tc>
        <w:tc>
          <w:tcPr>
            <w:tcW w:w="1645"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6632BC90" w14:textId="226A5828" w:rsidR="00182A9F" w:rsidRPr="009C2FA8" w:rsidRDefault="00182A9F" w:rsidP="00F01812">
            <w:pPr>
              <w:ind w:left="-426" w:firstLine="426"/>
              <w:jc w:val="cente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V</w:t>
            </w:r>
            <w:r>
              <w:rPr>
                <w:rFonts w:ascii="Arial" w:eastAsia="Times New Roman" w:hAnsi="Arial" w:cs="Arial"/>
                <w:sz w:val="20"/>
                <w:szCs w:val="20"/>
                <w:lang w:eastAsia="es-ES_tradnl"/>
              </w:rPr>
              <w:t xml:space="preserve"> 07 a 10</w:t>
            </w:r>
            <w:r w:rsidRPr="009C2FA8">
              <w:rPr>
                <w:rFonts w:ascii="Arial" w:eastAsia="Times New Roman" w:hAnsi="Arial" w:cs="Arial"/>
                <w:sz w:val="20"/>
                <w:szCs w:val="20"/>
                <w:lang w:eastAsia="es-ES_tradnl"/>
              </w:rPr>
              <w:t>:50</w:t>
            </w:r>
          </w:p>
        </w:tc>
        <w:tc>
          <w:tcPr>
            <w:tcW w:w="131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4378C0E5" w14:textId="77777777" w:rsidR="00182A9F" w:rsidRPr="009C2FA8" w:rsidRDefault="00182A9F" w:rsidP="00F01812">
            <w:pPr>
              <w:ind w:left="-426" w:firstLine="426"/>
              <w:jc w:val="cente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013 CE</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tcPr>
          <w:p w14:paraId="0A8CF034" w14:textId="7F0C38DB" w:rsidR="00182A9F" w:rsidRPr="008F12EC" w:rsidRDefault="00B25BB6" w:rsidP="00B65882">
            <w:pPr>
              <w:ind w:left="-426" w:firstLine="426"/>
              <w:rPr>
                <w:rFonts w:ascii="Arial" w:eastAsia="Times New Roman" w:hAnsi="Arial" w:cs="Arial"/>
                <w:sz w:val="20"/>
                <w:szCs w:val="20"/>
                <w:lang w:eastAsia="es-ES_tradnl"/>
              </w:rPr>
            </w:pPr>
            <w:r>
              <w:rPr>
                <w:rFonts w:ascii="Arial" w:eastAsia="Times New Roman" w:hAnsi="Arial" w:cs="Arial"/>
                <w:sz w:val="20"/>
                <w:szCs w:val="20"/>
                <w:lang w:eastAsia="es-ES_tradnl"/>
              </w:rPr>
              <w:t>V 11:00 a 12</w:t>
            </w:r>
            <w:r w:rsidR="00182A9F" w:rsidRPr="008F12EC">
              <w:rPr>
                <w:rFonts w:ascii="Arial" w:eastAsia="Times New Roman" w:hAnsi="Arial" w:cs="Arial"/>
                <w:sz w:val="20"/>
                <w:szCs w:val="20"/>
                <w:lang w:eastAsia="es-ES_tradnl"/>
              </w:rPr>
              <w:t>:00 Cubículos Profesores</w:t>
            </w:r>
          </w:p>
        </w:tc>
      </w:tr>
      <w:tr w:rsidR="00296BC0" w:rsidRPr="009C2FA8" w14:paraId="520FF462" w14:textId="77777777" w:rsidTr="00296BC0">
        <w:trPr>
          <w:trHeight w:val="322"/>
        </w:trPr>
        <w:tc>
          <w:tcPr>
            <w:tcW w:w="8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1DB5B0C0" w14:textId="77777777" w:rsidR="00182A9F" w:rsidRPr="009C2FA8" w:rsidRDefault="00182A9F" w:rsidP="00AC50FF">
            <w:pPr>
              <w:ind w:left="-426" w:right="55" w:firstLine="426"/>
              <w:jc w:val="cente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2</w:t>
            </w:r>
          </w:p>
        </w:tc>
        <w:tc>
          <w:tcPr>
            <w:tcW w:w="2466"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5E4A74B0" w14:textId="1CAEC1A8" w:rsidR="00182A9F" w:rsidRPr="009C2FA8" w:rsidRDefault="00182A9F" w:rsidP="00F01812">
            <w:pPr>
              <w:ind w:left="-426" w:firstLine="426"/>
              <w:rPr>
                <w:rFonts w:ascii="Arial" w:eastAsia="Times New Roman" w:hAnsi="Arial" w:cs="Arial"/>
                <w:sz w:val="20"/>
                <w:szCs w:val="20"/>
                <w:lang w:eastAsia="es-ES_tradnl"/>
              </w:rPr>
            </w:pPr>
            <w:r>
              <w:rPr>
                <w:rFonts w:ascii="Arial" w:eastAsia="Times New Roman" w:hAnsi="Arial" w:cs="Arial"/>
                <w:sz w:val="20"/>
                <w:szCs w:val="20"/>
                <w:lang w:eastAsia="es-ES_tradnl"/>
              </w:rPr>
              <w:t>Michel Angulo Sosa</w:t>
            </w:r>
          </w:p>
        </w:tc>
        <w:tc>
          <w:tcPr>
            <w:tcW w:w="1645"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696B73F4" w14:textId="05693AD7" w:rsidR="00182A9F" w:rsidRPr="009C2FA8" w:rsidRDefault="00182A9F" w:rsidP="00F01812">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V 13 a 16</w:t>
            </w:r>
            <w:r w:rsidRPr="009C2FA8">
              <w:rPr>
                <w:rFonts w:ascii="Arial" w:eastAsia="Times New Roman" w:hAnsi="Arial" w:cs="Arial"/>
                <w:sz w:val="20"/>
                <w:szCs w:val="20"/>
                <w:lang w:eastAsia="es-ES_tradnl"/>
              </w:rPr>
              <w:t>:50</w:t>
            </w:r>
          </w:p>
        </w:tc>
        <w:tc>
          <w:tcPr>
            <w:tcW w:w="131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5A4C46AF" w14:textId="77777777" w:rsidR="00182A9F" w:rsidRPr="009C2FA8" w:rsidRDefault="00182A9F" w:rsidP="00F01812">
            <w:pPr>
              <w:ind w:left="-426" w:firstLine="426"/>
              <w:jc w:val="cente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013 CE</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tcPr>
          <w:p w14:paraId="3B4088C2" w14:textId="7FF16DAE" w:rsidR="00182A9F" w:rsidRDefault="00B25BB6" w:rsidP="00B65882">
            <w:pPr>
              <w:ind w:left="-426" w:firstLine="426"/>
              <w:rPr>
                <w:rFonts w:ascii="Arial" w:eastAsia="Times New Roman" w:hAnsi="Arial" w:cs="Arial"/>
                <w:sz w:val="20"/>
                <w:szCs w:val="20"/>
                <w:lang w:eastAsia="es-ES_tradnl"/>
              </w:rPr>
            </w:pPr>
            <w:r>
              <w:rPr>
                <w:rFonts w:ascii="Arial" w:eastAsia="Times New Roman" w:hAnsi="Arial" w:cs="Arial"/>
                <w:sz w:val="20"/>
                <w:szCs w:val="20"/>
                <w:lang w:eastAsia="es-ES_tradnl"/>
              </w:rPr>
              <w:t>V 12</w:t>
            </w:r>
            <w:r w:rsidR="00E36707">
              <w:rPr>
                <w:rFonts w:ascii="Arial" w:eastAsia="Times New Roman" w:hAnsi="Arial" w:cs="Arial"/>
                <w:sz w:val="20"/>
                <w:szCs w:val="20"/>
                <w:lang w:eastAsia="es-ES_tradnl"/>
              </w:rPr>
              <w:t>:00</w:t>
            </w:r>
            <w:r>
              <w:rPr>
                <w:rFonts w:ascii="Arial" w:eastAsia="Times New Roman" w:hAnsi="Arial" w:cs="Arial"/>
                <w:sz w:val="20"/>
                <w:szCs w:val="20"/>
                <w:lang w:eastAsia="es-ES_tradnl"/>
              </w:rPr>
              <w:t xml:space="preserve"> a 13</w:t>
            </w:r>
            <w:r w:rsidR="00E36707">
              <w:rPr>
                <w:rFonts w:ascii="Arial" w:eastAsia="Times New Roman" w:hAnsi="Arial" w:cs="Arial"/>
                <w:sz w:val="20"/>
                <w:szCs w:val="20"/>
                <w:lang w:eastAsia="es-ES_tradnl"/>
              </w:rPr>
              <w:t>:00</w:t>
            </w:r>
            <w:r w:rsidR="00182A9F">
              <w:rPr>
                <w:rFonts w:ascii="Arial" w:eastAsia="Times New Roman" w:hAnsi="Arial" w:cs="Arial"/>
                <w:sz w:val="20"/>
                <w:szCs w:val="20"/>
                <w:lang w:eastAsia="es-ES_tradnl"/>
              </w:rPr>
              <w:t xml:space="preserve"> Cubículos de Profesores</w:t>
            </w:r>
          </w:p>
        </w:tc>
      </w:tr>
      <w:tr w:rsidR="00296BC0" w:rsidRPr="009C2FA8" w14:paraId="5CA6BC06" w14:textId="77777777" w:rsidTr="00296BC0">
        <w:trPr>
          <w:trHeight w:val="323"/>
        </w:trPr>
        <w:tc>
          <w:tcPr>
            <w:tcW w:w="8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491F468B" w14:textId="77777777" w:rsidR="00182A9F" w:rsidRPr="009C2FA8" w:rsidRDefault="00182A9F" w:rsidP="00F01812">
            <w:pPr>
              <w:ind w:left="-426" w:firstLine="426"/>
              <w:jc w:val="cente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3</w:t>
            </w:r>
          </w:p>
        </w:tc>
        <w:tc>
          <w:tcPr>
            <w:tcW w:w="2466"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4FE20E66" w14:textId="77777777" w:rsidR="00182A9F" w:rsidRPr="009C2FA8" w:rsidRDefault="00182A9F" w:rsidP="00F01812">
            <w:pPr>
              <w:ind w:left="-426" w:firstLine="426"/>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Michel Angulo Sosa</w:t>
            </w:r>
          </w:p>
        </w:tc>
        <w:tc>
          <w:tcPr>
            <w:tcW w:w="1645"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2E4F38F8" w14:textId="5A5A027F" w:rsidR="00182A9F" w:rsidRPr="009C2FA8" w:rsidRDefault="00182A9F" w:rsidP="00F01812">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V 17 a 20</w:t>
            </w:r>
            <w:r w:rsidRPr="009C2FA8">
              <w:rPr>
                <w:rFonts w:ascii="Arial" w:eastAsia="Times New Roman" w:hAnsi="Arial" w:cs="Arial"/>
                <w:sz w:val="20"/>
                <w:szCs w:val="20"/>
                <w:lang w:eastAsia="es-ES_tradnl"/>
              </w:rPr>
              <w:t>:50</w:t>
            </w:r>
          </w:p>
        </w:tc>
        <w:tc>
          <w:tcPr>
            <w:tcW w:w="131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30495ABC" w14:textId="77777777" w:rsidR="00182A9F" w:rsidRPr="009C2FA8" w:rsidRDefault="00182A9F" w:rsidP="00F01812">
            <w:pPr>
              <w:ind w:left="-426" w:firstLine="426"/>
              <w:jc w:val="cente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013 CE</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tcPr>
          <w:p w14:paraId="092AB392" w14:textId="49AF75B0" w:rsidR="00182A9F" w:rsidRPr="009C2FA8" w:rsidRDefault="00B25BB6" w:rsidP="00B25BB6">
            <w:pPr>
              <w:ind w:left="-426" w:firstLine="426"/>
              <w:rPr>
                <w:rFonts w:ascii="Arial" w:eastAsia="Times New Roman" w:hAnsi="Arial" w:cs="Arial"/>
                <w:sz w:val="20"/>
                <w:szCs w:val="20"/>
                <w:lang w:eastAsia="es-ES_tradnl"/>
              </w:rPr>
            </w:pPr>
            <w:r>
              <w:rPr>
                <w:rFonts w:ascii="Arial" w:eastAsia="Times New Roman" w:hAnsi="Arial" w:cs="Arial"/>
                <w:sz w:val="20"/>
                <w:szCs w:val="20"/>
                <w:lang w:eastAsia="es-ES_tradnl"/>
              </w:rPr>
              <w:t>V 21</w:t>
            </w:r>
            <w:r w:rsidR="00E36707">
              <w:rPr>
                <w:rFonts w:ascii="Arial" w:eastAsia="Times New Roman" w:hAnsi="Arial" w:cs="Arial"/>
                <w:sz w:val="20"/>
                <w:szCs w:val="20"/>
                <w:lang w:eastAsia="es-ES_tradnl"/>
              </w:rPr>
              <w:t>:00</w:t>
            </w:r>
            <w:r>
              <w:rPr>
                <w:rFonts w:ascii="Arial" w:eastAsia="Times New Roman" w:hAnsi="Arial" w:cs="Arial"/>
                <w:sz w:val="20"/>
                <w:szCs w:val="20"/>
                <w:lang w:eastAsia="es-ES_tradnl"/>
              </w:rPr>
              <w:t xml:space="preserve"> a 22</w:t>
            </w:r>
            <w:r w:rsidR="00E36707">
              <w:rPr>
                <w:rFonts w:ascii="Arial" w:eastAsia="Times New Roman" w:hAnsi="Arial" w:cs="Arial"/>
                <w:sz w:val="20"/>
                <w:szCs w:val="20"/>
                <w:lang w:eastAsia="es-ES_tradnl"/>
              </w:rPr>
              <w:t>:00</w:t>
            </w:r>
            <w:r w:rsidR="00182A9F" w:rsidRPr="009C2FA8">
              <w:rPr>
                <w:rFonts w:ascii="Arial" w:eastAsia="Times New Roman" w:hAnsi="Arial" w:cs="Arial"/>
                <w:sz w:val="20"/>
                <w:szCs w:val="20"/>
                <w:lang w:eastAsia="es-ES_tradnl"/>
              </w:rPr>
              <w:t xml:space="preserve"> </w:t>
            </w:r>
            <w:r>
              <w:rPr>
                <w:rFonts w:ascii="Arial" w:eastAsia="Times New Roman" w:hAnsi="Arial" w:cs="Arial"/>
                <w:sz w:val="20"/>
                <w:szCs w:val="20"/>
                <w:lang w:eastAsia="es-ES_tradnl"/>
              </w:rPr>
              <w:t>Espacios de la Facultad</w:t>
            </w:r>
          </w:p>
        </w:tc>
      </w:tr>
      <w:tr w:rsidR="00296BC0" w:rsidRPr="009C2FA8" w14:paraId="6E892AC0" w14:textId="77777777" w:rsidTr="00B65882">
        <w:trPr>
          <w:trHeight w:val="323"/>
        </w:trPr>
        <w:tc>
          <w:tcPr>
            <w:tcW w:w="9914" w:type="dxa"/>
            <w:gridSpan w:val="5"/>
            <w:tcBorders>
              <w:top w:val="single" w:sz="4" w:space="0" w:color="auto"/>
              <w:left w:val="single" w:sz="4" w:space="0" w:color="auto"/>
              <w:bottom w:val="single" w:sz="4" w:space="0" w:color="auto"/>
              <w:right w:val="single" w:sz="4" w:space="0" w:color="auto"/>
            </w:tcBorders>
            <w:shd w:val="clear" w:color="auto" w:fill="FEBC35"/>
            <w:tcMar>
              <w:top w:w="30" w:type="dxa"/>
              <w:left w:w="45" w:type="dxa"/>
              <w:bottom w:w="30" w:type="dxa"/>
              <w:right w:w="45" w:type="dxa"/>
            </w:tcMar>
            <w:vAlign w:val="bottom"/>
          </w:tcPr>
          <w:p w14:paraId="692FEC4D" w14:textId="0CBB8071" w:rsidR="00296BC0" w:rsidRPr="009C2FA8" w:rsidRDefault="00D33F47" w:rsidP="00296BC0">
            <w:pPr>
              <w:ind w:left="-426" w:firstLine="426"/>
              <w:jc w:val="center"/>
              <w:rPr>
                <w:rFonts w:ascii="Arial" w:eastAsia="Times New Roman" w:hAnsi="Arial" w:cs="Arial"/>
                <w:sz w:val="20"/>
                <w:szCs w:val="20"/>
                <w:lang w:eastAsia="es-ES_tradnl"/>
              </w:rPr>
            </w:pPr>
            <w:r>
              <w:rPr>
                <w:rFonts w:ascii="Arial" w:eastAsia="Times New Roman" w:hAnsi="Arial" w:cs="Arial"/>
                <w:b/>
                <w:bCs/>
                <w:color w:val="000000"/>
                <w:sz w:val="20"/>
                <w:szCs w:val="20"/>
                <w:lang w:eastAsia="es-ES_tradnl"/>
              </w:rPr>
              <w:t>SEDE DEL CARIBE</w:t>
            </w:r>
          </w:p>
        </w:tc>
      </w:tr>
      <w:tr w:rsidR="00B65882" w:rsidRPr="009C2FA8" w14:paraId="04BD7CE5" w14:textId="77777777" w:rsidTr="00B65882">
        <w:trPr>
          <w:trHeight w:val="323"/>
        </w:trPr>
        <w:tc>
          <w:tcPr>
            <w:tcW w:w="807"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59F899FA" w14:textId="47B1ADD0" w:rsidR="00B65882" w:rsidRPr="009C2FA8" w:rsidRDefault="00B65882" w:rsidP="00B65882">
            <w:pPr>
              <w:ind w:left="-426" w:firstLine="426"/>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GR</w:t>
            </w:r>
          </w:p>
        </w:tc>
        <w:tc>
          <w:tcPr>
            <w:tcW w:w="2466"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31380222" w14:textId="0665DB7C" w:rsidR="00B65882" w:rsidRPr="009C2FA8" w:rsidRDefault="00B65882" w:rsidP="00B65882">
            <w:pPr>
              <w:ind w:left="-426" w:firstLine="426"/>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Docente</w:t>
            </w:r>
          </w:p>
        </w:tc>
        <w:tc>
          <w:tcPr>
            <w:tcW w:w="1645"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4CB6A4EC" w14:textId="0CA1CC23" w:rsidR="00B65882" w:rsidRDefault="00B65882" w:rsidP="00B65882">
            <w:pPr>
              <w:ind w:left="-426" w:firstLine="426"/>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Horario</w:t>
            </w:r>
          </w:p>
        </w:tc>
        <w:tc>
          <w:tcPr>
            <w:tcW w:w="1310"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15E1D205" w14:textId="36211503" w:rsidR="00B65882" w:rsidRPr="009C2FA8" w:rsidRDefault="00B65882" w:rsidP="00B65882">
            <w:pPr>
              <w:ind w:left="-426" w:firstLine="426"/>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Aula</w:t>
            </w:r>
          </w:p>
        </w:tc>
        <w:tc>
          <w:tcPr>
            <w:tcW w:w="3686" w:type="dxa"/>
            <w:tcBorders>
              <w:top w:val="single" w:sz="4" w:space="0" w:color="auto"/>
              <w:left w:val="single" w:sz="4" w:space="0" w:color="auto"/>
              <w:bottom w:val="single" w:sz="4" w:space="0" w:color="auto"/>
              <w:right w:val="single" w:sz="4" w:space="0" w:color="auto"/>
            </w:tcBorders>
            <w:shd w:val="clear" w:color="auto" w:fill="004388"/>
            <w:vAlign w:val="bottom"/>
          </w:tcPr>
          <w:p w14:paraId="1342CCF5" w14:textId="2E2FD3B5" w:rsidR="00B65882" w:rsidRPr="009C2FA8" w:rsidRDefault="00B65882" w:rsidP="00B65882">
            <w:pPr>
              <w:ind w:left="-426" w:firstLine="426"/>
              <w:jc w:val="center"/>
              <w:rPr>
                <w:rFonts w:ascii="Arial" w:eastAsia="Times New Roman" w:hAnsi="Arial" w:cs="Arial"/>
                <w:sz w:val="20"/>
                <w:szCs w:val="20"/>
                <w:lang w:eastAsia="es-ES_tradnl"/>
              </w:rPr>
            </w:pPr>
            <w:r w:rsidRPr="008F12EC">
              <w:rPr>
                <w:rFonts w:ascii="Arial" w:eastAsia="Times New Roman" w:hAnsi="Arial" w:cs="Arial"/>
                <w:sz w:val="20"/>
                <w:szCs w:val="20"/>
                <w:lang w:eastAsia="es-ES_tradnl"/>
              </w:rPr>
              <w:t>Horario de Atención*</w:t>
            </w:r>
          </w:p>
        </w:tc>
      </w:tr>
      <w:tr w:rsidR="00B65882" w:rsidRPr="009C2FA8" w14:paraId="58ABCD59" w14:textId="77777777" w:rsidTr="00296BC0">
        <w:trPr>
          <w:trHeight w:val="323"/>
        </w:trPr>
        <w:tc>
          <w:tcPr>
            <w:tcW w:w="8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27DD9C4A" w14:textId="42AF11E3" w:rsidR="00B65882" w:rsidRPr="009C2FA8" w:rsidRDefault="00FC33E2" w:rsidP="00B65882">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1</w:t>
            </w:r>
          </w:p>
        </w:tc>
        <w:tc>
          <w:tcPr>
            <w:tcW w:w="2466"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7BC19B72" w14:textId="09F28E7E" w:rsidR="00B65882" w:rsidRPr="009C2FA8" w:rsidRDefault="00FC33E2" w:rsidP="00B65882">
            <w:pPr>
              <w:ind w:left="-426" w:firstLine="426"/>
              <w:rPr>
                <w:rFonts w:ascii="Arial" w:eastAsia="Times New Roman" w:hAnsi="Arial" w:cs="Arial"/>
                <w:sz w:val="20"/>
                <w:szCs w:val="20"/>
                <w:lang w:eastAsia="es-ES_tradnl"/>
              </w:rPr>
            </w:pPr>
            <w:r>
              <w:rPr>
                <w:rFonts w:ascii="Arial" w:eastAsia="Times New Roman" w:hAnsi="Arial" w:cs="Arial"/>
                <w:sz w:val="20"/>
                <w:szCs w:val="20"/>
                <w:lang w:eastAsia="es-ES_tradnl"/>
              </w:rPr>
              <w:t>Rene Palacios Castañeda</w:t>
            </w:r>
          </w:p>
        </w:tc>
        <w:tc>
          <w:tcPr>
            <w:tcW w:w="1645"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4D755914" w14:textId="6A101D71" w:rsidR="00B65882" w:rsidRDefault="00646D1E" w:rsidP="00B65882">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K 17 a 2</w:t>
            </w:r>
            <w:r w:rsidR="00FC33E2">
              <w:rPr>
                <w:rFonts w:ascii="Arial" w:eastAsia="Times New Roman" w:hAnsi="Arial" w:cs="Arial"/>
                <w:sz w:val="20"/>
                <w:szCs w:val="20"/>
                <w:lang w:eastAsia="es-ES_tradnl"/>
              </w:rPr>
              <w:t>0</w:t>
            </w:r>
            <w:r>
              <w:rPr>
                <w:rFonts w:ascii="Arial" w:eastAsia="Times New Roman" w:hAnsi="Arial" w:cs="Arial"/>
                <w:sz w:val="20"/>
                <w:szCs w:val="20"/>
                <w:lang w:eastAsia="es-ES_tradnl"/>
              </w:rPr>
              <w:t>:</w:t>
            </w:r>
            <w:r w:rsidR="00FC33E2">
              <w:rPr>
                <w:rFonts w:ascii="Arial" w:eastAsia="Times New Roman" w:hAnsi="Arial" w:cs="Arial"/>
                <w:sz w:val="20"/>
                <w:szCs w:val="20"/>
                <w:lang w:eastAsia="es-ES_tradnl"/>
              </w:rPr>
              <w:t>50</w:t>
            </w:r>
          </w:p>
        </w:tc>
        <w:tc>
          <w:tcPr>
            <w:tcW w:w="131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29E72710" w14:textId="77777777" w:rsidR="00B65882" w:rsidRPr="009C2FA8" w:rsidRDefault="00B65882" w:rsidP="00B65882">
            <w:pPr>
              <w:ind w:left="-426" w:firstLine="426"/>
              <w:jc w:val="center"/>
              <w:rPr>
                <w:rFonts w:ascii="Arial" w:eastAsia="Times New Roman" w:hAnsi="Arial" w:cs="Arial"/>
                <w:sz w:val="20"/>
                <w:szCs w:val="20"/>
                <w:lang w:eastAsia="es-ES_tradnl"/>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tcPr>
          <w:p w14:paraId="23D25FA4" w14:textId="77777777" w:rsidR="00B65882" w:rsidRPr="009C2FA8" w:rsidRDefault="00B65882" w:rsidP="00B65882">
            <w:pPr>
              <w:ind w:left="-426" w:firstLine="426"/>
              <w:jc w:val="center"/>
              <w:rPr>
                <w:rFonts w:ascii="Arial" w:eastAsia="Times New Roman" w:hAnsi="Arial" w:cs="Arial"/>
                <w:sz w:val="20"/>
                <w:szCs w:val="20"/>
                <w:lang w:eastAsia="es-ES_tradnl"/>
              </w:rPr>
            </w:pPr>
          </w:p>
        </w:tc>
      </w:tr>
      <w:tr w:rsidR="00D33F47" w:rsidRPr="009C2FA8" w14:paraId="273B0573" w14:textId="77777777" w:rsidTr="00D33F47">
        <w:trPr>
          <w:trHeight w:val="323"/>
        </w:trPr>
        <w:tc>
          <w:tcPr>
            <w:tcW w:w="9914" w:type="dxa"/>
            <w:gridSpan w:val="5"/>
            <w:tcBorders>
              <w:top w:val="single" w:sz="4" w:space="0" w:color="auto"/>
              <w:left w:val="single" w:sz="4" w:space="0" w:color="auto"/>
              <w:bottom w:val="single" w:sz="4" w:space="0" w:color="auto"/>
              <w:right w:val="single" w:sz="4" w:space="0" w:color="auto"/>
            </w:tcBorders>
            <w:shd w:val="clear" w:color="auto" w:fill="FEBC35"/>
            <w:tcMar>
              <w:top w:w="30" w:type="dxa"/>
              <w:left w:w="45" w:type="dxa"/>
              <w:bottom w:w="30" w:type="dxa"/>
              <w:right w:w="45" w:type="dxa"/>
            </w:tcMar>
            <w:vAlign w:val="bottom"/>
          </w:tcPr>
          <w:p w14:paraId="6102105F" w14:textId="7D618E9B" w:rsidR="00D33F47" w:rsidRPr="00D33F47" w:rsidRDefault="00D33F47" w:rsidP="00B65882">
            <w:pPr>
              <w:ind w:left="-426" w:firstLine="426"/>
              <w:jc w:val="center"/>
              <w:rPr>
                <w:rFonts w:ascii="Arial" w:eastAsia="Times New Roman" w:hAnsi="Arial" w:cs="Arial"/>
                <w:b/>
                <w:bCs/>
                <w:color w:val="000000"/>
                <w:sz w:val="20"/>
                <w:szCs w:val="20"/>
                <w:lang w:eastAsia="es-ES_tradnl"/>
              </w:rPr>
            </w:pPr>
            <w:r w:rsidRPr="00D33F47">
              <w:rPr>
                <w:rFonts w:ascii="Arial" w:eastAsia="Times New Roman" w:hAnsi="Arial" w:cs="Arial"/>
                <w:b/>
                <w:bCs/>
                <w:color w:val="000000"/>
                <w:sz w:val="20"/>
                <w:szCs w:val="20"/>
                <w:lang w:eastAsia="es-ES_tradnl"/>
              </w:rPr>
              <w:t>SEDE DEL ATLANTICO</w:t>
            </w:r>
          </w:p>
        </w:tc>
      </w:tr>
      <w:tr w:rsidR="00D33F47" w:rsidRPr="009C2FA8" w14:paraId="40F1B21E" w14:textId="77777777" w:rsidTr="00D33F47">
        <w:trPr>
          <w:trHeight w:val="323"/>
        </w:trPr>
        <w:tc>
          <w:tcPr>
            <w:tcW w:w="807"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16132DF6" w14:textId="0777546B" w:rsidR="00D33F47" w:rsidRPr="009C2FA8" w:rsidRDefault="00D33F47" w:rsidP="00D33F47">
            <w:pPr>
              <w:ind w:left="-426" w:firstLine="426"/>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GR</w:t>
            </w:r>
          </w:p>
        </w:tc>
        <w:tc>
          <w:tcPr>
            <w:tcW w:w="2466"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78D6E5CB" w14:textId="07EE4632" w:rsidR="00D33F47" w:rsidRPr="009C2FA8" w:rsidRDefault="00D33F47" w:rsidP="00D33F47">
            <w:pPr>
              <w:ind w:left="-426" w:firstLine="426"/>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Docente</w:t>
            </w:r>
          </w:p>
        </w:tc>
        <w:tc>
          <w:tcPr>
            <w:tcW w:w="1645"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673A9C1F" w14:textId="5B079DEA" w:rsidR="00D33F47" w:rsidRDefault="00D33F47" w:rsidP="00D33F47">
            <w:pPr>
              <w:ind w:left="-426" w:firstLine="426"/>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Horario</w:t>
            </w:r>
          </w:p>
        </w:tc>
        <w:tc>
          <w:tcPr>
            <w:tcW w:w="1310"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4E84495F" w14:textId="4E420B39" w:rsidR="00D33F47" w:rsidRPr="009C2FA8" w:rsidRDefault="00D33F47" w:rsidP="00D33F47">
            <w:pPr>
              <w:ind w:left="-426" w:firstLine="426"/>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Aula</w:t>
            </w:r>
          </w:p>
        </w:tc>
        <w:tc>
          <w:tcPr>
            <w:tcW w:w="3686" w:type="dxa"/>
            <w:tcBorders>
              <w:top w:val="single" w:sz="4" w:space="0" w:color="auto"/>
              <w:left w:val="single" w:sz="4" w:space="0" w:color="auto"/>
              <w:bottom w:val="single" w:sz="4" w:space="0" w:color="auto"/>
              <w:right w:val="single" w:sz="4" w:space="0" w:color="auto"/>
            </w:tcBorders>
            <w:shd w:val="clear" w:color="auto" w:fill="004388"/>
            <w:vAlign w:val="bottom"/>
          </w:tcPr>
          <w:p w14:paraId="43FFA1DF" w14:textId="56B57527" w:rsidR="00D33F47" w:rsidRPr="009C2FA8" w:rsidRDefault="00D33F47" w:rsidP="00D33F47">
            <w:pPr>
              <w:ind w:left="-426" w:firstLine="426"/>
              <w:jc w:val="center"/>
              <w:rPr>
                <w:rFonts w:ascii="Arial" w:eastAsia="Times New Roman" w:hAnsi="Arial" w:cs="Arial"/>
                <w:sz w:val="20"/>
                <w:szCs w:val="20"/>
                <w:lang w:eastAsia="es-ES_tradnl"/>
              </w:rPr>
            </w:pPr>
            <w:r w:rsidRPr="008F12EC">
              <w:rPr>
                <w:rFonts w:ascii="Arial" w:eastAsia="Times New Roman" w:hAnsi="Arial" w:cs="Arial"/>
                <w:sz w:val="20"/>
                <w:szCs w:val="20"/>
                <w:lang w:eastAsia="es-ES_tradnl"/>
              </w:rPr>
              <w:t>Horario de Atención*</w:t>
            </w:r>
          </w:p>
        </w:tc>
      </w:tr>
      <w:tr w:rsidR="00D33F47" w:rsidRPr="009C2FA8" w14:paraId="6374680B" w14:textId="77777777" w:rsidTr="00296BC0">
        <w:trPr>
          <w:trHeight w:val="323"/>
        </w:trPr>
        <w:tc>
          <w:tcPr>
            <w:tcW w:w="8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75007C67" w14:textId="514E08AE" w:rsidR="00D33F47" w:rsidRPr="009C2FA8" w:rsidRDefault="00FC33E2" w:rsidP="00D33F47">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1</w:t>
            </w:r>
          </w:p>
        </w:tc>
        <w:tc>
          <w:tcPr>
            <w:tcW w:w="2466"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2EB1776D" w14:textId="7CAF887E" w:rsidR="00D33F47" w:rsidRPr="009C2FA8" w:rsidRDefault="00FC33E2" w:rsidP="00D33F47">
            <w:pPr>
              <w:ind w:left="-426" w:firstLine="426"/>
              <w:rPr>
                <w:rFonts w:ascii="Arial" w:eastAsia="Times New Roman" w:hAnsi="Arial" w:cs="Arial"/>
                <w:sz w:val="20"/>
                <w:szCs w:val="20"/>
                <w:lang w:eastAsia="es-ES_tradnl"/>
              </w:rPr>
            </w:pPr>
            <w:r>
              <w:rPr>
                <w:rFonts w:ascii="Arial" w:eastAsia="Times New Roman" w:hAnsi="Arial" w:cs="Arial"/>
                <w:sz w:val="20"/>
                <w:szCs w:val="20"/>
                <w:lang w:eastAsia="es-ES_tradnl"/>
              </w:rPr>
              <w:t>Jerson Ramos Arias</w:t>
            </w:r>
          </w:p>
        </w:tc>
        <w:tc>
          <w:tcPr>
            <w:tcW w:w="1645"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693F5BC0" w14:textId="7514458D" w:rsidR="00D33F47" w:rsidRDefault="00FC33E2" w:rsidP="00D33F47">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M 14 a 17:50</w:t>
            </w:r>
          </w:p>
        </w:tc>
        <w:tc>
          <w:tcPr>
            <w:tcW w:w="131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3EAFB5B5" w14:textId="710E2CB4" w:rsidR="00D33F47" w:rsidRPr="009C2FA8" w:rsidRDefault="00E36707" w:rsidP="00D33F47">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Laboratorio E</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tcPr>
          <w:p w14:paraId="75DABC3D" w14:textId="78328AEA" w:rsidR="00D33F47" w:rsidRPr="009C2FA8" w:rsidRDefault="00E36707" w:rsidP="00D33F47">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 xml:space="preserve">V 8:00 a 10:00 Laboratorio E </w:t>
            </w:r>
          </w:p>
        </w:tc>
      </w:tr>
      <w:tr w:rsidR="00D33F47" w:rsidRPr="009C2FA8" w14:paraId="0EE868CE" w14:textId="77777777" w:rsidTr="00D33F47">
        <w:trPr>
          <w:trHeight w:val="323"/>
        </w:trPr>
        <w:tc>
          <w:tcPr>
            <w:tcW w:w="9914" w:type="dxa"/>
            <w:gridSpan w:val="5"/>
            <w:tcBorders>
              <w:top w:val="single" w:sz="4" w:space="0" w:color="auto"/>
              <w:left w:val="single" w:sz="4" w:space="0" w:color="auto"/>
              <w:bottom w:val="single" w:sz="4" w:space="0" w:color="auto"/>
              <w:right w:val="single" w:sz="4" w:space="0" w:color="auto"/>
            </w:tcBorders>
            <w:shd w:val="clear" w:color="auto" w:fill="FEBC35"/>
            <w:tcMar>
              <w:top w:w="30" w:type="dxa"/>
              <w:left w:w="45" w:type="dxa"/>
              <w:bottom w:w="30" w:type="dxa"/>
              <w:right w:w="45" w:type="dxa"/>
            </w:tcMar>
            <w:vAlign w:val="bottom"/>
          </w:tcPr>
          <w:p w14:paraId="76BB6A42" w14:textId="4A023D6A" w:rsidR="00D33F47" w:rsidRPr="00D33F47" w:rsidRDefault="00D33F47" w:rsidP="00D33F47">
            <w:pPr>
              <w:ind w:left="-426" w:firstLine="426"/>
              <w:jc w:val="center"/>
              <w:rPr>
                <w:rFonts w:ascii="Arial" w:eastAsia="Times New Roman" w:hAnsi="Arial" w:cs="Arial"/>
                <w:b/>
                <w:bCs/>
                <w:color w:val="000000"/>
                <w:sz w:val="20"/>
                <w:szCs w:val="20"/>
                <w:lang w:eastAsia="es-ES_tradnl"/>
              </w:rPr>
            </w:pPr>
            <w:r w:rsidRPr="00D33F47">
              <w:rPr>
                <w:rFonts w:ascii="Arial" w:eastAsia="Times New Roman" w:hAnsi="Arial" w:cs="Arial"/>
                <w:b/>
                <w:bCs/>
                <w:color w:val="000000"/>
                <w:sz w:val="20"/>
                <w:szCs w:val="20"/>
                <w:lang w:eastAsia="es-ES_tradnl"/>
              </w:rPr>
              <w:t>RECINTO DE SANTA CRUZ</w:t>
            </w:r>
          </w:p>
        </w:tc>
      </w:tr>
      <w:tr w:rsidR="00D33F47" w:rsidRPr="009C2FA8" w14:paraId="25EDC666" w14:textId="77777777" w:rsidTr="00D33F47">
        <w:trPr>
          <w:trHeight w:val="323"/>
        </w:trPr>
        <w:tc>
          <w:tcPr>
            <w:tcW w:w="807"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50DFE69A" w14:textId="036B58A2" w:rsidR="00D33F47" w:rsidRPr="009C2FA8" w:rsidRDefault="00D33F47" w:rsidP="00D33F47">
            <w:pPr>
              <w:ind w:left="-426" w:firstLine="426"/>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GR</w:t>
            </w:r>
          </w:p>
        </w:tc>
        <w:tc>
          <w:tcPr>
            <w:tcW w:w="2466"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389E7125" w14:textId="4833E537" w:rsidR="00D33F47" w:rsidRPr="009C2FA8" w:rsidRDefault="00D33F47" w:rsidP="00D33F47">
            <w:pPr>
              <w:ind w:left="-426" w:firstLine="426"/>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Docente</w:t>
            </w:r>
          </w:p>
        </w:tc>
        <w:tc>
          <w:tcPr>
            <w:tcW w:w="1645"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3167720F" w14:textId="09ED48D3" w:rsidR="00D33F47" w:rsidRDefault="00D33F47" w:rsidP="00D33F47">
            <w:pPr>
              <w:ind w:left="-426" w:firstLine="426"/>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Horario</w:t>
            </w:r>
          </w:p>
        </w:tc>
        <w:tc>
          <w:tcPr>
            <w:tcW w:w="1310" w:type="dxa"/>
            <w:tcBorders>
              <w:top w:val="single" w:sz="4" w:space="0" w:color="auto"/>
              <w:left w:val="single" w:sz="4" w:space="0" w:color="auto"/>
              <w:bottom w:val="single" w:sz="4" w:space="0" w:color="auto"/>
              <w:right w:val="single" w:sz="4" w:space="0" w:color="auto"/>
            </w:tcBorders>
            <w:shd w:val="clear" w:color="auto" w:fill="004388"/>
            <w:tcMar>
              <w:top w:w="30" w:type="dxa"/>
              <w:left w:w="45" w:type="dxa"/>
              <w:bottom w:w="30" w:type="dxa"/>
              <w:right w:w="45" w:type="dxa"/>
            </w:tcMar>
            <w:vAlign w:val="bottom"/>
          </w:tcPr>
          <w:p w14:paraId="688F6637" w14:textId="6F0F71F5" w:rsidR="00D33F47" w:rsidRPr="009C2FA8" w:rsidRDefault="00D33F47" w:rsidP="00D33F47">
            <w:pPr>
              <w:ind w:left="-426" w:firstLine="426"/>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Aula</w:t>
            </w:r>
          </w:p>
        </w:tc>
        <w:tc>
          <w:tcPr>
            <w:tcW w:w="3686" w:type="dxa"/>
            <w:tcBorders>
              <w:top w:val="single" w:sz="4" w:space="0" w:color="auto"/>
              <w:left w:val="single" w:sz="4" w:space="0" w:color="auto"/>
              <w:bottom w:val="single" w:sz="4" w:space="0" w:color="auto"/>
              <w:right w:val="single" w:sz="4" w:space="0" w:color="auto"/>
            </w:tcBorders>
            <w:shd w:val="clear" w:color="auto" w:fill="004388"/>
            <w:vAlign w:val="bottom"/>
          </w:tcPr>
          <w:p w14:paraId="605131BB" w14:textId="3E93C3C2" w:rsidR="00D33F47" w:rsidRPr="009C2FA8" w:rsidRDefault="00D33F47" w:rsidP="00D33F47">
            <w:pPr>
              <w:ind w:left="-426" w:firstLine="426"/>
              <w:jc w:val="center"/>
              <w:rPr>
                <w:rFonts w:ascii="Arial" w:eastAsia="Times New Roman" w:hAnsi="Arial" w:cs="Arial"/>
                <w:sz w:val="20"/>
                <w:szCs w:val="20"/>
                <w:lang w:eastAsia="es-ES_tradnl"/>
              </w:rPr>
            </w:pPr>
            <w:r w:rsidRPr="008F12EC">
              <w:rPr>
                <w:rFonts w:ascii="Arial" w:eastAsia="Times New Roman" w:hAnsi="Arial" w:cs="Arial"/>
                <w:sz w:val="20"/>
                <w:szCs w:val="20"/>
                <w:lang w:eastAsia="es-ES_tradnl"/>
              </w:rPr>
              <w:t>Horario de Atención*</w:t>
            </w:r>
          </w:p>
        </w:tc>
      </w:tr>
      <w:tr w:rsidR="00D33F47" w:rsidRPr="009C2FA8" w14:paraId="375E2BB6" w14:textId="77777777" w:rsidTr="00296BC0">
        <w:trPr>
          <w:trHeight w:val="323"/>
        </w:trPr>
        <w:tc>
          <w:tcPr>
            <w:tcW w:w="8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55D942FB" w14:textId="39AFE589" w:rsidR="00D33F47" w:rsidRPr="009C2FA8" w:rsidRDefault="00FC33E2" w:rsidP="00D33F47">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1</w:t>
            </w:r>
          </w:p>
        </w:tc>
        <w:tc>
          <w:tcPr>
            <w:tcW w:w="2466"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0AEB78F8" w14:textId="731D10EB" w:rsidR="00D33F47" w:rsidRPr="009C2FA8" w:rsidRDefault="00FC33E2" w:rsidP="00D33F47">
            <w:pPr>
              <w:ind w:left="-426" w:firstLine="426"/>
              <w:rPr>
                <w:rFonts w:ascii="Arial" w:eastAsia="Times New Roman" w:hAnsi="Arial" w:cs="Arial"/>
                <w:sz w:val="20"/>
                <w:szCs w:val="20"/>
                <w:lang w:eastAsia="es-ES_tradnl"/>
              </w:rPr>
            </w:pPr>
            <w:r>
              <w:rPr>
                <w:rFonts w:ascii="Arial" w:eastAsia="Times New Roman" w:hAnsi="Arial" w:cs="Arial"/>
                <w:sz w:val="20"/>
                <w:szCs w:val="20"/>
                <w:lang w:eastAsia="es-ES_tradnl"/>
              </w:rPr>
              <w:t>Mario Guevara Gutiérrez</w:t>
            </w:r>
          </w:p>
        </w:tc>
        <w:tc>
          <w:tcPr>
            <w:tcW w:w="1645"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068C7726" w14:textId="3F98709F" w:rsidR="00D33F47" w:rsidRDefault="00FC33E2" w:rsidP="00D33F47">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V 13 a 16:50</w:t>
            </w:r>
          </w:p>
        </w:tc>
        <w:tc>
          <w:tcPr>
            <w:tcW w:w="131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55C390FE" w14:textId="6D2903D4" w:rsidR="00D33F47" w:rsidRPr="009C2FA8" w:rsidRDefault="002C6CE8" w:rsidP="002C6CE8">
            <w:pPr>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Lab. de Informática</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tcPr>
          <w:p w14:paraId="4A9E5636" w14:textId="00882705" w:rsidR="00D33F47" w:rsidRPr="009C2FA8" w:rsidRDefault="002C6CE8" w:rsidP="00D33F47">
            <w:pPr>
              <w:ind w:left="-426" w:firstLine="426"/>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V de 8:00 a 10:00 Laboratorio de Informática</w:t>
            </w:r>
          </w:p>
        </w:tc>
      </w:tr>
    </w:tbl>
    <w:p w14:paraId="15B132E4" w14:textId="77777777" w:rsidR="00AC50FF" w:rsidRDefault="00AC50FF" w:rsidP="00695342">
      <w:pPr>
        <w:ind w:right="-1"/>
        <w:rPr>
          <w:rFonts w:ascii="Arial" w:hAnsi="Arial" w:cs="Arial"/>
          <w:b/>
          <w:sz w:val="18"/>
        </w:rPr>
      </w:pPr>
    </w:p>
    <w:p w14:paraId="49FA0083" w14:textId="77777777" w:rsidR="00AC50FF" w:rsidRDefault="00AC50FF" w:rsidP="00695342">
      <w:pPr>
        <w:ind w:right="-1"/>
        <w:rPr>
          <w:rFonts w:ascii="Arial" w:hAnsi="Arial" w:cs="Arial"/>
          <w:b/>
          <w:sz w:val="18"/>
        </w:rPr>
      </w:pPr>
    </w:p>
    <w:p w14:paraId="113855F4" w14:textId="4F8C072E" w:rsidR="00413747" w:rsidRPr="001D28EC" w:rsidRDefault="00AC50FF" w:rsidP="00695342">
      <w:pPr>
        <w:ind w:right="-1"/>
        <w:rPr>
          <w:rFonts w:ascii="Arial" w:hAnsi="Arial" w:cs="Arial"/>
          <w:b/>
          <w:sz w:val="18"/>
          <w:lang w:val="es-CR"/>
        </w:rPr>
      </w:pPr>
      <w:r w:rsidRPr="001D28EC">
        <w:rPr>
          <w:rFonts w:ascii="Arial" w:hAnsi="Arial" w:cs="Arial"/>
          <w:b/>
          <w:sz w:val="18"/>
        </w:rPr>
        <w:lastRenderedPageBreak/>
        <w:t>*</w:t>
      </w:r>
      <w:r w:rsidRPr="001D28EC">
        <w:rPr>
          <w:rFonts w:ascii="Arial" w:hAnsi="Arial" w:cs="Arial"/>
          <w:b/>
          <w:sz w:val="18"/>
          <w:lang w:val="es-CR"/>
        </w:rPr>
        <w:t xml:space="preserve">A solicitud del </w:t>
      </w:r>
      <w:r w:rsidR="00695342" w:rsidRPr="001D28EC">
        <w:rPr>
          <w:rFonts w:ascii="Arial" w:hAnsi="Arial" w:cs="Arial"/>
          <w:b/>
          <w:sz w:val="18"/>
          <w:lang w:val="es-CR"/>
        </w:rPr>
        <w:t xml:space="preserve">estudiante, el profesor </w:t>
      </w:r>
      <w:r w:rsidR="00E8683E">
        <w:rPr>
          <w:rFonts w:ascii="Arial" w:hAnsi="Arial" w:cs="Arial"/>
          <w:b/>
          <w:sz w:val="18"/>
          <w:lang w:val="es-CR"/>
        </w:rPr>
        <w:t xml:space="preserve">podrá </w:t>
      </w:r>
      <w:r w:rsidR="00695342" w:rsidRPr="001D28EC">
        <w:rPr>
          <w:rFonts w:ascii="Arial" w:hAnsi="Arial" w:cs="Arial"/>
          <w:b/>
          <w:sz w:val="18"/>
          <w:lang w:val="es-CR"/>
        </w:rPr>
        <w:t>atender consultas según la hora, lugar y día acordado para cada caso particular, dentro del marco de la normativa de la Universidad de Costa Rica</w:t>
      </w:r>
      <w:r w:rsidR="001D28EC" w:rsidRPr="001D28EC">
        <w:rPr>
          <w:rFonts w:ascii="Arial" w:hAnsi="Arial" w:cs="Arial"/>
          <w:b/>
          <w:sz w:val="18"/>
          <w:lang w:val="es-CR"/>
        </w:rPr>
        <w:t>.</w:t>
      </w:r>
    </w:p>
    <w:p w14:paraId="39463095" w14:textId="77777777" w:rsidR="00413747" w:rsidRPr="00BD7C5B" w:rsidRDefault="0041374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993090" w14:paraId="46C620B3" w14:textId="77777777" w:rsidTr="00470621">
        <w:trPr>
          <w:trHeight w:val="414"/>
        </w:trPr>
        <w:tc>
          <w:tcPr>
            <w:tcW w:w="9620" w:type="dxa"/>
            <w:shd w:val="clear" w:color="auto" w:fill="004388"/>
            <w:vAlign w:val="center"/>
          </w:tcPr>
          <w:p w14:paraId="54C28DC8" w14:textId="77777777" w:rsidR="00A731E2" w:rsidRDefault="00A731E2" w:rsidP="00373CAB">
            <w:pPr>
              <w:ind w:right="-1"/>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14:paraId="199DC474" w14:textId="77777777" w:rsidR="00430DB9" w:rsidRDefault="00430DB9" w:rsidP="00430DB9">
      <w:pPr>
        <w:pStyle w:val="Sangradetextonormal"/>
        <w:tabs>
          <w:tab w:val="left" w:pos="120"/>
        </w:tabs>
        <w:spacing w:after="120"/>
        <w:ind w:left="0"/>
        <w:rPr>
          <w:rFonts w:ascii="Arial" w:hAnsi="Arial" w:cs="Arial"/>
          <w:bCs/>
          <w:sz w:val="22"/>
        </w:rPr>
      </w:pPr>
    </w:p>
    <w:p w14:paraId="71C824C8" w14:textId="77777777" w:rsidR="00A64FFA" w:rsidRDefault="00A64FFA" w:rsidP="00A64FFA">
      <w:pPr>
        <w:pStyle w:val="Sangradetextonormal"/>
        <w:tabs>
          <w:tab w:val="clear" w:pos="720"/>
        </w:tabs>
        <w:ind w:left="0"/>
        <w:rPr>
          <w:rFonts w:ascii="Calibri" w:hAnsi="Calibri" w:cs="Calibri"/>
          <w:sz w:val="20"/>
        </w:rPr>
      </w:pPr>
      <w:r w:rsidRPr="00304F8F">
        <w:rPr>
          <w:rFonts w:ascii="Calibri" w:hAnsi="Calibri" w:cs="Calibri"/>
          <w:sz w:val="20"/>
        </w:rPr>
        <w:t>Se busca que la persona profesional de Contaduría Pública sea además de una persona preparada en las áreas técnicas de este curso, alguien emprendedor, con sentido de la ética y la responsabilidad social, que se desempeñe y tome decisiones tomando en cuenta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p>
    <w:p w14:paraId="2637FA94" w14:textId="77777777" w:rsidR="00A64FFA" w:rsidRDefault="00A64FFA" w:rsidP="00A64FFA">
      <w:pPr>
        <w:pStyle w:val="Sangradetextonormal"/>
        <w:tabs>
          <w:tab w:val="clear" w:pos="720"/>
        </w:tabs>
        <w:ind w:left="360"/>
        <w:rPr>
          <w:rFonts w:ascii="Calibri" w:hAnsi="Calibri" w:cs="Calibri"/>
          <w:sz w:val="20"/>
        </w:rPr>
      </w:pPr>
    </w:p>
    <w:p w14:paraId="4C94C539" w14:textId="77777777" w:rsidR="00A64FFA" w:rsidRPr="00B8187C" w:rsidRDefault="00A64FFA" w:rsidP="00A64FFA">
      <w:pPr>
        <w:pStyle w:val="Sangradetextonormal"/>
        <w:tabs>
          <w:tab w:val="clear" w:pos="720"/>
        </w:tabs>
        <w:ind w:left="0"/>
        <w:rPr>
          <w:rFonts w:ascii="Calibri" w:hAnsi="Calibri" w:cs="Calibri"/>
          <w:sz w:val="20"/>
        </w:rPr>
      </w:pPr>
      <w:r w:rsidRPr="00B8187C">
        <w:rPr>
          <w:rFonts w:ascii="Calibri" w:hAnsi="Calibri" w:cs="Calibri"/>
          <w:sz w:val="20"/>
        </w:rPr>
        <w:t xml:space="preserve">El curso permite al estudiante comprender los conceptos </w:t>
      </w:r>
      <w:r>
        <w:rPr>
          <w:rFonts w:ascii="Calibri" w:hAnsi="Calibri" w:cs="Calibri"/>
          <w:sz w:val="20"/>
        </w:rPr>
        <w:t>intermedios</w:t>
      </w:r>
      <w:r w:rsidRPr="00B8187C">
        <w:rPr>
          <w:rFonts w:ascii="Calibri" w:hAnsi="Calibri" w:cs="Calibri"/>
          <w:sz w:val="20"/>
        </w:rPr>
        <w:t xml:space="preserve"> relacionados con </w:t>
      </w:r>
      <w:r>
        <w:rPr>
          <w:rFonts w:ascii="Calibri" w:hAnsi="Calibri" w:cs="Calibri"/>
          <w:sz w:val="20"/>
        </w:rPr>
        <w:t xml:space="preserve">el impacto de </w:t>
      </w:r>
      <w:r w:rsidRPr="00B8187C">
        <w:rPr>
          <w:rFonts w:ascii="Calibri" w:hAnsi="Calibri" w:cs="Calibri"/>
          <w:sz w:val="20"/>
        </w:rPr>
        <w:t>la tecnología de información y</w:t>
      </w:r>
      <w:r>
        <w:rPr>
          <w:rFonts w:ascii="Calibri" w:hAnsi="Calibri" w:cs="Calibri"/>
          <w:sz w:val="20"/>
        </w:rPr>
        <w:t xml:space="preserve"> de las comunicaciones</w:t>
      </w:r>
      <w:r w:rsidRPr="00B8187C">
        <w:rPr>
          <w:rFonts w:ascii="Calibri" w:hAnsi="Calibri" w:cs="Calibri"/>
          <w:sz w:val="20"/>
        </w:rPr>
        <w:t xml:space="preserve"> en la empresa. También ofrece al futuro profesional los conocimientos </w:t>
      </w:r>
      <w:r>
        <w:rPr>
          <w:rFonts w:ascii="Calibri" w:hAnsi="Calibri" w:cs="Calibri"/>
          <w:sz w:val="20"/>
        </w:rPr>
        <w:t>intermedios</w:t>
      </w:r>
      <w:r w:rsidRPr="00B8187C">
        <w:rPr>
          <w:rFonts w:ascii="Calibri" w:hAnsi="Calibri" w:cs="Calibri"/>
          <w:sz w:val="20"/>
        </w:rPr>
        <w:t xml:space="preserve"> en el uso del computador y paquetes informáticos, como herramientas de apoyo para la labor del administrador en la toma de decisiones</w:t>
      </w:r>
      <w:r>
        <w:rPr>
          <w:rFonts w:ascii="Calibri" w:hAnsi="Calibri" w:cs="Calibri"/>
          <w:sz w:val="20"/>
        </w:rPr>
        <w:t>.</w:t>
      </w:r>
    </w:p>
    <w:p w14:paraId="3B6CC35D" w14:textId="77777777" w:rsidR="00E14956" w:rsidRDefault="00E14956" w:rsidP="00A731E2">
      <w:pPr>
        <w:rPr>
          <w:rFonts w:ascii="Arial" w:hAnsi="Arial" w:cs="Arial"/>
          <w:sz w:val="20"/>
          <w:szCs w:val="20"/>
          <w:lang w:val="es-ES"/>
        </w:rPr>
      </w:pPr>
    </w:p>
    <w:p w14:paraId="36D5257E" w14:textId="77777777" w:rsidR="004C1380" w:rsidRDefault="004C1380" w:rsidP="00A731E2">
      <w:pPr>
        <w:rPr>
          <w:rFonts w:ascii="Arial" w:hAnsi="Arial" w:cs="Arial"/>
          <w:sz w:val="20"/>
          <w:szCs w:val="20"/>
          <w:lang w:val="es-ES"/>
        </w:rPr>
      </w:pPr>
    </w:p>
    <w:p w14:paraId="2A0C15B0" w14:textId="77777777" w:rsidR="004C1380" w:rsidRDefault="004C1380" w:rsidP="00A731E2">
      <w:pPr>
        <w:rPr>
          <w:rFonts w:ascii="Arial" w:hAnsi="Arial" w:cs="Arial"/>
          <w:sz w:val="20"/>
          <w:szCs w:val="20"/>
          <w:lang w:val="es-ES"/>
        </w:rPr>
      </w:pPr>
    </w:p>
    <w:p w14:paraId="568F9024" w14:textId="77777777" w:rsidR="00974CAD" w:rsidRDefault="00974CAD" w:rsidP="00A731E2">
      <w:pPr>
        <w:rPr>
          <w:rFonts w:ascii="Arial" w:hAnsi="Arial" w:cs="Arial"/>
          <w:sz w:val="20"/>
          <w:szCs w:val="20"/>
          <w:lang w:val="es-ES"/>
        </w:rPr>
      </w:pPr>
    </w:p>
    <w:p w14:paraId="5C99883F" w14:textId="77777777" w:rsidR="00974CAD" w:rsidRDefault="00974CAD" w:rsidP="00A731E2">
      <w:pPr>
        <w:rPr>
          <w:rFonts w:ascii="Arial" w:hAnsi="Arial" w:cs="Arial"/>
          <w:sz w:val="20"/>
          <w:szCs w:val="20"/>
          <w:lang w:val="es-ES"/>
        </w:rPr>
      </w:pPr>
    </w:p>
    <w:p w14:paraId="090CCA8E" w14:textId="77777777"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14:paraId="46FDBC25" w14:textId="77777777" w:rsidTr="00470621">
        <w:trPr>
          <w:trHeight w:val="414"/>
        </w:trPr>
        <w:tc>
          <w:tcPr>
            <w:tcW w:w="9620" w:type="dxa"/>
            <w:shd w:val="clear" w:color="auto" w:fill="004388"/>
            <w:vAlign w:val="center"/>
          </w:tcPr>
          <w:p w14:paraId="4AC3721E" w14:textId="77777777" w:rsidR="00DF61A1" w:rsidRDefault="00DF61A1" w:rsidP="00373CAB">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14:paraId="0F27A9B7" w14:textId="77777777" w:rsidR="00DF61A1" w:rsidRDefault="00DF61A1" w:rsidP="00A731E2">
      <w:pPr>
        <w:rPr>
          <w:rFonts w:ascii="Arial" w:hAnsi="Arial" w:cs="Arial"/>
          <w:sz w:val="20"/>
          <w:szCs w:val="20"/>
          <w:lang w:val="es-ES"/>
        </w:rPr>
      </w:pPr>
    </w:p>
    <w:p w14:paraId="122F5451" w14:textId="5AD36120" w:rsidR="00A64FFA" w:rsidRPr="00545ED2" w:rsidRDefault="00A64FFA" w:rsidP="00A64FFA">
      <w:pPr>
        <w:pStyle w:val="Ttulo4"/>
        <w:tabs>
          <w:tab w:val="left" w:pos="480"/>
        </w:tabs>
        <w:spacing w:after="80"/>
        <w:rPr>
          <w:b w:val="0"/>
          <w:bCs w:val="0"/>
          <w:sz w:val="20"/>
          <w:szCs w:val="20"/>
        </w:rPr>
      </w:pPr>
      <w:r w:rsidRPr="00545ED2">
        <w:rPr>
          <w:b w:val="0"/>
          <w:bCs w:val="0"/>
          <w:sz w:val="20"/>
          <w:szCs w:val="20"/>
        </w:rPr>
        <w:t>Generar los</w:t>
      </w:r>
      <w:r>
        <w:rPr>
          <w:b w:val="0"/>
          <w:bCs w:val="0"/>
          <w:sz w:val="20"/>
          <w:szCs w:val="20"/>
        </w:rPr>
        <w:t xml:space="preserve"> aprendizajes necesarios </w:t>
      </w:r>
      <w:r w:rsidR="00D474DB">
        <w:rPr>
          <w:b w:val="0"/>
          <w:bCs w:val="0"/>
          <w:sz w:val="20"/>
          <w:szCs w:val="20"/>
        </w:rPr>
        <w:t xml:space="preserve">para </w:t>
      </w:r>
      <w:r w:rsidR="00D474DB" w:rsidRPr="00545ED2">
        <w:rPr>
          <w:b w:val="0"/>
          <w:bCs w:val="0"/>
          <w:sz w:val="20"/>
          <w:szCs w:val="20"/>
        </w:rPr>
        <w:t>que</w:t>
      </w:r>
      <w:r w:rsidRPr="00545ED2">
        <w:rPr>
          <w:b w:val="0"/>
          <w:bCs w:val="0"/>
          <w:sz w:val="20"/>
          <w:szCs w:val="20"/>
        </w:rPr>
        <w:t xml:space="preserve"> el estudiante </w:t>
      </w:r>
      <w:r>
        <w:rPr>
          <w:b w:val="0"/>
          <w:bCs w:val="0"/>
          <w:sz w:val="20"/>
          <w:szCs w:val="20"/>
        </w:rPr>
        <w:t>de Contaduría Pública</w:t>
      </w:r>
      <w:r w:rsidRPr="00545ED2">
        <w:rPr>
          <w:b w:val="0"/>
          <w:bCs w:val="0"/>
          <w:sz w:val="20"/>
          <w:szCs w:val="20"/>
        </w:rPr>
        <w:t xml:space="preserve"> pueda contar con el conocimiento y criterio adecuado sobre la selección, adquisición e implementación de iniciativas que se apoyan con tecnologías de información, así como hacer uso adecuado de las herramientas del mercado que le permitan analizar información y tomar decisiones.</w:t>
      </w:r>
    </w:p>
    <w:p w14:paraId="34D11F73" w14:textId="77777777" w:rsidR="00DF61A1" w:rsidRPr="00A64FFA" w:rsidRDefault="00DF61A1" w:rsidP="00A731E2">
      <w:pPr>
        <w:rPr>
          <w:rFonts w:ascii="Arial" w:hAnsi="Arial" w:cs="Arial"/>
          <w:sz w:val="20"/>
          <w:szCs w:val="20"/>
          <w:lang w:val="es-ES"/>
        </w:rPr>
      </w:pPr>
    </w:p>
    <w:p w14:paraId="55B04D87" w14:textId="77777777"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DF61A1" w:rsidRPr="00DF61A1" w14:paraId="41E38F1C" w14:textId="77777777" w:rsidTr="00470621">
        <w:trPr>
          <w:trHeight w:val="414"/>
        </w:trPr>
        <w:tc>
          <w:tcPr>
            <w:tcW w:w="9544" w:type="dxa"/>
            <w:shd w:val="clear" w:color="auto" w:fill="004388"/>
            <w:vAlign w:val="center"/>
          </w:tcPr>
          <w:p w14:paraId="679B0A35" w14:textId="77777777"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14:paraId="51F608AD" w14:textId="77777777" w:rsidR="00DF61A1" w:rsidRDefault="00DF61A1" w:rsidP="00A731E2">
      <w:pPr>
        <w:rPr>
          <w:rFonts w:ascii="Arial" w:hAnsi="Arial" w:cs="Arial"/>
          <w:sz w:val="20"/>
          <w:szCs w:val="20"/>
          <w:lang w:val="es-ES"/>
        </w:rPr>
      </w:pPr>
    </w:p>
    <w:p w14:paraId="2B53842E" w14:textId="77777777" w:rsidR="00A64FFA" w:rsidRPr="00304F8F" w:rsidRDefault="00A64FFA" w:rsidP="00A64FFA">
      <w:pPr>
        <w:numPr>
          <w:ilvl w:val="0"/>
          <w:numId w:val="16"/>
        </w:numPr>
        <w:jc w:val="both"/>
        <w:rPr>
          <w:rFonts w:ascii="Calibri" w:hAnsi="Calibri" w:cs="Calibri"/>
          <w:sz w:val="20"/>
          <w:szCs w:val="20"/>
        </w:rPr>
      </w:pPr>
      <w:r w:rsidRPr="00304F8F">
        <w:rPr>
          <w:rFonts w:ascii="Calibri" w:hAnsi="Calibri" w:cs="Calibri"/>
          <w:sz w:val="20"/>
          <w:szCs w:val="20"/>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14:paraId="3E029853" w14:textId="77777777" w:rsidR="00A64FFA" w:rsidRPr="00024611" w:rsidRDefault="00A64FFA" w:rsidP="00A64FFA">
      <w:pPr>
        <w:numPr>
          <w:ilvl w:val="0"/>
          <w:numId w:val="16"/>
        </w:numPr>
        <w:jc w:val="both"/>
        <w:rPr>
          <w:rFonts w:ascii="Calibri" w:hAnsi="Calibri" w:cs="Calibri"/>
          <w:b/>
          <w:bCs/>
          <w:sz w:val="20"/>
          <w:szCs w:val="20"/>
        </w:rPr>
      </w:pPr>
      <w:r w:rsidRPr="008566FB">
        <w:rPr>
          <w:rFonts w:ascii="Calibri" w:hAnsi="Calibri" w:cs="Calibri"/>
          <w:sz w:val="20"/>
          <w:szCs w:val="20"/>
        </w:rPr>
        <w:t>Desarrollar en el estudiante los c</w:t>
      </w:r>
      <w:r>
        <w:rPr>
          <w:rFonts w:ascii="Calibri" w:hAnsi="Calibri" w:cs="Calibri"/>
          <w:sz w:val="20"/>
          <w:szCs w:val="20"/>
        </w:rPr>
        <w:t xml:space="preserve">onocimientos generales la </w:t>
      </w:r>
      <w:r w:rsidRPr="00B40706">
        <w:rPr>
          <w:rFonts w:ascii="Calibri" w:hAnsi="Calibri" w:cs="Calibri"/>
          <w:b/>
          <w:bCs/>
          <w:sz w:val="20"/>
          <w:szCs w:val="20"/>
        </w:rPr>
        <w:t xml:space="preserve">gestión de las TI </w:t>
      </w:r>
      <w:r>
        <w:rPr>
          <w:rFonts w:ascii="Calibri" w:hAnsi="Calibri" w:cs="Calibri"/>
          <w:sz w:val="20"/>
          <w:szCs w:val="20"/>
        </w:rPr>
        <w:t>(cuáles son los procesos principales que se llevan a cabo en una organización para gestionar las TI; quiénes participan y cuáles son sus roles y propósitos.)</w:t>
      </w:r>
    </w:p>
    <w:p w14:paraId="049A8A2A" w14:textId="77777777" w:rsidR="00A64FFA" w:rsidRPr="00024611" w:rsidRDefault="00A64FFA" w:rsidP="00A64FFA">
      <w:pPr>
        <w:numPr>
          <w:ilvl w:val="0"/>
          <w:numId w:val="16"/>
        </w:numPr>
        <w:jc w:val="both"/>
        <w:rPr>
          <w:rFonts w:ascii="Calibri" w:hAnsi="Calibri" w:cs="Calibri"/>
          <w:b/>
          <w:bCs/>
          <w:sz w:val="20"/>
          <w:szCs w:val="20"/>
        </w:rPr>
      </w:pPr>
      <w:r>
        <w:rPr>
          <w:rFonts w:ascii="Calibri" w:hAnsi="Calibri" w:cs="Calibri"/>
          <w:sz w:val="20"/>
          <w:szCs w:val="20"/>
        </w:rPr>
        <w:t xml:space="preserve">Lograr en el estudiante una comprensión general de la </w:t>
      </w:r>
      <w:r w:rsidRPr="00B40706">
        <w:rPr>
          <w:rFonts w:ascii="Calibri" w:hAnsi="Calibri" w:cs="Calibri"/>
          <w:b/>
          <w:bCs/>
          <w:sz w:val="20"/>
          <w:szCs w:val="20"/>
        </w:rPr>
        <w:t>relación entre los distintos sistemas automatizados y los procesos de negocio</w:t>
      </w:r>
      <w:r>
        <w:rPr>
          <w:rFonts w:ascii="Calibri" w:hAnsi="Calibri" w:cs="Calibri"/>
          <w:sz w:val="20"/>
          <w:szCs w:val="20"/>
        </w:rPr>
        <w:t>; sus características tecnológicas, sus objetivos, alcances e impacto empresarial; así como el ciclo de vida de los mismos.</w:t>
      </w:r>
    </w:p>
    <w:p w14:paraId="37B310D9" w14:textId="77777777" w:rsidR="00A64FFA" w:rsidRPr="00B40706" w:rsidRDefault="00A64FFA" w:rsidP="00A64FFA">
      <w:pPr>
        <w:numPr>
          <w:ilvl w:val="0"/>
          <w:numId w:val="16"/>
        </w:numPr>
        <w:jc w:val="both"/>
        <w:rPr>
          <w:rFonts w:ascii="Calibri" w:hAnsi="Calibri" w:cs="Calibri"/>
          <w:b/>
          <w:bCs/>
          <w:sz w:val="20"/>
          <w:szCs w:val="20"/>
        </w:rPr>
      </w:pPr>
      <w:r>
        <w:rPr>
          <w:rFonts w:ascii="Calibri" w:hAnsi="Calibri" w:cs="Calibri"/>
          <w:sz w:val="20"/>
          <w:szCs w:val="20"/>
        </w:rPr>
        <w:t xml:space="preserve">Promover que el estudiante tenga una </w:t>
      </w:r>
      <w:r w:rsidRPr="00B40706">
        <w:rPr>
          <w:rFonts w:ascii="Calibri" w:hAnsi="Calibri" w:cs="Calibri"/>
          <w:b/>
          <w:bCs/>
          <w:sz w:val="20"/>
          <w:szCs w:val="20"/>
        </w:rPr>
        <w:t>noción básica del marco jurídico</w:t>
      </w:r>
      <w:r>
        <w:rPr>
          <w:rFonts w:ascii="Calibri" w:hAnsi="Calibri" w:cs="Calibri"/>
          <w:sz w:val="20"/>
          <w:szCs w:val="20"/>
        </w:rPr>
        <w:t xml:space="preserve"> que como empresario debe observar cuando los procesos de negocio están soportados en tecnologías de información.</w:t>
      </w:r>
    </w:p>
    <w:p w14:paraId="6B9A3962" w14:textId="77777777" w:rsidR="00A64FFA" w:rsidRPr="00A61C5B" w:rsidRDefault="00A64FFA" w:rsidP="00A64FFA">
      <w:pPr>
        <w:numPr>
          <w:ilvl w:val="0"/>
          <w:numId w:val="16"/>
        </w:numPr>
        <w:jc w:val="both"/>
        <w:rPr>
          <w:rFonts w:ascii="Calibri" w:hAnsi="Calibri" w:cs="Calibri"/>
          <w:b/>
          <w:bCs/>
          <w:sz w:val="20"/>
          <w:szCs w:val="20"/>
        </w:rPr>
      </w:pPr>
      <w:r>
        <w:rPr>
          <w:rFonts w:ascii="Calibri" w:hAnsi="Calibri" w:cs="Calibri"/>
          <w:sz w:val="20"/>
          <w:szCs w:val="20"/>
        </w:rPr>
        <w:t xml:space="preserve">Complementariamente, conocer sobre </w:t>
      </w:r>
      <w:r w:rsidRPr="00B40706">
        <w:rPr>
          <w:rFonts w:ascii="Calibri" w:hAnsi="Calibri" w:cs="Calibri"/>
          <w:b/>
          <w:bCs/>
          <w:sz w:val="20"/>
          <w:szCs w:val="20"/>
        </w:rPr>
        <w:t>herramientas tecnológicas</w:t>
      </w:r>
      <w:r>
        <w:rPr>
          <w:rFonts w:ascii="Calibri" w:hAnsi="Calibri" w:cs="Calibri"/>
          <w:sz w:val="20"/>
          <w:szCs w:val="20"/>
        </w:rPr>
        <w:t xml:space="preserve"> como insumos para apoyar los procesos de análisis de datos y planificación para los procesos de toma de decisiones gerenciales.</w:t>
      </w:r>
    </w:p>
    <w:p w14:paraId="04B03BC0" w14:textId="77777777" w:rsidR="000C65A8" w:rsidRPr="004C1380" w:rsidRDefault="000C65A8" w:rsidP="000C65A8">
      <w:pPr>
        <w:ind w:left="284"/>
        <w:contextualSpacing/>
        <w:jc w:val="both"/>
        <w:rPr>
          <w:rFonts w:ascii="Arial" w:eastAsia="Times New Roman" w:hAnsi="Arial" w:cs="Arial"/>
          <w:sz w:val="20"/>
          <w:szCs w:val="20"/>
        </w:rPr>
      </w:pPr>
    </w:p>
    <w:p w14:paraId="77F0F5B6" w14:textId="77777777"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14:paraId="4C3628E2" w14:textId="77777777" w:rsidTr="00470621">
        <w:trPr>
          <w:trHeight w:val="414"/>
        </w:trPr>
        <w:tc>
          <w:tcPr>
            <w:tcW w:w="9544" w:type="dxa"/>
            <w:shd w:val="clear" w:color="auto" w:fill="004388"/>
            <w:vAlign w:val="center"/>
          </w:tcPr>
          <w:p w14:paraId="720F3376" w14:textId="77777777"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lastRenderedPageBreak/>
              <w:t>IV. CONTENIDO PROGRAMÁTICO</w:t>
            </w:r>
          </w:p>
        </w:tc>
      </w:tr>
    </w:tbl>
    <w:p w14:paraId="54CB390C" w14:textId="77777777" w:rsidR="00DF61A1" w:rsidRDefault="00DF61A1" w:rsidP="00A731E2">
      <w:pPr>
        <w:rPr>
          <w:rFonts w:ascii="Arial" w:hAnsi="Arial" w:cs="Arial"/>
          <w:sz w:val="20"/>
          <w:szCs w:val="20"/>
          <w:lang w:val="es-ES"/>
        </w:rPr>
      </w:pPr>
    </w:p>
    <w:p w14:paraId="5783AE0B" w14:textId="77777777" w:rsidR="00A64FFA" w:rsidRPr="0071207E" w:rsidRDefault="00A64FFA" w:rsidP="00A64FFA">
      <w:pPr>
        <w:autoSpaceDE w:val="0"/>
        <w:autoSpaceDN w:val="0"/>
        <w:adjustRightInd w:val="0"/>
        <w:spacing w:after="120"/>
        <w:jc w:val="both"/>
        <w:rPr>
          <w:rFonts w:cs="Arial"/>
          <w:b/>
          <w:sz w:val="20"/>
          <w:szCs w:val="20"/>
          <w:lang w:val="es-CR"/>
        </w:rPr>
      </w:pPr>
      <w:r w:rsidRPr="0071207E">
        <w:rPr>
          <w:rFonts w:cs="Arial"/>
          <w:b/>
          <w:sz w:val="20"/>
          <w:szCs w:val="20"/>
          <w:lang w:val="es-CR"/>
        </w:rPr>
        <w:t>Tema 1. Establecimiento de la Estrategia Tecnologías de Información debidamente alineada con la Estrategia de Negocio.</w:t>
      </w:r>
    </w:p>
    <w:p w14:paraId="71B8D142" w14:textId="77777777" w:rsidR="00A64FFA" w:rsidRPr="0071207E" w:rsidRDefault="00A64FFA" w:rsidP="00A64FFA">
      <w:pPr>
        <w:autoSpaceDE w:val="0"/>
        <w:autoSpaceDN w:val="0"/>
        <w:adjustRightInd w:val="0"/>
        <w:spacing w:after="120"/>
        <w:jc w:val="both"/>
        <w:rPr>
          <w:rFonts w:cs="Arial"/>
          <w:sz w:val="20"/>
          <w:szCs w:val="20"/>
          <w:lang w:val="es-CR"/>
        </w:rPr>
      </w:pPr>
      <w:r w:rsidRPr="0071207E">
        <w:rPr>
          <w:rFonts w:cs="Arial"/>
          <w:sz w:val="20"/>
          <w:szCs w:val="20"/>
          <w:lang w:val="es-CR"/>
        </w:rPr>
        <w:t>El desarrollo de este tema pretende identificar los requerimientos a desarrollar con el fin de asegurar que la estrategia de TI esté alineada con las necesidades del negocio para el logro de sus objetivos estratégicos. Se estudiarán conceptos relacionados, tales como:</w:t>
      </w:r>
    </w:p>
    <w:p w14:paraId="5A40B514"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Análisis del entorno</w:t>
      </w:r>
    </w:p>
    <w:p w14:paraId="7F6FB3E0"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FODA</w:t>
      </w:r>
    </w:p>
    <w:p w14:paraId="7B54A2FD"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Declaraciones de la razón de ser</w:t>
      </w:r>
    </w:p>
    <w:p w14:paraId="78FDC59C"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Líneas estratégicas y Perspectiva de Negocios</w:t>
      </w:r>
    </w:p>
    <w:p w14:paraId="3A92DBB2"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Plan Estratégico de TI</w:t>
      </w:r>
    </w:p>
    <w:p w14:paraId="2F031667"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Planes Tácticos</w:t>
      </w:r>
    </w:p>
    <w:p w14:paraId="247F45FC"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Programas de Inversión</w:t>
      </w:r>
    </w:p>
    <w:p w14:paraId="41ACA2D9" w14:textId="77777777" w:rsidR="00A64FFA" w:rsidRPr="0071207E" w:rsidRDefault="00A64FFA" w:rsidP="00A64FFA">
      <w:pPr>
        <w:ind w:left="360"/>
        <w:jc w:val="both"/>
        <w:rPr>
          <w:rFonts w:cs="Calibri"/>
          <w:b/>
          <w:bCs/>
          <w:sz w:val="20"/>
          <w:szCs w:val="20"/>
        </w:rPr>
      </w:pPr>
    </w:p>
    <w:p w14:paraId="16F0318E" w14:textId="77777777" w:rsidR="00A64FFA" w:rsidRPr="0071207E" w:rsidRDefault="00A64FFA" w:rsidP="00A64FFA">
      <w:pPr>
        <w:autoSpaceDE w:val="0"/>
        <w:autoSpaceDN w:val="0"/>
        <w:adjustRightInd w:val="0"/>
        <w:spacing w:after="120"/>
        <w:jc w:val="both"/>
        <w:rPr>
          <w:rFonts w:cs="Arial"/>
          <w:b/>
          <w:sz w:val="20"/>
          <w:szCs w:val="20"/>
          <w:lang w:val="es-CR"/>
        </w:rPr>
      </w:pPr>
      <w:r w:rsidRPr="0071207E">
        <w:rPr>
          <w:rFonts w:cs="Arial"/>
          <w:b/>
          <w:sz w:val="20"/>
          <w:szCs w:val="20"/>
          <w:lang w:val="es-CR"/>
        </w:rPr>
        <w:t>Tema 2. Los sistemas de información y su relación con los negocios.</w:t>
      </w:r>
    </w:p>
    <w:p w14:paraId="17A9DC72" w14:textId="77777777" w:rsidR="00A64FFA" w:rsidRPr="0071207E" w:rsidRDefault="00A64FFA" w:rsidP="00A64FFA">
      <w:pPr>
        <w:autoSpaceDE w:val="0"/>
        <w:autoSpaceDN w:val="0"/>
        <w:adjustRightInd w:val="0"/>
        <w:spacing w:after="120"/>
        <w:jc w:val="both"/>
        <w:rPr>
          <w:rFonts w:cs="Arial"/>
          <w:sz w:val="20"/>
          <w:szCs w:val="20"/>
          <w:lang w:val="es-CR"/>
        </w:rPr>
      </w:pPr>
      <w:r w:rsidRPr="0071207E">
        <w:rPr>
          <w:rFonts w:cs="Arial"/>
          <w:sz w:val="20"/>
          <w:szCs w:val="20"/>
          <w:lang w:val="es-CR"/>
        </w:rPr>
        <w:t>El desarrollo de este tema pretende identificar los requerimientos a desarrollar con el fin de asegurar que la estrategia de TI esté alineada con las necesidades del negocio para el logro de sus objetivos estratégicos. Se estudiarán conceptos relacionados, tales como:</w:t>
      </w:r>
    </w:p>
    <w:p w14:paraId="6A7ABC4E" w14:textId="77777777" w:rsidR="00A64FFA" w:rsidRDefault="00A64FFA" w:rsidP="00A64FFA">
      <w:pPr>
        <w:pStyle w:val="Prrafodelista"/>
        <w:numPr>
          <w:ilvl w:val="0"/>
          <w:numId w:val="17"/>
        </w:numPr>
        <w:autoSpaceDE w:val="0"/>
        <w:autoSpaceDN w:val="0"/>
        <w:adjustRightInd w:val="0"/>
        <w:spacing w:after="120"/>
        <w:jc w:val="both"/>
        <w:rPr>
          <w:rFonts w:cs="Arial"/>
          <w:sz w:val="20"/>
          <w:szCs w:val="20"/>
          <w:lang w:val="es-CR"/>
        </w:rPr>
      </w:pPr>
      <w:r>
        <w:rPr>
          <w:rFonts w:cs="Arial"/>
          <w:sz w:val="20"/>
          <w:szCs w:val="20"/>
          <w:lang w:val="es-CR"/>
        </w:rPr>
        <w:t>Hardware y Software en términos de la seguridad informática</w:t>
      </w:r>
    </w:p>
    <w:p w14:paraId="0196F3B3"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Sistemas de soporte para la toma de decisiones</w:t>
      </w:r>
    </w:p>
    <w:p w14:paraId="170FDB11"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Sistemas para Ejecutivos</w:t>
      </w:r>
    </w:p>
    <w:p w14:paraId="5653E821"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Sistemas para decisiones en grupo</w:t>
      </w:r>
    </w:p>
    <w:p w14:paraId="6BFD0DDE"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Sistemas expertos</w:t>
      </w:r>
    </w:p>
    <w:p w14:paraId="6609F7EE" w14:textId="77777777" w:rsidR="00A64FFA" w:rsidRPr="0071207E" w:rsidRDefault="00A64FFA" w:rsidP="00A64FFA">
      <w:pPr>
        <w:pStyle w:val="Prrafodelista"/>
        <w:numPr>
          <w:ilvl w:val="0"/>
          <w:numId w:val="17"/>
        </w:numPr>
        <w:autoSpaceDE w:val="0"/>
        <w:autoSpaceDN w:val="0"/>
        <w:adjustRightInd w:val="0"/>
        <w:spacing w:after="120"/>
        <w:jc w:val="both"/>
        <w:rPr>
          <w:rFonts w:cs="Arial"/>
          <w:sz w:val="20"/>
          <w:szCs w:val="20"/>
          <w:lang w:val="es-CR"/>
        </w:rPr>
      </w:pPr>
      <w:r w:rsidRPr="0071207E">
        <w:rPr>
          <w:rFonts w:cs="Arial"/>
          <w:sz w:val="20"/>
          <w:szCs w:val="20"/>
          <w:lang w:val="es-CR"/>
        </w:rPr>
        <w:t>Ciclo de vida del desarrollo de sistemas e implementación</w:t>
      </w:r>
      <w:r>
        <w:rPr>
          <w:rFonts w:cs="Arial"/>
          <w:sz w:val="20"/>
          <w:szCs w:val="20"/>
          <w:lang w:val="es-CR"/>
        </w:rPr>
        <w:t xml:space="preserve">  </w:t>
      </w:r>
    </w:p>
    <w:p w14:paraId="003CCD9A" w14:textId="77777777" w:rsidR="00A64FFA" w:rsidRDefault="00A64FFA" w:rsidP="00A64FFA">
      <w:pPr>
        <w:autoSpaceDE w:val="0"/>
        <w:autoSpaceDN w:val="0"/>
        <w:adjustRightInd w:val="0"/>
        <w:spacing w:after="120"/>
        <w:jc w:val="both"/>
        <w:rPr>
          <w:rFonts w:cs="Arial"/>
          <w:b/>
          <w:sz w:val="20"/>
          <w:szCs w:val="20"/>
          <w:lang w:val="es-CR"/>
        </w:rPr>
      </w:pPr>
    </w:p>
    <w:p w14:paraId="37A84A16" w14:textId="77777777" w:rsidR="00A64FFA" w:rsidRPr="0071207E" w:rsidRDefault="00A64FFA" w:rsidP="00A64FFA">
      <w:pPr>
        <w:autoSpaceDE w:val="0"/>
        <w:autoSpaceDN w:val="0"/>
        <w:adjustRightInd w:val="0"/>
        <w:spacing w:after="120"/>
        <w:jc w:val="both"/>
        <w:rPr>
          <w:rFonts w:cs="Arial"/>
          <w:b/>
          <w:sz w:val="20"/>
          <w:szCs w:val="20"/>
          <w:lang w:val="es-CR"/>
        </w:rPr>
      </w:pPr>
      <w:r w:rsidRPr="0071207E">
        <w:rPr>
          <w:rFonts w:cs="Arial"/>
          <w:b/>
          <w:sz w:val="20"/>
          <w:szCs w:val="20"/>
          <w:lang w:val="es-CR"/>
        </w:rPr>
        <w:t>Tema 3. Aspectos Éticos y Legales en Tecnologías de Información</w:t>
      </w:r>
    </w:p>
    <w:p w14:paraId="4E2F1039" w14:textId="77777777" w:rsidR="00A64FFA" w:rsidRPr="0071207E" w:rsidRDefault="00A64FFA" w:rsidP="00A64FFA">
      <w:pPr>
        <w:autoSpaceDE w:val="0"/>
        <w:autoSpaceDN w:val="0"/>
        <w:adjustRightInd w:val="0"/>
        <w:spacing w:after="120"/>
        <w:jc w:val="both"/>
        <w:rPr>
          <w:rFonts w:cs="Arial"/>
          <w:sz w:val="20"/>
          <w:szCs w:val="20"/>
          <w:lang w:val="es-CR"/>
        </w:rPr>
      </w:pPr>
      <w:r w:rsidRPr="0071207E">
        <w:rPr>
          <w:rFonts w:cs="Arial"/>
          <w:sz w:val="20"/>
          <w:szCs w:val="20"/>
          <w:lang w:val="es-CR"/>
        </w:rPr>
        <w:t>El desarrollo de este tema pretende identificar los requerimientos a desarrollar con el fin de asegurar que la estrategia de TI esté alineada con las necesidades del negocio para el logro de sus objetivos estratégicos. Se estudiarán conceptos relacionados, tales como:</w:t>
      </w:r>
    </w:p>
    <w:p w14:paraId="7E8E47F3" w14:textId="77777777" w:rsidR="00A64FFA" w:rsidRPr="0071207E" w:rsidRDefault="00A64FFA" w:rsidP="00A64FFA">
      <w:pPr>
        <w:pStyle w:val="Prrafodelista"/>
        <w:numPr>
          <w:ilvl w:val="0"/>
          <w:numId w:val="17"/>
        </w:numPr>
        <w:autoSpaceDE w:val="0"/>
        <w:autoSpaceDN w:val="0"/>
        <w:adjustRightInd w:val="0"/>
        <w:spacing w:after="120"/>
        <w:jc w:val="both"/>
        <w:rPr>
          <w:rFonts w:cs="Calibri"/>
          <w:b/>
          <w:bCs/>
          <w:sz w:val="20"/>
          <w:szCs w:val="20"/>
        </w:rPr>
      </w:pPr>
      <w:r w:rsidRPr="0071207E">
        <w:rPr>
          <w:rFonts w:cs="Arial"/>
          <w:sz w:val="20"/>
          <w:szCs w:val="20"/>
          <w:lang w:val="es-CR"/>
        </w:rPr>
        <w:t>Aspectos jurídicos relacionados con TI</w:t>
      </w:r>
    </w:p>
    <w:p w14:paraId="336B2F09" w14:textId="77777777" w:rsidR="00A64FFA" w:rsidRPr="0071207E" w:rsidRDefault="00A64FFA" w:rsidP="00A64FFA">
      <w:pPr>
        <w:pStyle w:val="Prrafodelista"/>
        <w:numPr>
          <w:ilvl w:val="0"/>
          <w:numId w:val="17"/>
        </w:numPr>
        <w:autoSpaceDE w:val="0"/>
        <w:autoSpaceDN w:val="0"/>
        <w:adjustRightInd w:val="0"/>
        <w:spacing w:after="120"/>
        <w:jc w:val="both"/>
        <w:rPr>
          <w:rFonts w:cs="Calibri"/>
          <w:b/>
          <w:bCs/>
          <w:sz w:val="20"/>
          <w:szCs w:val="20"/>
        </w:rPr>
      </w:pPr>
      <w:r w:rsidRPr="0071207E">
        <w:rPr>
          <w:rFonts w:cs="Arial"/>
          <w:sz w:val="20"/>
          <w:szCs w:val="20"/>
          <w:lang w:val="es-CR"/>
        </w:rPr>
        <w:t>Propiedad Intelectual</w:t>
      </w:r>
    </w:p>
    <w:p w14:paraId="31F84C8E" w14:textId="77777777" w:rsidR="00A64FFA" w:rsidRPr="0071207E" w:rsidRDefault="00A64FFA" w:rsidP="00A64FFA">
      <w:pPr>
        <w:pStyle w:val="Prrafodelista"/>
        <w:numPr>
          <w:ilvl w:val="0"/>
          <w:numId w:val="17"/>
        </w:numPr>
        <w:autoSpaceDE w:val="0"/>
        <w:autoSpaceDN w:val="0"/>
        <w:adjustRightInd w:val="0"/>
        <w:spacing w:after="120"/>
        <w:jc w:val="both"/>
        <w:rPr>
          <w:rFonts w:cs="Calibri"/>
          <w:b/>
          <w:bCs/>
          <w:sz w:val="20"/>
          <w:szCs w:val="20"/>
        </w:rPr>
      </w:pPr>
      <w:r w:rsidRPr="0071207E">
        <w:rPr>
          <w:rFonts w:cs="Arial"/>
          <w:sz w:val="20"/>
          <w:szCs w:val="20"/>
          <w:lang w:val="es-CR"/>
        </w:rPr>
        <w:t>Contratos y Tercerización</w:t>
      </w:r>
    </w:p>
    <w:p w14:paraId="1D9DA6B9" w14:textId="77777777" w:rsidR="00A64FFA" w:rsidRPr="0071207E" w:rsidRDefault="00A64FFA" w:rsidP="00A64FFA">
      <w:pPr>
        <w:pStyle w:val="Prrafodelista"/>
        <w:numPr>
          <w:ilvl w:val="0"/>
          <w:numId w:val="17"/>
        </w:numPr>
        <w:autoSpaceDE w:val="0"/>
        <w:autoSpaceDN w:val="0"/>
        <w:adjustRightInd w:val="0"/>
        <w:spacing w:after="120"/>
        <w:jc w:val="both"/>
        <w:rPr>
          <w:rFonts w:cs="Calibri"/>
          <w:b/>
          <w:bCs/>
          <w:sz w:val="20"/>
          <w:szCs w:val="20"/>
        </w:rPr>
      </w:pPr>
      <w:r w:rsidRPr="0071207E">
        <w:rPr>
          <w:rFonts w:cs="Arial"/>
          <w:sz w:val="20"/>
          <w:szCs w:val="20"/>
          <w:lang w:val="es-CR"/>
        </w:rPr>
        <w:t>Responsabilidades Jurídicas</w:t>
      </w:r>
    </w:p>
    <w:p w14:paraId="4411D775" w14:textId="77777777" w:rsidR="00A64FFA" w:rsidRPr="0071207E" w:rsidRDefault="00A64FFA" w:rsidP="00A64FFA">
      <w:pPr>
        <w:pStyle w:val="Prrafodelista"/>
        <w:numPr>
          <w:ilvl w:val="0"/>
          <w:numId w:val="17"/>
        </w:numPr>
        <w:autoSpaceDE w:val="0"/>
        <w:autoSpaceDN w:val="0"/>
        <w:adjustRightInd w:val="0"/>
        <w:spacing w:after="120"/>
        <w:jc w:val="both"/>
        <w:rPr>
          <w:rFonts w:cs="Calibri"/>
          <w:b/>
          <w:bCs/>
          <w:sz w:val="20"/>
          <w:szCs w:val="20"/>
        </w:rPr>
      </w:pPr>
      <w:r w:rsidRPr="0071207E">
        <w:rPr>
          <w:rFonts w:cs="Arial"/>
          <w:sz w:val="20"/>
          <w:szCs w:val="20"/>
          <w:lang w:val="es-CR"/>
        </w:rPr>
        <w:t xml:space="preserve">Delitos Informáticos   </w:t>
      </w:r>
    </w:p>
    <w:p w14:paraId="7B836B95" w14:textId="77777777" w:rsidR="00A64FFA" w:rsidRDefault="00A64FFA" w:rsidP="00A64FFA">
      <w:pPr>
        <w:jc w:val="both"/>
        <w:rPr>
          <w:rFonts w:ascii="Calibri" w:hAnsi="Calibri" w:cs="Calibri"/>
          <w:b/>
          <w:bCs/>
          <w:sz w:val="20"/>
          <w:szCs w:val="20"/>
        </w:rPr>
      </w:pPr>
    </w:p>
    <w:p w14:paraId="7BC3294A" w14:textId="77777777" w:rsidR="00A64FFA" w:rsidRPr="0071207E" w:rsidRDefault="00A64FFA" w:rsidP="00A64FFA">
      <w:pPr>
        <w:autoSpaceDE w:val="0"/>
        <w:autoSpaceDN w:val="0"/>
        <w:adjustRightInd w:val="0"/>
        <w:spacing w:after="120"/>
        <w:jc w:val="both"/>
        <w:rPr>
          <w:rFonts w:cs="Arial"/>
          <w:b/>
          <w:sz w:val="20"/>
          <w:szCs w:val="20"/>
          <w:lang w:val="es-CR"/>
        </w:rPr>
      </w:pPr>
      <w:r>
        <w:rPr>
          <w:rFonts w:cs="Arial"/>
          <w:b/>
          <w:sz w:val="20"/>
          <w:szCs w:val="20"/>
          <w:lang w:val="es-CR"/>
        </w:rPr>
        <w:t>Tema 4</w:t>
      </w:r>
      <w:r w:rsidRPr="0071207E">
        <w:rPr>
          <w:rFonts w:cs="Arial"/>
          <w:b/>
          <w:sz w:val="20"/>
          <w:szCs w:val="20"/>
          <w:lang w:val="es-CR"/>
        </w:rPr>
        <w:t xml:space="preserve">. </w:t>
      </w:r>
      <w:r>
        <w:rPr>
          <w:rFonts w:cs="Arial"/>
          <w:b/>
          <w:sz w:val="20"/>
          <w:szCs w:val="20"/>
          <w:lang w:val="es-CR"/>
        </w:rPr>
        <w:t>Contenido Práctico</w:t>
      </w:r>
    </w:p>
    <w:p w14:paraId="0913E6F6" w14:textId="77777777" w:rsidR="00A64FFA" w:rsidRPr="0077199D" w:rsidRDefault="00A64FFA" w:rsidP="00A64FFA">
      <w:pPr>
        <w:jc w:val="both"/>
        <w:rPr>
          <w:rFonts w:ascii="Calibri" w:hAnsi="Calibri" w:cs="Calibri"/>
          <w:bCs/>
          <w:sz w:val="20"/>
          <w:szCs w:val="20"/>
        </w:rPr>
      </w:pPr>
      <w:r w:rsidRPr="0077199D">
        <w:rPr>
          <w:rFonts w:ascii="Calibri" w:hAnsi="Calibri" w:cs="Calibri"/>
          <w:bCs/>
          <w:sz w:val="20"/>
          <w:szCs w:val="20"/>
        </w:rPr>
        <w:t xml:space="preserve">Durante </w:t>
      </w:r>
      <w:r>
        <w:rPr>
          <w:rFonts w:ascii="Calibri" w:hAnsi="Calibri" w:cs="Calibri"/>
          <w:bCs/>
          <w:sz w:val="20"/>
          <w:szCs w:val="20"/>
        </w:rPr>
        <w:t>todo el desarrollo del curso se realizarán prácticas de laboratorio para aprender el uso de herramientas necesarias en otros cursos y en el quehacer cotidiano, dichas prácticas se realizarán en el tiempo de laboratorio o a juicio del profesor y de los estudiantes como trabajos extra clase.</w:t>
      </w:r>
    </w:p>
    <w:p w14:paraId="5B900E35" w14:textId="77777777" w:rsidR="00A64FFA" w:rsidRDefault="00A64FFA" w:rsidP="00A64FFA">
      <w:pPr>
        <w:ind w:left="360"/>
        <w:jc w:val="both"/>
        <w:rPr>
          <w:rFonts w:ascii="Calibri" w:hAnsi="Calibri" w:cs="Calibri"/>
          <w:b/>
          <w:bCs/>
          <w:sz w:val="20"/>
          <w:szCs w:val="20"/>
        </w:rPr>
      </w:pPr>
    </w:p>
    <w:p w14:paraId="407DF2DA" w14:textId="77777777" w:rsidR="00A64FFA" w:rsidRDefault="00A64FFA" w:rsidP="00A64FFA">
      <w:pPr>
        <w:ind w:left="360"/>
        <w:jc w:val="both"/>
        <w:rPr>
          <w:rFonts w:ascii="Calibri" w:hAnsi="Calibri" w:cs="Calibri"/>
          <w:b/>
          <w:bCs/>
          <w:sz w:val="20"/>
          <w:szCs w:val="20"/>
        </w:rPr>
      </w:pPr>
    </w:p>
    <w:p w14:paraId="6BBBC638" w14:textId="77777777" w:rsidR="00D84FA4" w:rsidRPr="00A64FFA" w:rsidRDefault="00D84FA4" w:rsidP="00166C45">
      <w:pPr>
        <w:widowControl w:val="0"/>
        <w:jc w:val="both"/>
        <w:rPr>
          <w:rFonts w:ascii="Arial" w:eastAsia="Times New Roman" w:hAnsi="Arial" w:cs="Arial"/>
          <w:i/>
          <w:sz w:val="20"/>
          <w:szCs w:val="20"/>
        </w:rPr>
      </w:pPr>
    </w:p>
    <w:p w14:paraId="33CD1A39" w14:textId="77777777" w:rsidR="00D84FA4" w:rsidRDefault="00D84FA4" w:rsidP="00166C45">
      <w:pPr>
        <w:widowControl w:val="0"/>
        <w:jc w:val="both"/>
        <w:rPr>
          <w:rFonts w:ascii="Arial" w:eastAsia="Times New Roman" w:hAnsi="Arial" w:cs="Arial"/>
          <w:i/>
          <w:sz w:val="20"/>
          <w:szCs w:val="20"/>
          <w:lang w:val="es-ES"/>
        </w:rPr>
      </w:pPr>
    </w:p>
    <w:p w14:paraId="5E73C097" w14:textId="77777777" w:rsidR="00DF61A1" w:rsidRPr="00166C45" w:rsidRDefault="00DF61A1"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166C45" w14:paraId="1C0A2AD5" w14:textId="77777777" w:rsidTr="00470621">
        <w:trPr>
          <w:trHeight w:val="414"/>
        </w:trPr>
        <w:tc>
          <w:tcPr>
            <w:tcW w:w="9544" w:type="dxa"/>
            <w:shd w:val="clear" w:color="auto" w:fill="004388"/>
            <w:vAlign w:val="center"/>
          </w:tcPr>
          <w:p w14:paraId="19B0506D" w14:textId="77777777"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 xml:space="preserve">V. </w:t>
            </w:r>
            <w:r w:rsidR="009C051F">
              <w:rPr>
                <w:rFonts w:ascii="Arial" w:hAnsi="Arial" w:cs="Arial"/>
                <w:b/>
                <w:color w:val="FFFFFF" w:themeColor="background1"/>
                <w:lang w:val="es-CR"/>
              </w:rPr>
              <w:t xml:space="preserve">SISTEMA DE EVALUACIÓN </w:t>
            </w:r>
          </w:p>
        </w:tc>
      </w:tr>
    </w:tbl>
    <w:p w14:paraId="4D1A00EC" w14:textId="77777777" w:rsidR="00DF61A1" w:rsidRPr="00166C45" w:rsidRDefault="00DF61A1" w:rsidP="00A731E2">
      <w:pPr>
        <w:rPr>
          <w:rFonts w:ascii="Arial" w:hAnsi="Arial" w:cs="Arial"/>
          <w:sz w:val="16"/>
          <w:szCs w:val="20"/>
          <w:lang w:val="es-ES"/>
        </w:rPr>
      </w:pPr>
    </w:p>
    <w:p w14:paraId="79A24BE0" w14:textId="77777777" w:rsidR="00DF61A1" w:rsidRPr="00166C45" w:rsidRDefault="00DF61A1" w:rsidP="00A731E2">
      <w:pPr>
        <w:rPr>
          <w:rFonts w:ascii="Arial" w:hAnsi="Arial" w:cs="Arial"/>
          <w:sz w:val="16"/>
          <w:szCs w:val="20"/>
          <w:lang w:val="es-ES"/>
        </w:rPr>
      </w:pPr>
    </w:p>
    <w:tbl>
      <w:tblPr>
        <w:tblStyle w:val="Tablaconcuadrcula"/>
        <w:tblW w:w="8964" w:type="dxa"/>
        <w:tblLook w:val="04A0" w:firstRow="1" w:lastRow="0" w:firstColumn="1" w:lastColumn="0" w:noHBand="0" w:noVBand="1"/>
      </w:tblPr>
      <w:tblGrid>
        <w:gridCol w:w="2832"/>
        <w:gridCol w:w="1813"/>
        <w:gridCol w:w="1324"/>
        <w:gridCol w:w="2995"/>
      </w:tblGrid>
      <w:tr w:rsidR="00913838" w:rsidRPr="009C051F" w14:paraId="59D07FF1" w14:textId="77777777" w:rsidTr="00913838">
        <w:trPr>
          <w:trHeight w:val="369"/>
        </w:trPr>
        <w:tc>
          <w:tcPr>
            <w:tcW w:w="2832" w:type="dxa"/>
            <w:shd w:val="clear" w:color="auto" w:fill="004388"/>
            <w:vAlign w:val="center"/>
          </w:tcPr>
          <w:p w14:paraId="6245D106" w14:textId="77777777"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Rubro</w:t>
            </w:r>
          </w:p>
        </w:tc>
        <w:tc>
          <w:tcPr>
            <w:tcW w:w="1813" w:type="dxa"/>
            <w:shd w:val="clear" w:color="auto" w:fill="004388"/>
            <w:vAlign w:val="center"/>
          </w:tcPr>
          <w:p w14:paraId="2B70CEBD" w14:textId="77777777"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Contenido</w:t>
            </w:r>
          </w:p>
        </w:tc>
        <w:tc>
          <w:tcPr>
            <w:tcW w:w="1324" w:type="dxa"/>
            <w:shd w:val="clear" w:color="auto" w:fill="004388"/>
            <w:vAlign w:val="center"/>
          </w:tcPr>
          <w:p w14:paraId="21B7F04B" w14:textId="77777777"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Porcentaje</w:t>
            </w:r>
          </w:p>
        </w:tc>
        <w:tc>
          <w:tcPr>
            <w:tcW w:w="2995" w:type="dxa"/>
            <w:shd w:val="clear" w:color="auto" w:fill="004388"/>
            <w:vAlign w:val="center"/>
          </w:tcPr>
          <w:p w14:paraId="288A399A" w14:textId="77777777"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Fecha</w:t>
            </w:r>
          </w:p>
        </w:tc>
      </w:tr>
      <w:tr w:rsidR="00913838" w:rsidRPr="009C051F" w14:paraId="66EF9D76" w14:textId="77777777" w:rsidTr="00913838">
        <w:trPr>
          <w:trHeight w:val="340"/>
        </w:trPr>
        <w:tc>
          <w:tcPr>
            <w:tcW w:w="2832" w:type="dxa"/>
          </w:tcPr>
          <w:p w14:paraId="2EC926D4" w14:textId="7F36A328" w:rsidR="004C1380" w:rsidRPr="009C051F" w:rsidRDefault="004C1380" w:rsidP="002029F7">
            <w:pPr>
              <w:widowControl w:val="0"/>
              <w:rPr>
                <w:rFonts w:ascii="Arial" w:eastAsia="Times New Roman" w:hAnsi="Arial" w:cs="Arial"/>
                <w:sz w:val="20"/>
                <w:szCs w:val="20"/>
                <w:lang w:val="es-ES"/>
              </w:rPr>
            </w:pPr>
            <w:r w:rsidRPr="00545ED2">
              <w:rPr>
                <w:rFonts w:ascii="Calibri" w:hAnsi="Calibri" w:cs="Calibri"/>
                <w:sz w:val="20"/>
              </w:rPr>
              <w:t>I examen parcial</w:t>
            </w:r>
          </w:p>
        </w:tc>
        <w:tc>
          <w:tcPr>
            <w:tcW w:w="1813" w:type="dxa"/>
            <w:vAlign w:val="center"/>
          </w:tcPr>
          <w:p w14:paraId="75E36A87" w14:textId="79A20045" w:rsidR="004C1380" w:rsidRPr="009C051F" w:rsidRDefault="004C1380"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w:t>
            </w:r>
            <w:r w:rsidR="00913838">
              <w:rPr>
                <w:rFonts w:ascii="Arial" w:eastAsia="Times New Roman" w:hAnsi="Arial" w:cs="Arial"/>
                <w:sz w:val="20"/>
                <w:szCs w:val="20"/>
                <w:lang w:val="es-ES"/>
              </w:rPr>
              <w:t xml:space="preserve"> 1 y 2</w:t>
            </w:r>
          </w:p>
        </w:tc>
        <w:tc>
          <w:tcPr>
            <w:tcW w:w="1324" w:type="dxa"/>
          </w:tcPr>
          <w:p w14:paraId="307AC33E" w14:textId="148832AE" w:rsidR="004C1380" w:rsidRPr="009C051F" w:rsidRDefault="004C1380" w:rsidP="009C051F">
            <w:pPr>
              <w:widowControl w:val="0"/>
              <w:jc w:val="center"/>
              <w:rPr>
                <w:rFonts w:ascii="Arial" w:eastAsia="Times New Roman" w:hAnsi="Arial" w:cs="Arial"/>
                <w:sz w:val="20"/>
                <w:szCs w:val="20"/>
                <w:lang w:val="es-ES"/>
              </w:rPr>
            </w:pPr>
            <w:r>
              <w:rPr>
                <w:rFonts w:ascii="Calibri" w:hAnsi="Calibri" w:cs="Calibri"/>
                <w:sz w:val="20"/>
              </w:rPr>
              <w:t>25</w:t>
            </w:r>
            <w:r w:rsidRPr="00545ED2">
              <w:rPr>
                <w:rFonts w:ascii="Calibri" w:hAnsi="Calibri" w:cs="Calibri"/>
                <w:sz w:val="20"/>
              </w:rPr>
              <w:t>%</w:t>
            </w:r>
          </w:p>
        </w:tc>
        <w:tc>
          <w:tcPr>
            <w:tcW w:w="2995" w:type="dxa"/>
            <w:vAlign w:val="center"/>
          </w:tcPr>
          <w:p w14:paraId="70A0E149" w14:textId="003AA94A" w:rsidR="004C1380" w:rsidRPr="009C051F" w:rsidRDefault="0039711B"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18 al 23</w:t>
            </w:r>
            <w:r w:rsidR="00596FD6">
              <w:rPr>
                <w:rFonts w:ascii="Arial" w:eastAsia="Times New Roman" w:hAnsi="Arial" w:cs="Arial"/>
                <w:sz w:val="20"/>
                <w:szCs w:val="20"/>
                <w:lang w:val="es-ES"/>
              </w:rPr>
              <w:t xml:space="preserve"> de </w:t>
            </w:r>
            <w:r w:rsidR="00913838">
              <w:rPr>
                <w:rFonts w:ascii="Arial" w:eastAsia="Times New Roman" w:hAnsi="Arial" w:cs="Arial"/>
                <w:sz w:val="20"/>
                <w:szCs w:val="20"/>
                <w:lang w:val="es-ES"/>
              </w:rPr>
              <w:t>setiembre</w:t>
            </w:r>
          </w:p>
        </w:tc>
      </w:tr>
      <w:tr w:rsidR="00913838" w:rsidRPr="009C051F" w14:paraId="68249D50" w14:textId="77777777" w:rsidTr="00913838">
        <w:trPr>
          <w:trHeight w:val="340"/>
        </w:trPr>
        <w:tc>
          <w:tcPr>
            <w:tcW w:w="2832" w:type="dxa"/>
          </w:tcPr>
          <w:p w14:paraId="1178A018" w14:textId="1961CF37" w:rsidR="004C1380" w:rsidRPr="009C051F" w:rsidRDefault="004C1380" w:rsidP="009C051F">
            <w:pPr>
              <w:widowControl w:val="0"/>
              <w:rPr>
                <w:rFonts w:ascii="Arial" w:eastAsia="Times New Roman" w:hAnsi="Arial" w:cs="Arial"/>
                <w:sz w:val="20"/>
                <w:szCs w:val="20"/>
                <w:lang w:val="es-ES"/>
              </w:rPr>
            </w:pPr>
            <w:r w:rsidRPr="00545ED2">
              <w:rPr>
                <w:rFonts w:ascii="Calibri" w:hAnsi="Calibri" w:cs="Calibri"/>
                <w:sz w:val="20"/>
              </w:rPr>
              <w:t>II examen parcial</w:t>
            </w:r>
          </w:p>
        </w:tc>
        <w:tc>
          <w:tcPr>
            <w:tcW w:w="1813" w:type="dxa"/>
            <w:vAlign w:val="center"/>
          </w:tcPr>
          <w:p w14:paraId="5BA28598" w14:textId="56F1631B" w:rsidR="004C1380" w:rsidRPr="009C051F" w:rsidRDefault="004C1380"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w:t>
            </w:r>
            <w:r w:rsidR="00913838">
              <w:rPr>
                <w:rFonts w:ascii="Arial" w:eastAsia="Times New Roman" w:hAnsi="Arial" w:cs="Arial"/>
                <w:sz w:val="20"/>
                <w:szCs w:val="20"/>
                <w:lang w:val="es-ES"/>
              </w:rPr>
              <w:t xml:space="preserve"> 2 y 3</w:t>
            </w:r>
          </w:p>
        </w:tc>
        <w:tc>
          <w:tcPr>
            <w:tcW w:w="1324" w:type="dxa"/>
          </w:tcPr>
          <w:p w14:paraId="04EC0000" w14:textId="349414F0" w:rsidR="004C1380" w:rsidRPr="009C051F" w:rsidRDefault="004C1380" w:rsidP="00BB4CFA">
            <w:pPr>
              <w:widowControl w:val="0"/>
              <w:jc w:val="center"/>
              <w:rPr>
                <w:rFonts w:ascii="Arial" w:eastAsia="Times New Roman" w:hAnsi="Arial" w:cs="Arial"/>
                <w:sz w:val="20"/>
                <w:szCs w:val="20"/>
                <w:lang w:val="es-ES"/>
              </w:rPr>
            </w:pPr>
            <w:r>
              <w:rPr>
                <w:rFonts w:ascii="Calibri" w:hAnsi="Calibri" w:cs="Calibri"/>
                <w:sz w:val="20"/>
              </w:rPr>
              <w:t>25</w:t>
            </w:r>
            <w:r w:rsidRPr="00545ED2">
              <w:rPr>
                <w:rFonts w:ascii="Calibri" w:hAnsi="Calibri" w:cs="Calibri"/>
                <w:sz w:val="20"/>
              </w:rPr>
              <w:t>%</w:t>
            </w:r>
          </w:p>
        </w:tc>
        <w:tc>
          <w:tcPr>
            <w:tcW w:w="2995" w:type="dxa"/>
            <w:vAlign w:val="center"/>
          </w:tcPr>
          <w:p w14:paraId="6CC8A310" w14:textId="51538391" w:rsidR="004C1380" w:rsidRPr="009C051F" w:rsidRDefault="00913838"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20 al 25</w:t>
            </w:r>
            <w:r w:rsidR="00657845">
              <w:rPr>
                <w:rFonts w:ascii="Arial" w:eastAsia="Times New Roman" w:hAnsi="Arial" w:cs="Arial"/>
                <w:sz w:val="20"/>
                <w:szCs w:val="20"/>
                <w:lang w:val="es-ES"/>
              </w:rPr>
              <w:t xml:space="preserve"> de </w:t>
            </w:r>
            <w:r>
              <w:rPr>
                <w:rFonts w:ascii="Arial" w:eastAsia="Times New Roman" w:hAnsi="Arial" w:cs="Arial"/>
                <w:sz w:val="20"/>
                <w:szCs w:val="20"/>
                <w:lang w:val="es-ES"/>
              </w:rPr>
              <w:t>noviembre</w:t>
            </w:r>
          </w:p>
        </w:tc>
      </w:tr>
      <w:tr w:rsidR="00913838" w:rsidRPr="009C051F" w14:paraId="0F8224B5" w14:textId="77777777" w:rsidTr="00913838">
        <w:trPr>
          <w:trHeight w:val="340"/>
        </w:trPr>
        <w:tc>
          <w:tcPr>
            <w:tcW w:w="2832" w:type="dxa"/>
          </w:tcPr>
          <w:p w14:paraId="5FB3F3AE" w14:textId="22ED64DE" w:rsidR="004C1380" w:rsidRPr="009C051F" w:rsidRDefault="004C1380" w:rsidP="009C051F">
            <w:pPr>
              <w:widowControl w:val="0"/>
              <w:rPr>
                <w:rFonts w:ascii="Arial" w:eastAsia="Times New Roman" w:hAnsi="Arial" w:cs="Arial"/>
                <w:sz w:val="20"/>
                <w:szCs w:val="20"/>
                <w:lang w:val="es-ES"/>
              </w:rPr>
            </w:pPr>
            <w:r w:rsidRPr="00545ED2">
              <w:rPr>
                <w:rFonts w:ascii="Calibri" w:hAnsi="Calibri" w:cs="Calibri"/>
                <w:sz w:val="20"/>
              </w:rPr>
              <w:t>Pruebas Cortas</w:t>
            </w:r>
            <w:r>
              <w:rPr>
                <w:rFonts w:ascii="Calibri" w:hAnsi="Calibri" w:cs="Calibri"/>
                <w:sz w:val="20"/>
              </w:rPr>
              <w:t xml:space="preserve"> (2)</w:t>
            </w:r>
          </w:p>
        </w:tc>
        <w:tc>
          <w:tcPr>
            <w:tcW w:w="1813" w:type="dxa"/>
            <w:vAlign w:val="center"/>
          </w:tcPr>
          <w:p w14:paraId="15985073" w14:textId="3650C1E0" w:rsidR="004C1380" w:rsidRPr="009C051F" w:rsidRDefault="004C1380"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w:t>
            </w:r>
            <w:r w:rsidR="00913838">
              <w:rPr>
                <w:rFonts w:ascii="Arial" w:eastAsia="Times New Roman" w:hAnsi="Arial" w:cs="Arial"/>
                <w:sz w:val="20"/>
                <w:szCs w:val="20"/>
                <w:lang w:val="es-ES"/>
              </w:rPr>
              <w:t xml:space="preserve"> según cronograma</w:t>
            </w:r>
          </w:p>
        </w:tc>
        <w:tc>
          <w:tcPr>
            <w:tcW w:w="1324" w:type="dxa"/>
          </w:tcPr>
          <w:p w14:paraId="0F531762" w14:textId="3EBE22E9" w:rsidR="004C1380" w:rsidRPr="009C051F" w:rsidRDefault="004C1380" w:rsidP="009C051F">
            <w:pPr>
              <w:widowControl w:val="0"/>
              <w:jc w:val="center"/>
              <w:rPr>
                <w:rFonts w:ascii="Arial" w:eastAsia="Times New Roman" w:hAnsi="Arial" w:cs="Arial"/>
                <w:sz w:val="20"/>
                <w:szCs w:val="20"/>
                <w:lang w:val="es-ES"/>
              </w:rPr>
            </w:pPr>
            <w:r>
              <w:rPr>
                <w:rFonts w:ascii="Calibri" w:hAnsi="Calibri" w:cs="Calibri"/>
                <w:sz w:val="20"/>
              </w:rPr>
              <w:t>1</w:t>
            </w:r>
            <w:r w:rsidRPr="00545ED2">
              <w:rPr>
                <w:rFonts w:ascii="Calibri" w:hAnsi="Calibri" w:cs="Calibri"/>
                <w:sz w:val="20"/>
              </w:rPr>
              <w:t>0%</w:t>
            </w:r>
            <w:r>
              <w:rPr>
                <w:rFonts w:ascii="Calibri" w:hAnsi="Calibri" w:cs="Calibri"/>
                <w:sz w:val="20"/>
              </w:rPr>
              <w:t xml:space="preserve"> (5% c/u)</w:t>
            </w:r>
          </w:p>
        </w:tc>
        <w:tc>
          <w:tcPr>
            <w:tcW w:w="2995" w:type="dxa"/>
            <w:vAlign w:val="center"/>
          </w:tcPr>
          <w:p w14:paraId="01B4C8A5" w14:textId="4AC808E9" w:rsidR="004C1380" w:rsidRPr="009C051F" w:rsidRDefault="00913838"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28 al 2 de setiembre y del 6 al 11</w:t>
            </w:r>
            <w:r w:rsidR="004E6B35">
              <w:rPr>
                <w:rFonts w:ascii="Arial" w:eastAsia="Times New Roman" w:hAnsi="Arial" w:cs="Arial"/>
                <w:sz w:val="20"/>
                <w:szCs w:val="20"/>
                <w:lang w:val="es-ES"/>
              </w:rPr>
              <w:t xml:space="preserve"> de </w:t>
            </w:r>
            <w:r>
              <w:rPr>
                <w:rFonts w:ascii="Arial" w:eastAsia="Times New Roman" w:hAnsi="Arial" w:cs="Arial"/>
                <w:sz w:val="20"/>
                <w:szCs w:val="20"/>
                <w:lang w:val="es-ES"/>
              </w:rPr>
              <w:t>noviembre</w:t>
            </w:r>
          </w:p>
        </w:tc>
      </w:tr>
      <w:tr w:rsidR="00913838" w:rsidRPr="009C051F" w14:paraId="2042BC19" w14:textId="77777777" w:rsidTr="00913838">
        <w:trPr>
          <w:trHeight w:val="340"/>
        </w:trPr>
        <w:tc>
          <w:tcPr>
            <w:tcW w:w="2832" w:type="dxa"/>
          </w:tcPr>
          <w:p w14:paraId="0EC6E12B" w14:textId="1A41E87D" w:rsidR="004C1380" w:rsidRPr="009C051F" w:rsidRDefault="004C1380" w:rsidP="00D54650">
            <w:pPr>
              <w:widowControl w:val="0"/>
              <w:rPr>
                <w:rFonts w:ascii="Arial" w:eastAsia="Times New Roman" w:hAnsi="Arial" w:cs="Arial"/>
                <w:sz w:val="20"/>
                <w:szCs w:val="20"/>
                <w:lang w:val="es-ES"/>
              </w:rPr>
            </w:pPr>
            <w:r w:rsidRPr="00545ED2">
              <w:rPr>
                <w:rFonts w:ascii="Calibri" w:hAnsi="Calibri" w:cs="Calibri"/>
                <w:sz w:val="20"/>
              </w:rPr>
              <w:t>P</w:t>
            </w:r>
            <w:r>
              <w:rPr>
                <w:rFonts w:ascii="Calibri" w:hAnsi="Calibri" w:cs="Calibri"/>
                <w:sz w:val="20"/>
              </w:rPr>
              <w:t>ráctica</w:t>
            </w:r>
            <w:r w:rsidRPr="00545ED2">
              <w:rPr>
                <w:rFonts w:ascii="Calibri" w:hAnsi="Calibri" w:cs="Calibri"/>
                <w:sz w:val="20"/>
              </w:rPr>
              <w:t>s en el laboratorio</w:t>
            </w:r>
            <w:r>
              <w:rPr>
                <w:rFonts w:ascii="Calibri" w:hAnsi="Calibri" w:cs="Calibri"/>
                <w:sz w:val="20"/>
              </w:rPr>
              <w:t xml:space="preserve"> (4)</w:t>
            </w:r>
          </w:p>
        </w:tc>
        <w:tc>
          <w:tcPr>
            <w:tcW w:w="1813" w:type="dxa"/>
            <w:vAlign w:val="center"/>
          </w:tcPr>
          <w:p w14:paraId="7EB8D595" w14:textId="73EC1B11" w:rsidR="004C1380" w:rsidRPr="009C051F" w:rsidRDefault="00913838"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 según cronograma</w:t>
            </w:r>
          </w:p>
        </w:tc>
        <w:tc>
          <w:tcPr>
            <w:tcW w:w="1324" w:type="dxa"/>
          </w:tcPr>
          <w:p w14:paraId="13E6A05B" w14:textId="10DDA4C7" w:rsidR="004C1380" w:rsidRPr="009C051F" w:rsidRDefault="004C1380" w:rsidP="009C051F">
            <w:pPr>
              <w:widowControl w:val="0"/>
              <w:jc w:val="center"/>
              <w:rPr>
                <w:rFonts w:ascii="Arial" w:eastAsia="Times New Roman" w:hAnsi="Arial" w:cs="Arial"/>
                <w:sz w:val="20"/>
                <w:szCs w:val="20"/>
                <w:lang w:val="es-ES"/>
              </w:rPr>
            </w:pPr>
            <w:r w:rsidRPr="00545ED2">
              <w:rPr>
                <w:rFonts w:ascii="Calibri" w:hAnsi="Calibri" w:cs="Calibri"/>
                <w:sz w:val="20"/>
              </w:rPr>
              <w:t>20%</w:t>
            </w:r>
            <w:r>
              <w:rPr>
                <w:rFonts w:ascii="Calibri" w:hAnsi="Calibri" w:cs="Calibri"/>
                <w:sz w:val="20"/>
              </w:rPr>
              <w:t xml:space="preserve"> (5% c/u)</w:t>
            </w:r>
          </w:p>
        </w:tc>
        <w:tc>
          <w:tcPr>
            <w:tcW w:w="2995" w:type="dxa"/>
            <w:vAlign w:val="center"/>
          </w:tcPr>
          <w:p w14:paraId="11A273D7" w14:textId="1027973C" w:rsidR="004C1380" w:rsidRPr="009C051F" w:rsidRDefault="004E6B35"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Según Cronograma</w:t>
            </w:r>
          </w:p>
        </w:tc>
      </w:tr>
      <w:tr w:rsidR="00913838" w:rsidRPr="009C051F" w14:paraId="5741E610" w14:textId="77777777" w:rsidTr="00913838">
        <w:trPr>
          <w:trHeight w:val="340"/>
        </w:trPr>
        <w:tc>
          <w:tcPr>
            <w:tcW w:w="2832" w:type="dxa"/>
          </w:tcPr>
          <w:p w14:paraId="3B36DF61" w14:textId="7E177295" w:rsidR="004C1380" w:rsidRPr="009C051F" w:rsidRDefault="004C1380" w:rsidP="00D54650">
            <w:pPr>
              <w:widowControl w:val="0"/>
              <w:rPr>
                <w:rFonts w:ascii="Arial" w:eastAsia="Times New Roman" w:hAnsi="Arial" w:cs="Arial"/>
                <w:sz w:val="20"/>
                <w:szCs w:val="20"/>
                <w:lang w:val="es-ES"/>
              </w:rPr>
            </w:pPr>
            <w:r>
              <w:rPr>
                <w:rFonts w:ascii="Calibri" w:hAnsi="Calibri" w:cs="Calibri"/>
                <w:sz w:val="20"/>
              </w:rPr>
              <w:t>Examen de Laboratorio</w:t>
            </w:r>
          </w:p>
        </w:tc>
        <w:tc>
          <w:tcPr>
            <w:tcW w:w="1813" w:type="dxa"/>
            <w:vAlign w:val="center"/>
          </w:tcPr>
          <w:p w14:paraId="43244CFA" w14:textId="3883026E" w:rsidR="004C1380" w:rsidRPr="009C051F" w:rsidRDefault="00913838"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Todos los temas de laboratorio</w:t>
            </w:r>
          </w:p>
        </w:tc>
        <w:tc>
          <w:tcPr>
            <w:tcW w:w="1324" w:type="dxa"/>
          </w:tcPr>
          <w:p w14:paraId="62A9EA43" w14:textId="05466E50" w:rsidR="004C1380" w:rsidRPr="009C051F" w:rsidRDefault="004C1380" w:rsidP="009C051F">
            <w:pPr>
              <w:widowControl w:val="0"/>
              <w:jc w:val="center"/>
              <w:rPr>
                <w:rFonts w:ascii="Arial" w:eastAsia="Times New Roman" w:hAnsi="Arial" w:cs="Arial"/>
                <w:sz w:val="20"/>
                <w:szCs w:val="20"/>
                <w:lang w:val="es-ES"/>
              </w:rPr>
            </w:pPr>
            <w:r>
              <w:rPr>
                <w:rFonts w:ascii="Calibri" w:hAnsi="Calibri" w:cs="Calibri"/>
                <w:sz w:val="20"/>
              </w:rPr>
              <w:t>2</w:t>
            </w:r>
            <w:r w:rsidRPr="00545ED2">
              <w:rPr>
                <w:rFonts w:ascii="Calibri" w:hAnsi="Calibri" w:cs="Calibri"/>
                <w:sz w:val="20"/>
              </w:rPr>
              <w:t>0%</w:t>
            </w:r>
          </w:p>
        </w:tc>
        <w:tc>
          <w:tcPr>
            <w:tcW w:w="2995" w:type="dxa"/>
            <w:vAlign w:val="center"/>
          </w:tcPr>
          <w:p w14:paraId="2B8CE535" w14:textId="7087B735" w:rsidR="004C1380" w:rsidRPr="009C051F" w:rsidRDefault="00913838"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13 al 18 de noviembre</w:t>
            </w:r>
          </w:p>
        </w:tc>
      </w:tr>
      <w:tr w:rsidR="00913838" w:rsidRPr="009C051F" w14:paraId="6578E078" w14:textId="77777777" w:rsidTr="00913838">
        <w:trPr>
          <w:trHeight w:val="340"/>
        </w:trPr>
        <w:tc>
          <w:tcPr>
            <w:tcW w:w="2832" w:type="dxa"/>
            <w:vAlign w:val="center"/>
          </w:tcPr>
          <w:p w14:paraId="1623DC6A" w14:textId="77777777" w:rsidR="009C051F" w:rsidRPr="009C051F" w:rsidRDefault="009C051F" w:rsidP="009C051F">
            <w:pPr>
              <w:widowControl w:val="0"/>
              <w:jc w:val="right"/>
              <w:rPr>
                <w:rFonts w:ascii="Arial" w:eastAsia="Times New Roman" w:hAnsi="Arial" w:cs="Arial"/>
                <w:b/>
                <w:sz w:val="20"/>
                <w:szCs w:val="20"/>
                <w:lang w:val="es-ES"/>
              </w:rPr>
            </w:pPr>
            <w:r w:rsidRPr="009C051F">
              <w:rPr>
                <w:rFonts w:ascii="Arial" w:eastAsia="Times New Roman" w:hAnsi="Arial" w:cs="Arial"/>
                <w:b/>
                <w:sz w:val="20"/>
                <w:szCs w:val="20"/>
                <w:lang w:val="es-ES"/>
              </w:rPr>
              <w:t>NOTA</w:t>
            </w:r>
          </w:p>
        </w:tc>
        <w:tc>
          <w:tcPr>
            <w:tcW w:w="1813" w:type="dxa"/>
            <w:vAlign w:val="center"/>
          </w:tcPr>
          <w:p w14:paraId="78CB97DC" w14:textId="77777777" w:rsidR="009C051F" w:rsidRPr="009C051F" w:rsidRDefault="009C051F" w:rsidP="009C051F">
            <w:pPr>
              <w:widowControl w:val="0"/>
              <w:jc w:val="center"/>
              <w:rPr>
                <w:rFonts w:ascii="Arial" w:eastAsia="Times New Roman" w:hAnsi="Arial" w:cs="Arial"/>
                <w:b/>
                <w:sz w:val="20"/>
                <w:szCs w:val="20"/>
                <w:lang w:val="es-ES"/>
              </w:rPr>
            </w:pPr>
          </w:p>
        </w:tc>
        <w:tc>
          <w:tcPr>
            <w:tcW w:w="1324" w:type="dxa"/>
            <w:vAlign w:val="center"/>
          </w:tcPr>
          <w:p w14:paraId="358DCC75" w14:textId="77777777" w:rsidR="009C051F" w:rsidRPr="009C051F" w:rsidRDefault="009C051F" w:rsidP="009C051F">
            <w:pPr>
              <w:widowControl w:val="0"/>
              <w:jc w:val="center"/>
              <w:rPr>
                <w:rFonts w:ascii="Arial" w:eastAsia="Times New Roman" w:hAnsi="Arial" w:cs="Arial"/>
                <w:b/>
                <w:sz w:val="20"/>
                <w:szCs w:val="20"/>
                <w:lang w:val="es-ES"/>
              </w:rPr>
            </w:pPr>
            <w:r w:rsidRPr="009C051F">
              <w:rPr>
                <w:rFonts w:ascii="Arial" w:eastAsia="Times New Roman" w:hAnsi="Arial" w:cs="Arial"/>
                <w:b/>
                <w:sz w:val="20"/>
                <w:szCs w:val="20"/>
                <w:lang w:val="es-ES"/>
              </w:rPr>
              <w:t>100%</w:t>
            </w:r>
          </w:p>
        </w:tc>
        <w:tc>
          <w:tcPr>
            <w:tcW w:w="2995" w:type="dxa"/>
            <w:vAlign w:val="center"/>
          </w:tcPr>
          <w:p w14:paraId="1BE96FF6" w14:textId="77777777" w:rsidR="009C051F" w:rsidRPr="009C051F" w:rsidRDefault="009C051F" w:rsidP="009C051F">
            <w:pPr>
              <w:widowControl w:val="0"/>
              <w:jc w:val="center"/>
              <w:rPr>
                <w:rFonts w:ascii="Arial" w:eastAsia="Times New Roman" w:hAnsi="Arial" w:cs="Arial"/>
                <w:sz w:val="20"/>
                <w:szCs w:val="20"/>
                <w:lang w:val="es-ES"/>
              </w:rPr>
            </w:pPr>
          </w:p>
        </w:tc>
      </w:tr>
      <w:tr w:rsidR="00913838" w:rsidRPr="009C051F" w14:paraId="7A63FDF4" w14:textId="77777777" w:rsidTr="00913838">
        <w:trPr>
          <w:trHeight w:val="340"/>
        </w:trPr>
        <w:tc>
          <w:tcPr>
            <w:tcW w:w="2832" w:type="dxa"/>
          </w:tcPr>
          <w:p w14:paraId="21C9E814" w14:textId="7C1764DB" w:rsidR="00807FDD" w:rsidRPr="009C051F" w:rsidRDefault="00807FDD" w:rsidP="00807FDD">
            <w:pPr>
              <w:widowControl w:val="0"/>
              <w:rPr>
                <w:rFonts w:ascii="Arial" w:eastAsia="Times New Roman" w:hAnsi="Arial" w:cs="Arial"/>
                <w:b/>
                <w:sz w:val="20"/>
                <w:szCs w:val="20"/>
                <w:lang w:val="es-ES"/>
              </w:rPr>
            </w:pPr>
            <w:r w:rsidRPr="00545ED2">
              <w:rPr>
                <w:rFonts w:ascii="Calibri" w:hAnsi="Calibri" w:cs="Calibri"/>
                <w:sz w:val="20"/>
              </w:rPr>
              <w:t>Exámenes de reposición</w:t>
            </w:r>
          </w:p>
        </w:tc>
        <w:tc>
          <w:tcPr>
            <w:tcW w:w="1813" w:type="dxa"/>
            <w:vAlign w:val="center"/>
          </w:tcPr>
          <w:p w14:paraId="59D8FF63" w14:textId="77777777" w:rsidR="00807FDD" w:rsidRPr="009C051F" w:rsidRDefault="00807FDD" w:rsidP="009C051F">
            <w:pPr>
              <w:widowControl w:val="0"/>
              <w:jc w:val="center"/>
              <w:rPr>
                <w:rFonts w:ascii="Arial" w:eastAsia="Times New Roman" w:hAnsi="Arial" w:cs="Arial"/>
                <w:b/>
                <w:sz w:val="20"/>
                <w:szCs w:val="20"/>
                <w:lang w:val="es-ES"/>
              </w:rPr>
            </w:pPr>
          </w:p>
        </w:tc>
        <w:tc>
          <w:tcPr>
            <w:tcW w:w="1324" w:type="dxa"/>
            <w:vAlign w:val="center"/>
          </w:tcPr>
          <w:p w14:paraId="74CA54AD" w14:textId="77777777" w:rsidR="00807FDD" w:rsidRPr="009C051F" w:rsidRDefault="00807FDD" w:rsidP="009C051F">
            <w:pPr>
              <w:widowControl w:val="0"/>
              <w:jc w:val="center"/>
              <w:rPr>
                <w:rFonts w:ascii="Arial" w:eastAsia="Times New Roman" w:hAnsi="Arial" w:cs="Arial"/>
                <w:b/>
                <w:sz w:val="20"/>
                <w:szCs w:val="20"/>
                <w:lang w:val="es-ES"/>
              </w:rPr>
            </w:pPr>
          </w:p>
        </w:tc>
        <w:tc>
          <w:tcPr>
            <w:tcW w:w="2995" w:type="dxa"/>
            <w:vAlign w:val="center"/>
          </w:tcPr>
          <w:p w14:paraId="111F5747" w14:textId="6683BDDB" w:rsidR="00807FDD" w:rsidRPr="009C051F" w:rsidRDefault="0032788D"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27 al 2 de diciembre</w:t>
            </w:r>
          </w:p>
        </w:tc>
      </w:tr>
      <w:tr w:rsidR="00913838" w:rsidRPr="009C051F" w14:paraId="328B8C61" w14:textId="77777777" w:rsidTr="00913838">
        <w:trPr>
          <w:trHeight w:val="340"/>
        </w:trPr>
        <w:tc>
          <w:tcPr>
            <w:tcW w:w="2832" w:type="dxa"/>
          </w:tcPr>
          <w:p w14:paraId="669D50B1" w14:textId="28853054" w:rsidR="00807FDD" w:rsidRPr="009C051F" w:rsidRDefault="00807FDD" w:rsidP="00807FDD">
            <w:pPr>
              <w:widowControl w:val="0"/>
              <w:rPr>
                <w:rFonts w:ascii="Arial" w:eastAsia="Times New Roman" w:hAnsi="Arial" w:cs="Arial"/>
                <w:b/>
                <w:sz w:val="20"/>
                <w:szCs w:val="20"/>
                <w:lang w:val="es-ES"/>
              </w:rPr>
            </w:pPr>
            <w:r w:rsidRPr="00545ED2">
              <w:rPr>
                <w:rFonts w:ascii="Calibri" w:hAnsi="Calibri" w:cs="Calibri"/>
                <w:sz w:val="20"/>
              </w:rPr>
              <w:t>Examen de ampliación</w:t>
            </w:r>
          </w:p>
        </w:tc>
        <w:tc>
          <w:tcPr>
            <w:tcW w:w="1813" w:type="dxa"/>
            <w:vAlign w:val="center"/>
          </w:tcPr>
          <w:p w14:paraId="3C2D87D1" w14:textId="3B087D00" w:rsidR="00807FDD" w:rsidRPr="00807FDD" w:rsidRDefault="00807FDD"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Todos los Contenidos</w:t>
            </w:r>
          </w:p>
        </w:tc>
        <w:tc>
          <w:tcPr>
            <w:tcW w:w="1324" w:type="dxa"/>
            <w:vAlign w:val="center"/>
          </w:tcPr>
          <w:p w14:paraId="39C03DE2" w14:textId="77777777" w:rsidR="00807FDD" w:rsidRPr="009C051F" w:rsidRDefault="00807FDD" w:rsidP="009C051F">
            <w:pPr>
              <w:widowControl w:val="0"/>
              <w:jc w:val="center"/>
              <w:rPr>
                <w:rFonts w:ascii="Arial" w:eastAsia="Times New Roman" w:hAnsi="Arial" w:cs="Arial"/>
                <w:b/>
                <w:sz w:val="20"/>
                <w:szCs w:val="20"/>
                <w:lang w:val="es-ES"/>
              </w:rPr>
            </w:pPr>
          </w:p>
        </w:tc>
        <w:tc>
          <w:tcPr>
            <w:tcW w:w="2995" w:type="dxa"/>
            <w:vAlign w:val="center"/>
          </w:tcPr>
          <w:p w14:paraId="1F12E297" w14:textId="09438E3C" w:rsidR="00807FDD" w:rsidRPr="009C051F" w:rsidRDefault="0032788D"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11 al 16 de diciembre</w:t>
            </w:r>
          </w:p>
        </w:tc>
      </w:tr>
    </w:tbl>
    <w:p w14:paraId="69484CF5" w14:textId="77777777" w:rsidR="00DF61A1" w:rsidRPr="00166C45" w:rsidRDefault="00DF61A1" w:rsidP="00A731E2">
      <w:pPr>
        <w:rPr>
          <w:rFonts w:ascii="Arial" w:hAnsi="Arial" w:cs="Arial"/>
          <w:sz w:val="16"/>
          <w:szCs w:val="20"/>
          <w:lang w:val="es-ES"/>
        </w:rPr>
      </w:pPr>
    </w:p>
    <w:p w14:paraId="1404068A" w14:textId="77777777" w:rsidR="004C1380" w:rsidRPr="004C1380" w:rsidRDefault="004C1380" w:rsidP="004C1380">
      <w:pPr>
        <w:pStyle w:val="Sangradetextonormal"/>
        <w:numPr>
          <w:ilvl w:val="0"/>
          <w:numId w:val="12"/>
        </w:numPr>
        <w:tabs>
          <w:tab w:val="clear" w:pos="720"/>
        </w:tabs>
        <w:suppressAutoHyphens w:val="0"/>
        <w:spacing w:before="240" w:after="240"/>
        <w:rPr>
          <w:rFonts w:ascii="Arial" w:hAnsi="Arial" w:cs="Arial"/>
          <w:sz w:val="20"/>
          <w:lang w:eastAsia="es-ES"/>
        </w:rPr>
      </w:pPr>
      <w:r w:rsidRPr="004C1380">
        <w:rPr>
          <w:rFonts w:ascii="Arial" w:hAnsi="Arial" w:cs="Arial"/>
          <w:b/>
          <w:sz w:val="20"/>
          <w:lang w:eastAsia="es-ES"/>
        </w:rPr>
        <w:t>Exámenes Parciales:</w:t>
      </w:r>
      <w:r w:rsidRPr="004C1380">
        <w:rPr>
          <w:rFonts w:ascii="Arial" w:hAnsi="Arial" w:cs="Arial"/>
          <w:sz w:val="20"/>
          <w:lang w:eastAsia="es-ES"/>
        </w:rPr>
        <w:t xml:space="preserve"> Los exámenes parciales serán de cátedra, se efectuarán en horario de clases, en caso de no asistir a una prueba el estudiante debe coordinar como lo establece el reglamento de régimen académico estudiantil con el profesor y coordinador de cátedra. </w:t>
      </w:r>
    </w:p>
    <w:p w14:paraId="797BA87B" w14:textId="77777777" w:rsidR="004C1380" w:rsidRPr="004C1380" w:rsidRDefault="004C1380" w:rsidP="004C1380">
      <w:pPr>
        <w:pStyle w:val="Sangradetextonormal"/>
        <w:numPr>
          <w:ilvl w:val="0"/>
          <w:numId w:val="12"/>
        </w:numPr>
        <w:tabs>
          <w:tab w:val="clear" w:pos="720"/>
        </w:tabs>
        <w:suppressAutoHyphens w:val="0"/>
        <w:spacing w:before="240" w:after="240"/>
        <w:ind w:right="-32"/>
        <w:rPr>
          <w:rFonts w:ascii="Arial" w:hAnsi="Arial" w:cs="Arial"/>
          <w:sz w:val="20"/>
          <w:lang w:eastAsia="es-ES"/>
        </w:rPr>
      </w:pPr>
      <w:r w:rsidRPr="004C1380">
        <w:rPr>
          <w:rFonts w:ascii="Arial" w:hAnsi="Arial" w:cs="Arial"/>
          <w:b/>
          <w:sz w:val="20"/>
          <w:lang w:eastAsia="es-ES"/>
        </w:rPr>
        <w:t>Pruebas Cortas:</w:t>
      </w:r>
      <w:r w:rsidRPr="004C1380">
        <w:rPr>
          <w:rFonts w:ascii="Arial" w:hAnsi="Arial" w:cs="Arial"/>
          <w:sz w:val="20"/>
          <w:lang w:eastAsia="es-ES"/>
        </w:rPr>
        <w:t xml:space="preserve"> Las pruebas cortas serán de cátedra en los horarios programados para este fin, al ser esta una evaluación de comprobación de estudio las mismas no se repetirán. </w:t>
      </w:r>
    </w:p>
    <w:p w14:paraId="17FB7A69" w14:textId="71A2751D" w:rsidR="004C1380" w:rsidRPr="004C1380" w:rsidRDefault="004C1380" w:rsidP="004C1380">
      <w:pPr>
        <w:numPr>
          <w:ilvl w:val="0"/>
          <w:numId w:val="12"/>
        </w:numPr>
        <w:spacing w:before="240" w:after="240"/>
        <w:jc w:val="both"/>
        <w:rPr>
          <w:rFonts w:ascii="Arial" w:eastAsia="Times New Roman" w:hAnsi="Arial" w:cs="Arial"/>
          <w:sz w:val="20"/>
          <w:szCs w:val="20"/>
          <w:lang w:val="es-ES"/>
        </w:rPr>
      </w:pPr>
      <w:r w:rsidRPr="004C1380">
        <w:rPr>
          <w:rFonts w:ascii="Arial" w:eastAsia="Times New Roman" w:hAnsi="Arial" w:cs="Arial"/>
          <w:b/>
          <w:sz w:val="20"/>
          <w:szCs w:val="20"/>
          <w:lang w:val="es-ES"/>
        </w:rPr>
        <w:t xml:space="preserve">Prácticas de Laboratorio: </w:t>
      </w:r>
      <w:r w:rsidRPr="004C1380">
        <w:rPr>
          <w:rFonts w:ascii="Arial" w:eastAsia="Times New Roman" w:hAnsi="Arial" w:cs="Arial"/>
          <w:sz w:val="20"/>
          <w:szCs w:val="20"/>
          <w:lang w:val="es-ES"/>
        </w:rPr>
        <w:t xml:space="preserve">Las prácticas de laboratorio serán colegiadas y entregadas por el profesor para ser desarrolladas en clase o como asignaciones grupales; así mismo se realizará un </w:t>
      </w:r>
      <w:r w:rsidR="00235EEB" w:rsidRPr="004C1380">
        <w:rPr>
          <w:rFonts w:ascii="Arial" w:eastAsia="Times New Roman" w:hAnsi="Arial" w:cs="Arial"/>
          <w:sz w:val="20"/>
          <w:szCs w:val="20"/>
          <w:lang w:val="es-ES"/>
        </w:rPr>
        <w:t>examen</w:t>
      </w:r>
      <w:r w:rsidRPr="004C1380">
        <w:rPr>
          <w:rFonts w:ascii="Arial" w:eastAsia="Times New Roman" w:hAnsi="Arial" w:cs="Arial"/>
          <w:sz w:val="20"/>
          <w:szCs w:val="20"/>
          <w:lang w:val="es-ES"/>
        </w:rPr>
        <w:t xml:space="preserve"> de laboratorio s</w:t>
      </w:r>
      <w:r w:rsidR="00235EEB">
        <w:rPr>
          <w:rFonts w:ascii="Arial" w:eastAsia="Times New Roman" w:hAnsi="Arial" w:cs="Arial"/>
          <w:sz w:val="20"/>
          <w:szCs w:val="20"/>
          <w:lang w:val="es-ES"/>
        </w:rPr>
        <w:t>obre</w:t>
      </w:r>
      <w:r w:rsidRPr="004C1380">
        <w:rPr>
          <w:rFonts w:ascii="Arial" w:eastAsia="Times New Roman" w:hAnsi="Arial" w:cs="Arial"/>
          <w:sz w:val="20"/>
          <w:szCs w:val="20"/>
          <w:lang w:val="es-ES"/>
        </w:rPr>
        <w:t xml:space="preserve"> el uso de consultas de SQL en el ámbito empresarial.</w:t>
      </w:r>
    </w:p>
    <w:p w14:paraId="0C83F3A5" w14:textId="72D78E7B" w:rsidR="002029F7" w:rsidRPr="004C1380" w:rsidRDefault="004C1380" w:rsidP="004C1380">
      <w:pPr>
        <w:numPr>
          <w:ilvl w:val="0"/>
          <w:numId w:val="12"/>
        </w:numPr>
        <w:jc w:val="both"/>
        <w:rPr>
          <w:rFonts w:ascii="Arial" w:eastAsia="Times New Roman" w:hAnsi="Arial" w:cs="Arial"/>
          <w:sz w:val="20"/>
          <w:szCs w:val="20"/>
          <w:lang w:val="es-ES"/>
        </w:rPr>
      </w:pPr>
      <w:r w:rsidRPr="004C1380">
        <w:rPr>
          <w:rFonts w:ascii="Arial" w:eastAsia="Times New Roman" w:hAnsi="Arial" w:cs="Arial"/>
          <w:b/>
          <w:sz w:val="20"/>
          <w:szCs w:val="20"/>
          <w:lang w:val="es-ES"/>
        </w:rPr>
        <w:t>Examen de reposición:</w:t>
      </w:r>
      <w:r w:rsidRPr="004C1380">
        <w:rPr>
          <w:rFonts w:ascii="Arial" w:eastAsia="Times New Roman" w:hAnsi="Arial" w:cs="Arial"/>
          <w:sz w:val="20"/>
          <w:szCs w:val="20"/>
          <w:lang w:val="es-ES"/>
        </w:rPr>
        <w:t xml:space="preserve"> La inasistencia a un examen deberá justificarse de conformidad con lo establecido por la Universidad de Costa Rica.  Dichos documentos deberán presentarse al respectivo profesor y entregar en la secretaría de la Escuela de Administración de Negocios, una copia para el </w:t>
      </w:r>
      <w:r w:rsidR="00235EEB" w:rsidRPr="004C1380">
        <w:rPr>
          <w:rFonts w:ascii="Arial" w:eastAsia="Times New Roman" w:hAnsi="Arial" w:cs="Arial"/>
          <w:sz w:val="20"/>
          <w:szCs w:val="20"/>
          <w:lang w:val="es-ES"/>
        </w:rPr>
        <w:t>Coordinador de</w:t>
      </w:r>
      <w:r w:rsidRPr="004C1380">
        <w:rPr>
          <w:rFonts w:ascii="Arial" w:eastAsia="Times New Roman" w:hAnsi="Arial" w:cs="Arial"/>
          <w:sz w:val="20"/>
          <w:szCs w:val="20"/>
          <w:lang w:val="es-ES"/>
        </w:rPr>
        <w:t xml:space="preserve"> la Cátedra en el plazo y con la formalidad establecida en la normativa universitaria.  Para la reposición de un examen se seguirán las fechas establecidas en el cronograma.</w:t>
      </w:r>
      <w:r>
        <w:rPr>
          <w:rFonts w:ascii="Arial" w:eastAsia="Times New Roman" w:hAnsi="Arial" w:cs="Arial"/>
          <w:sz w:val="20"/>
          <w:szCs w:val="20"/>
          <w:lang w:val="es-ES"/>
        </w:rPr>
        <w:t xml:space="preserve"> </w:t>
      </w:r>
      <w:r w:rsidR="00AC73F1" w:rsidRPr="004C1380">
        <w:rPr>
          <w:rFonts w:ascii="Arial" w:eastAsia="Times New Roman" w:hAnsi="Arial" w:cs="Arial"/>
          <w:sz w:val="20"/>
          <w:szCs w:val="20"/>
          <w:lang w:val="es-ES"/>
        </w:rPr>
        <w:t xml:space="preserve">Los exámenes de reposición se regirán según el Art. 24 del Reglamento Académico </w:t>
      </w:r>
      <w:r>
        <w:rPr>
          <w:rFonts w:ascii="Arial" w:eastAsia="Times New Roman" w:hAnsi="Arial" w:cs="Arial"/>
          <w:sz w:val="20"/>
          <w:szCs w:val="20"/>
          <w:lang w:val="es-ES"/>
        </w:rPr>
        <w:t>Estudiantil</w:t>
      </w:r>
    </w:p>
    <w:p w14:paraId="3D26C101" w14:textId="77777777" w:rsidR="00DF61A1" w:rsidRDefault="00DF61A1" w:rsidP="009C051F">
      <w:pPr>
        <w:rPr>
          <w:rFonts w:ascii="Arial" w:hAnsi="Arial" w:cs="Arial"/>
          <w:sz w:val="20"/>
          <w:szCs w:val="20"/>
          <w:lang w:val="es-ES"/>
        </w:rPr>
      </w:pPr>
    </w:p>
    <w:p w14:paraId="30448DE6" w14:textId="77777777" w:rsidR="00AB6CF7" w:rsidRDefault="00AB6CF7" w:rsidP="009C051F">
      <w:pPr>
        <w:rPr>
          <w:rFonts w:ascii="Arial" w:hAnsi="Arial" w:cs="Arial"/>
          <w:sz w:val="20"/>
          <w:szCs w:val="20"/>
          <w:lang w:val="es-ES"/>
        </w:rPr>
      </w:pPr>
    </w:p>
    <w:p w14:paraId="51046F7E" w14:textId="77777777" w:rsidR="00AB6CF7" w:rsidRDefault="00AB6CF7" w:rsidP="009C051F">
      <w:pPr>
        <w:rPr>
          <w:rFonts w:ascii="Arial" w:hAnsi="Arial" w:cs="Arial"/>
          <w:sz w:val="20"/>
          <w:szCs w:val="20"/>
          <w:lang w:val="es-ES"/>
        </w:rPr>
      </w:pPr>
    </w:p>
    <w:p w14:paraId="323624CB" w14:textId="77777777" w:rsidR="00AB6CF7" w:rsidRDefault="00AB6CF7" w:rsidP="009C051F">
      <w:pPr>
        <w:rPr>
          <w:rFonts w:ascii="Arial" w:hAnsi="Arial" w:cs="Arial"/>
          <w:sz w:val="20"/>
          <w:szCs w:val="20"/>
          <w:lang w:val="es-ES"/>
        </w:rPr>
      </w:pPr>
    </w:p>
    <w:p w14:paraId="622E486D" w14:textId="77777777" w:rsidR="00AB6CF7" w:rsidRDefault="00AB6CF7" w:rsidP="009C051F">
      <w:pPr>
        <w:rPr>
          <w:rFonts w:ascii="Arial" w:hAnsi="Arial" w:cs="Arial"/>
          <w:sz w:val="20"/>
          <w:szCs w:val="20"/>
          <w:lang w:val="es-ES"/>
        </w:rPr>
      </w:pPr>
    </w:p>
    <w:p w14:paraId="249D5EC8" w14:textId="77777777" w:rsidR="00AB6CF7" w:rsidRDefault="00AB6CF7" w:rsidP="009C051F">
      <w:pPr>
        <w:rPr>
          <w:rFonts w:ascii="Arial" w:hAnsi="Arial" w:cs="Arial"/>
          <w:sz w:val="20"/>
          <w:szCs w:val="20"/>
          <w:lang w:val="es-ES"/>
        </w:rPr>
      </w:pPr>
    </w:p>
    <w:p w14:paraId="4449E8AF" w14:textId="77777777" w:rsidR="00AB6CF7" w:rsidRDefault="00AB6CF7" w:rsidP="009C051F">
      <w:pPr>
        <w:rPr>
          <w:rFonts w:ascii="Arial" w:hAnsi="Arial" w:cs="Arial"/>
          <w:sz w:val="20"/>
          <w:szCs w:val="20"/>
          <w:lang w:val="es-ES"/>
        </w:rPr>
      </w:pPr>
    </w:p>
    <w:p w14:paraId="62706D18" w14:textId="77777777" w:rsidR="00AB6CF7" w:rsidRDefault="00AB6CF7" w:rsidP="009C051F">
      <w:pPr>
        <w:rPr>
          <w:rFonts w:ascii="Arial" w:hAnsi="Arial" w:cs="Arial"/>
          <w:sz w:val="20"/>
          <w:szCs w:val="20"/>
          <w:lang w:val="es-ES"/>
        </w:rPr>
      </w:pPr>
    </w:p>
    <w:p w14:paraId="0E1624AA" w14:textId="2826524E" w:rsidR="00AB6CF7" w:rsidRPr="002029F7" w:rsidRDefault="00EF0446" w:rsidP="009C051F">
      <w:pPr>
        <w:rPr>
          <w:rFonts w:ascii="Arial" w:hAnsi="Arial" w:cs="Arial"/>
          <w:sz w:val="20"/>
          <w:szCs w:val="20"/>
          <w:lang w:val="es-ES"/>
        </w:rPr>
      </w:pPr>
      <w:r>
        <w:rPr>
          <w:rFonts w:ascii="Arial" w:hAnsi="Arial" w:cs="Arial"/>
          <w:sz w:val="20"/>
          <w:szCs w:val="20"/>
          <w:lang w:val="es-ES"/>
        </w:rPr>
        <w:t xml:space="preserve"> </w:t>
      </w:r>
    </w:p>
    <w:p w14:paraId="12C728D2" w14:textId="77777777" w:rsidR="00DF61A1" w:rsidRDefault="00DF61A1"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9C051F" w:rsidRPr="009C051F" w14:paraId="2727FBC2" w14:textId="77777777" w:rsidTr="00470621">
        <w:trPr>
          <w:trHeight w:val="414"/>
        </w:trPr>
        <w:tc>
          <w:tcPr>
            <w:tcW w:w="9544" w:type="dxa"/>
            <w:shd w:val="clear" w:color="auto" w:fill="004388"/>
            <w:vAlign w:val="center"/>
          </w:tcPr>
          <w:p w14:paraId="7D75B183" w14:textId="77777777" w:rsidR="009C051F" w:rsidRPr="009C051F" w:rsidRDefault="009C051F" w:rsidP="009C051F">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lastRenderedPageBreak/>
              <w:t>VI. CRONOGRAMA</w:t>
            </w:r>
          </w:p>
        </w:tc>
      </w:tr>
    </w:tbl>
    <w:p w14:paraId="43F1FD0B" w14:textId="77777777" w:rsidR="00DF61A1" w:rsidRDefault="00DF61A1" w:rsidP="009C051F">
      <w:pPr>
        <w:widowControl w:val="0"/>
        <w:jc w:val="both"/>
        <w:rPr>
          <w:rFonts w:ascii="Arial" w:hAnsi="Arial" w:cs="Arial"/>
          <w:sz w:val="20"/>
          <w:szCs w:val="20"/>
          <w:lang w:val="es-ES"/>
        </w:rPr>
      </w:pPr>
    </w:p>
    <w:p w14:paraId="6C11BE19" w14:textId="77777777" w:rsidR="00DF61A1" w:rsidRDefault="00DF61A1" w:rsidP="009C051F">
      <w:pPr>
        <w:widowControl w:val="0"/>
        <w:jc w:val="both"/>
        <w:rPr>
          <w:rFonts w:ascii="Arial" w:hAnsi="Arial" w:cs="Arial"/>
          <w:sz w:val="20"/>
          <w:szCs w:val="20"/>
          <w:lang w:val="es-ES"/>
        </w:rPr>
      </w:pPr>
    </w:p>
    <w:tbl>
      <w:tblPr>
        <w:tblW w:w="5222" w:type="pct"/>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7"/>
        <w:gridCol w:w="1587"/>
        <w:gridCol w:w="3648"/>
        <w:gridCol w:w="3589"/>
      </w:tblGrid>
      <w:tr w:rsidR="00596FD6" w:rsidRPr="00971043" w14:paraId="22D417A1" w14:textId="77777777" w:rsidTr="00455CFB">
        <w:trPr>
          <w:trHeight w:val="356"/>
          <w:tblHeader/>
        </w:trPr>
        <w:tc>
          <w:tcPr>
            <w:tcW w:w="503" w:type="pct"/>
            <w:shd w:val="clear" w:color="auto" w:fill="2F5496" w:themeFill="accent1" w:themeFillShade="BF"/>
          </w:tcPr>
          <w:p w14:paraId="05FA214F" w14:textId="77777777" w:rsidR="00807FDD" w:rsidRPr="00807FDD" w:rsidRDefault="00807FDD" w:rsidP="00373CAB">
            <w:pPr>
              <w:jc w:val="center"/>
              <w:rPr>
                <w:rFonts w:ascii="Arial" w:eastAsia="Times New Roman" w:hAnsi="Arial" w:cs="Arial"/>
                <w:b/>
                <w:bCs/>
                <w:color w:val="FFFFFF"/>
                <w:sz w:val="20"/>
                <w:szCs w:val="20"/>
                <w:lang w:val="es-ES"/>
              </w:rPr>
            </w:pPr>
            <w:r w:rsidRPr="00807FDD">
              <w:rPr>
                <w:rFonts w:ascii="Arial" w:eastAsia="Times New Roman" w:hAnsi="Arial" w:cs="Arial"/>
                <w:b/>
                <w:bCs/>
                <w:color w:val="FFFFFF"/>
                <w:sz w:val="20"/>
                <w:szCs w:val="20"/>
                <w:lang w:val="es-ES"/>
              </w:rPr>
              <w:t>SESION</w:t>
            </w:r>
          </w:p>
        </w:tc>
        <w:tc>
          <w:tcPr>
            <w:tcW w:w="809" w:type="pct"/>
            <w:shd w:val="clear" w:color="auto" w:fill="2F5496" w:themeFill="accent1" w:themeFillShade="BF"/>
          </w:tcPr>
          <w:p w14:paraId="67DC757D" w14:textId="77777777" w:rsidR="00807FDD" w:rsidRPr="00807FDD" w:rsidRDefault="00807FDD" w:rsidP="00373CAB">
            <w:pPr>
              <w:jc w:val="center"/>
              <w:rPr>
                <w:rFonts w:ascii="Arial" w:eastAsia="Times New Roman" w:hAnsi="Arial" w:cs="Arial"/>
                <w:b/>
                <w:bCs/>
                <w:color w:val="FFFFFF"/>
                <w:sz w:val="20"/>
                <w:szCs w:val="20"/>
                <w:lang w:val="es-ES"/>
              </w:rPr>
            </w:pPr>
            <w:r w:rsidRPr="00807FDD">
              <w:rPr>
                <w:rFonts w:ascii="Arial" w:eastAsia="Times New Roman" w:hAnsi="Arial" w:cs="Arial"/>
                <w:b/>
                <w:bCs/>
                <w:color w:val="FFFFFF"/>
                <w:sz w:val="20"/>
                <w:szCs w:val="20"/>
                <w:lang w:val="es-ES"/>
              </w:rPr>
              <w:t>FECHA</w:t>
            </w:r>
          </w:p>
        </w:tc>
        <w:tc>
          <w:tcPr>
            <w:tcW w:w="1859" w:type="pct"/>
            <w:shd w:val="clear" w:color="auto" w:fill="2F5496" w:themeFill="accent1" w:themeFillShade="BF"/>
          </w:tcPr>
          <w:p w14:paraId="0F94398B" w14:textId="77777777" w:rsidR="00807FDD" w:rsidRPr="00807FDD" w:rsidRDefault="00807FDD" w:rsidP="00373CAB">
            <w:pPr>
              <w:jc w:val="center"/>
              <w:rPr>
                <w:rFonts w:ascii="Arial" w:eastAsia="Times New Roman" w:hAnsi="Arial" w:cs="Arial"/>
                <w:b/>
                <w:bCs/>
                <w:color w:val="FFFFFF"/>
                <w:sz w:val="20"/>
                <w:szCs w:val="20"/>
                <w:lang w:val="es-ES"/>
              </w:rPr>
            </w:pPr>
            <w:r w:rsidRPr="00807FDD">
              <w:rPr>
                <w:rFonts w:ascii="Arial" w:eastAsia="Times New Roman" w:hAnsi="Arial" w:cs="Arial"/>
                <w:b/>
                <w:bCs/>
                <w:color w:val="FFFFFF"/>
                <w:sz w:val="20"/>
                <w:szCs w:val="20"/>
                <w:lang w:val="es-ES"/>
              </w:rPr>
              <w:t>CONTENIDO</w:t>
            </w:r>
          </w:p>
        </w:tc>
        <w:tc>
          <w:tcPr>
            <w:tcW w:w="1829" w:type="pct"/>
            <w:shd w:val="clear" w:color="auto" w:fill="2F5496" w:themeFill="accent1" w:themeFillShade="BF"/>
          </w:tcPr>
          <w:p w14:paraId="44704A02" w14:textId="77777777" w:rsidR="00807FDD" w:rsidRPr="00807FDD" w:rsidRDefault="00807FDD" w:rsidP="00373CAB">
            <w:pPr>
              <w:jc w:val="center"/>
              <w:rPr>
                <w:rFonts w:ascii="Arial" w:eastAsia="Times New Roman" w:hAnsi="Arial" w:cs="Arial"/>
                <w:b/>
                <w:bCs/>
                <w:color w:val="FFFFFF"/>
                <w:sz w:val="20"/>
                <w:szCs w:val="20"/>
                <w:lang w:val="es-ES"/>
              </w:rPr>
            </w:pPr>
            <w:r w:rsidRPr="00807FDD">
              <w:rPr>
                <w:rFonts w:ascii="Arial" w:eastAsia="Times New Roman" w:hAnsi="Arial" w:cs="Arial"/>
                <w:b/>
                <w:bCs/>
                <w:color w:val="FFFFFF"/>
                <w:sz w:val="20"/>
                <w:szCs w:val="20"/>
                <w:lang w:val="es-ES"/>
              </w:rPr>
              <w:t>CONTENIDO PRÁCTICO</w:t>
            </w:r>
          </w:p>
        </w:tc>
      </w:tr>
      <w:tr w:rsidR="00AB6CF7" w:rsidRPr="00971043" w14:paraId="4DCAE770" w14:textId="77777777" w:rsidTr="008F3C59">
        <w:tc>
          <w:tcPr>
            <w:tcW w:w="503" w:type="pct"/>
            <w:shd w:val="clear" w:color="auto" w:fill="auto"/>
          </w:tcPr>
          <w:p w14:paraId="3D9B3A5B" w14:textId="77777777" w:rsidR="00AB6CF7" w:rsidRPr="008F3C59" w:rsidRDefault="00AB6CF7" w:rsidP="00807FDD">
            <w:pPr>
              <w:pStyle w:val="Prrafodelista"/>
              <w:numPr>
                <w:ilvl w:val="0"/>
                <w:numId w:val="13"/>
              </w:numPr>
              <w:tabs>
                <w:tab w:val="left" w:pos="989"/>
              </w:tabs>
              <w:ind w:left="0" w:firstLine="0"/>
              <w:jc w:val="center"/>
              <w:rPr>
                <w:rFonts w:ascii="Calibri" w:hAnsi="Calibri" w:cs="Calibri"/>
                <w:color w:val="000000" w:themeColor="text1"/>
                <w:sz w:val="18"/>
                <w:szCs w:val="18"/>
              </w:rPr>
            </w:pPr>
          </w:p>
        </w:tc>
        <w:tc>
          <w:tcPr>
            <w:tcW w:w="809" w:type="pct"/>
            <w:shd w:val="clear" w:color="auto" w:fill="auto"/>
          </w:tcPr>
          <w:p w14:paraId="071A77C0" w14:textId="16A25144" w:rsidR="00AB6CF7" w:rsidRPr="008F3C59" w:rsidRDefault="008F3C59"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7-12 Agosto</w:t>
            </w:r>
          </w:p>
        </w:tc>
        <w:tc>
          <w:tcPr>
            <w:tcW w:w="1859" w:type="pct"/>
            <w:shd w:val="clear" w:color="auto" w:fill="auto"/>
          </w:tcPr>
          <w:p w14:paraId="3E392A38" w14:textId="77777777" w:rsidR="00AB6CF7" w:rsidRPr="008F3C59" w:rsidRDefault="00AB6CF7" w:rsidP="00F322B9">
            <w:pPr>
              <w:rPr>
                <w:rFonts w:ascii="Calibri" w:hAnsi="Calibri" w:cs="Calibri"/>
                <w:color w:val="000000" w:themeColor="text1"/>
                <w:sz w:val="18"/>
                <w:szCs w:val="18"/>
              </w:rPr>
            </w:pPr>
            <w:r w:rsidRPr="008F3C59">
              <w:rPr>
                <w:rFonts w:ascii="Calibri" w:hAnsi="Calibri" w:cs="Calibri"/>
                <w:color w:val="000000" w:themeColor="text1"/>
                <w:sz w:val="18"/>
                <w:szCs w:val="18"/>
              </w:rPr>
              <w:t>Presentación e introducción del curso.</w:t>
            </w:r>
          </w:p>
          <w:p w14:paraId="1D70A731" w14:textId="1860E70D" w:rsidR="00AB6CF7" w:rsidRPr="008F3C59" w:rsidRDefault="00AB6CF7"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Tema 1. Gobierno Corporativo y Gobierno de TI, Regulaciones Nacionales e Internacionales; Estándares y mejores prácticas asociadas</w:t>
            </w:r>
            <w:r w:rsidR="00434DF3">
              <w:rPr>
                <w:rFonts w:ascii="Calibri" w:hAnsi="Calibri" w:cs="Calibri"/>
                <w:color w:val="000000" w:themeColor="text1"/>
                <w:sz w:val="18"/>
                <w:szCs w:val="18"/>
              </w:rPr>
              <w:t xml:space="preserve"> P1</w:t>
            </w:r>
          </w:p>
        </w:tc>
        <w:tc>
          <w:tcPr>
            <w:tcW w:w="1829" w:type="pct"/>
            <w:shd w:val="clear" w:color="auto" w:fill="auto"/>
          </w:tcPr>
          <w:p w14:paraId="3EEBB896" w14:textId="77777777" w:rsidR="00AB6CF7" w:rsidRDefault="00AB6CF7"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 xml:space="preserve">Reglas del Uso del Laboratorio. </w:t>
            </w:r>
          </w:p>
          <w:p w14:paraId="05CABD40" w14:textId="6A6DC665" w:rsidR="00455CFB" w:rsidRPr="008F3C59" w:rsidRDefault="00A77446"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Nociones de SQL y comandos básicos</w:t>
            </w:r>
          </w:p>
        </w:tc>
      </w:tr>
      <w:tr w:rsidR="00AB6CF7" w:rsidRPr="00971043" w14:paraId="5C6BBD6F" w14:textId="77777777" w:rsidTr="008F3C59">
        <w:trPr>
          <w:trHeight w:val="445"/>
        </w:trPr>
        <w:tc>
          <w:tcPr>
            <w:tcW w:w="503" w:type="pct"/>
            <w:shd w:val="clear" w:color="auto" w:fill="auto"/>
          </w:tcPr>
          <w:p w14:paraId="7C1D8D73" w14:textId="77777777" w:rsidR="00AB6CF7" w:rsidRPr="008F3C59" w:rsidRDefault="00AB6CF7" w:rsidP="00807FDD">
            <w:pPr>
              <w:pStyle w:val="Prrafodelista"/>
              <w:numPr>
                <w:ilvl w:val="0"/>
                <w:numId w:val="13"/>
              </w:numPr>
              <w:tabs>
                <w:tab w:val="left" w:pos="989"/>
              </w:tabs>
              <w:ind w:left="0" w:firstLine="0"/>
              <w:jc w:val="center"/>
              <w:rPr>
                <w:rFonts w:ascii="Calibri" w:hAnsi="Calibri" w:cs="Calibri"/>
                <w:color w:val="000000" w:themeColor="text1"/>
                <w:sz w:val="18"/>
                <w:szCs w:val="18"/>
              </w:rPr>
            </w:pPr>
          </w:p>
        </w:tc>
        <w:tc>
          <w:tcPr>
            <w:tcW w:w="809" w:type="pct"/>
            <w:shd w:val="clear" w:color="auto" w:fill="auto"/>
          </w:tcPr>
          <w:p w14:paraId="14C865D9" w14:textId="2DD24F46" w:rsidR="00AB6CF7" w:rsidRPr="008F3C59" w:rsidRDefault="008F3C59"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14-19 Agosto</w:t>
            </w:r>
          </w:p>
        </w:tc>
        <w:tc>
          <w:tcPr>
            <w:tcW w:w="1859" w:type="pct"/>
            <w:shd w:val="clear" w:color="auto" w:fill="auto"/>
          </w:tcPr>
          <w:p w14:paraId="66F7ED0D" w14:textId="095597EA" w:rsidR="00AB6CF7" w:rsidRPr="008F3C59" w:rsidRDefault="00AB6CF7"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Tema 1. Generación de Valor con las tecnologías de Información</w:t>
            </w:r>
            <w:r w:rsidR="002256F9">
              <w:rPr>
                <w:rFonts w:ascii="Calibri" w:hAnsi="Calibri" w:cs="Calibri"/>
                <w:color w:val="000000" w:themeColor="text1"/>
                <w:sz w:val="18"/>
                <w:szCs w:val="18"/>
              </w:rPr>
              <w:t xml:space="preserve">, </w:t>
            </w:r>
            <w:r w:rsidR="002256F9" w:rsidRPr="008F3C59">
              <w:rPr>
                <w:rFonts w:ascii="Calibri" w:hAnsi="Calibri" w:cs="Calibri"/>
                <w:color w:val="000000" w:themeColor="text1"/>
                <w:sz w:val="18"/>
                <w:szCs w:val="18"/>
              </w:rPr>
              <w:t>Regulaciones Nacionales e Internacionales; Estándares y mejores prácticas asociadas</w:t>
            </w:r>
            <w:r w:rsidR="00434DF3">
              <w:rPr>
                <w:rFonts w:ascii="Calibri" w:hAnsi="Calibri" w:cs="Calibri"/>
                <w:color w:val="000000" w:themeColor="text1"/>
                <w:sz w:val="18"/>
                <w:szCs w:val="18"/>
              </w:rPr>
              <w:t xml:space="preserve"> P2</w:t>
            </w:r>
          </w:p>
        </w:tc>
        <w:tc>
          <w:tcPr>
            <w:tcW w:w="1829" w:type="pct"/>
            <w:shd w:val="clear" w:color="auto" w:fill="auto"/>
          </w:tcPr>
          <w:p w14:paraId="504E06E7" w14:textId="72C161AD" w:rsidR="00AB6CF7" w:rsidRPr="008F3C59" w:rsidRDefault="00A77446"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Nociones de SQL y comandos básicos</w:t>
            </w:r>
          </w:p>
        </w:tc>
      </w:tr>
      <w:tr w:rsidR="00AB6CF7" w:rsidRPr="00971043" w14:paraId="44D5780B" w14:textId="77777777" w:rsidTr="008F3C59">
        <w:trPr>
          <w:trHeight w:val="263"/>
        </w:trPr>
        <w:tc>
          <w:tcPr>
            <w:tcW w:w="503" w:type="pct"/>
            <w:shd w:val="clear" w:color="auto" w:fill="auto"/>
          </w:tcPr>
          <w:p w14:paraId="2C4F2C48" w14:textId="77777777" w:rsidR="00AB6CF7" w:rsidRPr="008F3C59" w:rsidRDefault="00AB6CF7" w:rsidP="00807FDD">
            <w:pPr>
              <w:pStyle w:val="Prrafodelista"/>
              <w:numPr>
                <w:ilvl w:val="0"/>
                <w:numId w:val="13"/>
              </w:numPr>
              <w:tabs>
                <w:tab w:val="left" w:pos="989"/>
              </w:tabs>
              <w:ind w:left="0" w:firstLine="0"/>
              <w:jc w:val="center"/>
              <w:rPr>
                <w:rFonts w:ascii="Calibri" w:hAnsi="Calibri" w:cs="Calibri"/>
                <w:color w:val="000000" w:themeColor="text1"/>
                <w:sz w:val="18"/>
                <w:szCs w:val="18"/>
              </w:rPr>
            </w:pPr>
          </w:p>
        </w:tc>
        <w:tc>
          <w:tcPr>
            <w:tcW w:w="809" w:type="pct"/>
            <w:shd w:val="clear" w:color="auto" w:fill="auto"/>
          </w:tcPr>
          <w:p w14:paraId="7462A1A4" w14:textId="17FD559B" w:rsidR="00AB6CF7" w:rsidRPr="008F3C59" w:rsidRDefault="008F3C59"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21-26 Agosto</w:t>
            </w:r>
          </w:p>
        </w:tc>
        <w:tc>
          <w:tcPr>
            <w:tcW w:w="1859" w:type="pct"/>
            <w:shd w:val="clear" w:color="auto" w:fill="auto"/>
          </w:tcPr>
          <w:p w14:paraId="06E00878" w14:textId="55C8F3B5" w:rsidR="00AB6CF7" w:rsidRPr="008F3C59" w:rsidRDefault="00AB6CF7"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Tema 2. Evolución del comercio electrónico a los negocios en línea.</w:t>
            </w:r>
          </w:p>
        </w:tc>
        <w:tc>
          <w:tcPr>
            <w:tcW w:w="1829" w:type="pct"/>
            <w:shd w:val="clear" w:color="auto" w:fill="auto"/>
          </w:tcPr>
          <w:p w14:paraId="5BB188AF" w14:textId="699666DB" w:rsidR="00AB6CF7" w:rsidRPr="008F3C59" w:rsidRDefault="00AB6CF7"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Nociones de SQL y comandos básicos</w:t>
            </w:r>
          </w:p>
        </w:tc>
      </w:tr>
      <w:tr w:rsidR="00AB6CF7" w:rsidRPr="00971043" w14:paraId="4C5E6EA5" w14:textId="77777777" w:rsidTr="008F3C59">
        <w:trPr>
          <w:trHeight w:val="277"/>
        </w:trPr>
        <w:tc>
          <w:tcPr>
            <w:tcW w:w="503" w:type="pct"/>
            <w:tcBorders>
              <w:bottom w:val="single" w:sz="4" w:space="0" w:color="auto"/>
            </w:tcBorders>
            <w:shd w:val="clear" w:color="auto" w:fill="auto"/>
          </w:tcPr>
          <w:p w14:paraId="4C6B0900" w14:textId="77777777" w:rsidR="00AB6CF7" w:rsidRPr="008F3C59" w:rsidRDefault="00AB6CF7" w:rsidP="00807FDD">
            <w:pPr>
              <w:pStyle w:val="Prrafodelista"/>
              <w:numPr>
                <w:ilvl w:val="0"/>
                <w:numId w:val="13"/>
              </w:numPr>
              <w:tabs>
                <w:tab w:val="left" w:pos="989"/>
              </w:tabs>
              <w:ind w:left="0" w:firstLine="0"/>
              <w:jc w:val="center"/>
              <w:rPr>
                <w:rFonts w:ascii="Calibri" w:hAnsi="Calibri" w:cs="Calibri"/>
                <w:color w:val="000000" w:themeColor="text1"/>
                <w:sz w:val="18"/>
                <w:szCs w:val="18"/>
              </w:rPr>
            </w:pPr>
          </w:p>
        </w:tc>
        <w:tc>
          <w:tcPr>
            <w:tcW w:w="809" w:type="pct"/>
            <w:tcBorders>
              <w:bottom w:val="single" w:sz="4" w:space="0" w:color="auto"/>
            </w:tcBorders>
            <w:shd w:val="clear" w:color="auto" w:fill="auto"/>
          </w:tcPr>
          <w:p w14:paraId="41451805" w14:textId="1525C5A9" w:rsidR="00AB6CF7" w:rsidRPr="008F3C59" w:rsidRDefault="008F3C59" w:rsidP="008F3C59">
            <w:pPr>
              <w:rPr>
                <w:rFonts w:ascii="Calibri" w:hAnsi="Calibri" w:cs="Calibri"/>
                <w:color w:val="000000" w:themeColor="text1"/>
                <w:sz w:val="18"/>
                <w:szCs w:val="18"/>
              </w:rPr>
            </w:pPr>
            <w:r w:rsidRPr="008F3C59">
              <w:rPr>
                <w:rFonts w:ascii="Calibri" w:hAnsi="Calibri" w:cs="Calibri"/>
                <w:color w:val="000000" w:themeColor="text1"/>
                <w:sz w:val="18"/>
                <w:szCs w:val="18"/>
              </w:rPr>
              <w:t>28-2 Setiembre</w:t>
            </w:r>
          </w:p>
        </w:tc>
        <w:tc>
          <w:tcPr>
            <w:tcW w:w="1859" w:type="pct"/>
            <w:tcBorders>
              <w:bottom w:val="single" w:sz="4" w:space="0" w:color="auto"/>
            </w:tcBorders>
            <w:shd w:val="clear" w:color="auto" w:fill="auto"/>
          </w:tcPr>
          <w:p w14:paraId="1F3FDAA2" w14:textId="49F4D007" w:rsidR="00AB6CF7" w:rsidRPr="008F3C59" w:rsidRDefault="00AB6CF7"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 xml:space="preserve">Tema 2. Ciclo de Vida de Desarrollo de Sistemas, Definición de Sistemas de Información </w:t>
            </w:r>
            <w:r w:rsidRPr="00DA4FD6">
              <w:rPr>
                <w:rFonts w:ascii="Calibri" w:hAnsi="Calibri" w:cs="Calibri"/>
                <w:b/>
                <w:i/>
                <w:color w:val="FF0000"/>
                <w:sz w:val="18"/>
                <w:szCs w:val="18"/>
              </w:rPr>
              <w:t>QUIZ 1</w:t>
            </w:r>
          </w:p>
        </w:tc>
        <w:tc>
          <w:tcPr>
            <w:tcW w:w="1829" w:type="pct"/>
            <w:tcBorders>
              <w:bottom w:val="single" w:sz="4" w:space="0" w:color="auto"/>
            </w:tcBorders>
            <w:shd w:val="clear" w:color="auto" w:fill="auto"/>
          </w:tcPr>
          <w:p w14:paraId="6FB34B58" w14:textId="7C0556F0" w:rsidR="00AB6CF7" w:rsidRPr="008F3C59" w:rsidRDefault="00AB6CF7"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Nociones de SQL y comandos básicos</w:t>
            </w:r>
          </w:p>
        </w:tc>
      </w:tr>
      <w:tr w:rsidR="00AB6CF7" w:rsidRPr="00971043" w14:paraId="2B895C65" w14:textId="77777777" w:rsidTr="008F3C59">
        <w:trPr>
          <w:trHeight w:val="277"/>
        </w:trPr>
        <w:tc>
          <w:tcPr>
            <w:tcW w:w="503" w:type="pct"/>
            <w:shd w:val="clear" w:color="auto" w:fill="auto"/>
          </w:tcPr>
          <w:p w14:paraId="5DC79D8F" w14:textId="77777777" w:rsidR="00AB6CF7" w:rsidRPr="008F3C59" w:rsidRDefault="00AB6CF7" w:rsidP="00807FDD">
            <w:pPr>
              <w:pStyle w:val="Prrafodelista"/>
              <w:numPr>
                <w:ilvl w:val="0"/>
                <w:numId w:val="13"/>
              </w:numPr>
              <w:tabs>
                <w:tab w:val="left" w:pos="989"/>
              </w:tabs>
              <w:ind w:left="0" w:firstLine="0"/>
              <w:jc w:val="center"/>
              <w:rPr>
                <w:rFonts w:ascii="Calibri" w:hAnsi="Calibri" w:cs="Calibri"/>
                <w:color w:val="000000" w:themeColor="text1"/>
                <w:sz w:val="18"/>
                <w:szCs w:val="18"/>
              </w:rPr>
            </w:pPr>
          </w:p>
        </w:tc>
        <w:tc>
          <w:tcPr>
            <w:tcW w:w="809" w:type="pct"/>
            <w:shd w:val="clear" w:color="auto" w:fill="auto"/>
          </w:tcPr>
          <w:p w14:paraId="4DF46D2F" w14:textId="15BE8EE4" w:rsidR="00AB6CF7" w:rsidRPr="008F3C59" w:rsidRDefault="008F3C59"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4-9 Setiembre</w:t>
            </w:r>
          </w:p>
        </w:tc>
        <w:tc>
          <w:tcPr>
            <w:tcW w:w="1859" w:type="pct"/>
            <w:shd w:val="clear" w:color="auto" w:fill="auto"/>
          </w:tcPr>
          <w:p w14:paraId="350D960B" w14:textId="594D1997" w:rsidR="00AB6CF7" w:rsidRPr="008F3C59" w:rsidRDefault="00AB6CF7"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Tema 2. El modelo relacional y la normalización en Bases de Datos</w:t>
            </w:r>
            <w:r w:rsidR="008E12F6">
              <w:rPr>
                <w:rFonts w:ascii="Calibri" w:hAnsi="Calibri" w:cs="Calibri"/>
                <w:color w:val="000000" w:themeColor="text1"/>
                <w:sz w:val="18"/>
                <w:szCs w:val="18"/>
              </w:rPr>
              <w:t xml:space="preserve"> </w:t>
            </w:r>
            <w:r w:rsidR="008E12F6" w:rsidRPr="008E12F6">
              <w:rPr>
                <w:rFonts w:ascii="Calibri" w:hAnsi="Calibri" w:cs="Calibri"/>
                <w:color w:val="FF0000"/>
                <w:sz w:val="18"/>
                <w:szCs w:val="18"/>
              </w:rPr>
              <w:t>(Última materia para primer Parcial)</w:t>
            </w:r>
          </w:p>
        </w:tc>
        <w:tc>
          <w:tcPr>
            <w:tcW w:w="1829" w:type="pct"/>
            <w:shd w:val="clear" w:color="auto" w:fill="auto"/>
          </w:tcPr>
          <w:p w14:paraId="6541E209" w14:textId="79B24D8E" w:rsidR="00AB6CF7" w:rsidRPr="008F3C59" w:rsidRDefault="008E12F6"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Extracción de información de bases de datos mediante SQL (Práctica 1)</w:t>
            </w:r>
          </w:p>
        </w:tc>
      </w:tr>
      <w:tr w:rsidR="00AB6CF7" w:rsidRPr="00971043" w14:paraId="369E38EB" w14:textId="77777777" w:rsidTr="008F3C59">
        <w:trPr>
          <w:trHeight w:val="291"/>
        </w:trPr>
        <w:tc>
          <w:tcPr>
            <w:tcW w:w="503" w:type="pct"/>
            <w:shd w:val="clear" w:color="auto" w:fill="auto"/>
          </w:tcPr>
          <w:p w14:paraId="4FAA6276" w14:textId="77777777" w:rsidR="00AB6CF7" w:rsidRPr="008E12F6" w:rsidRDefault="00AB6CF7" w:rsidP="00807FDD">
            <w:pPr>
              <w:pStyle w:val="Prrafodelista"/>
              <w:numPr>
                <w:ilvl w:val="0"/>
                <w:numId w:val="13"/>
              </w:numPr>
              <w:tabs>
                <w:tab w:val="left" w:pos="989"/>
              </w:tabs>
              <w:ind w:left="0" w:firstLine="0"/>
              <w:jc w:val="center"/>
              <w:rPr>
                <w:rFonts w:ascii="Calibri" w:hAnsi="Calibri" w:cs="Calibri"/>
                <w:color w:val="000000" w:themeColor="text1"/>
                <w:sz w:val="18"/>
                <w:szCs w:val="18"/>
              </w:rPr>
            </w:pPr>
          </w:p>
        </w:tc>
        <w:tc>
          <w:tcPr>
            <w:tcW w:w="809" w:type="pct"/>
            <w:shd w:val="clear" w:color="auto" w:fill="auto"/>
          </w:tcPr>
          <w:p w14:paraId="5690258D" w14:textId="2774B8BF" w:rsidR="00AB6CF7" w:rsidRPr="008E12F6" w:rsidRDefault="008F3C59" w:rsidP="00373CAB">
            <w:pPr>
              <w:autoSpaceDE w:val="0"/>
              <w:autoSpaceDN w:val="0"/>
              <w:adjustRightInd w:val="0"/>
              <w:spacing w:after="120"/>
              <w:rPr>
                <w:rFonts w:ascii="Calibri" w:hAnsi="Calibri" w:cs="Calibri"/>
                <w:color w:val="000000" w:themeColor="text1"/>
                <w:sz w:val="18"/>
                <w:szCs w:val="18"/>
              </w:rPr>
            </w:pPr>
            <w:r w:rsidRPr="008E12F6">
              <w:rPr>
                <w:rFonts w:ascii="Calibri" w:hAnsi="Calibri" w:cs="Calibri"/>
                <w:color w:val="000000" w:themeColor="text1"/>
                <w:sz w:val="18"/>
                <w:szCs w:val="18"/>
              </w:rPr>
              <w:t>11-16 Setiembre</w:t>
            </w:r>
          </w:p>
        </w:tc>
        <w:tc>
          <w:tcPr>
            <w:tcW w:w="1859" w:type="pct"/>
            <w:shd w:val="clear" w:color="auto" w:fill="auto"/>
          </w:tcPr>
          <w:p w14:paraId="72FD8682" w14:textId="4E85B873" w:rsidR="00AB6CF7" w:rsidRPr="008E12F6" w:rsidRDefault="008E12F6" w:rsidP="008F3C59">
            <w:pPr>
              <w:autoSpaceDE w:val="0"/>
              <w:autoSpaceDN w:val="0"/>
              <w:adjustRightInd w:val="0"/>
              <w:spacing w:after="120"/>
              <w:rPr>
                <w:rFonts w:ascii="Calibri" w:hAnsi="Calibri" w:cs="Calibri"/>
                <w:color w:val="000000" w:themeColor="text1"/>
                <w:sz w:val="18"/>
                <w:szCs w:val="18"/>
              </w:rPr>
            </w:pPr>
            <w:r w:rsidRPr="008E12F6">
              <w:rPr>
                <w:rFonts w:ascii="Calibri" w:hAnsi="Calibri" w:cs="Calibri"/>
                <w:color w:val="000000" w:themeColor="text1"/>
                <w:sz w:val="18"/>
                <w:szCs w:val="18"/>
              </w:rPr>
              <w:t>Tema 2. Sistemas Soporte a las Decisiones, Sistemas para Ejecutivos</w:t>
            </w:r>
          </w:p>
        </w:tc>
        <w:tc>
          <w:tcPr>
            <w:tcW w:w="1829" w:type="pct"/>
            <w:shd w:val="clear" w:color="auto" w:fill="auto"/>
          </w:tcPr>
          <w:p w14:paraId="031E25D6" w14:textId="59F9D9DC" w:rsidR="00AB6CF7" w:rsidRPr="008E12F6" w:rsidRDefault="008E12F6" w:rsidP="00373CAB">
            <w:pPr>
              <w:autoSpaceDE w:val="0"/>
              <w:autoSpaceDN w:val="0"/>
              <w:adjustRightInd w:val="0"/>
              <w:spacing w:after="120"/>
              <w:rPr>
                <w:rFonts w:ascii="Calibri" w:hAnsi="Calibri" w:cs="Calibri"/>
                <w:color w:val="000000" w:themeColor="text1"/>
                <w:sz w:val="18"/>
                <w:szCs w:val="18"/>
              </w:rPr>
            </w:pPr>
            <w:r w:rsidRPr="008E12F6">
              <w:rPr>
                <w:rFonts w:ascii="Calibri" w:hAnsi="Calibri" w:cs="Calibri"/>
                <w:color w:val="FF0000"/>
                <w:sz w:val="18"/>
                <w:szCs w:val="18"/>
              </w:rPr>
              <w:t>No se realizará Laboratorio, por ajuste del 15 de setiembre</w:t>
            </w:r>
          </w:p>
        </w:tc>
      </w:tr>
      <w:tr w:rsidR="00AB6CF7" w:rsidRPr="00971043" w14:paraId="529ADDBB" w14:textId="77777777" w:rsidTr="008F3C59">
        <w:tc>
          <w:tcPr>
            <w:tcW w:w="503" w:type="pct"/>
            <w:shd w:val="clear" w:color="auto" w:fill="auto"/>
          </w:tcPr>
          <w:p w14:paraId="6EFA4F5C" w14:textId="77777777" w:rsidR="00AB6CF7" w:rsidRPr="008E12F6" w:rsidRDefault="00AB6CF7" w:rsidP="00807FDD">
            <w:pPr>
              <w:pStyle w:val="Prrafodelista"/>
              <w:numPr>
                <w:ilvl w:val="0"/>
                <w:numId w:val="13"/>
              </w:numPr>
              <w:tabs>
                <w:tab w:val="left" w:pos="989"/>
              </w:tabs>
              <w:ind w:left="0" w:firstLine="0"/>
              <w:jc w:val="center"/>
              <w:rPr>
                <w:rFonts w:ascii="Calibri" w:hAnsi="Calibri" w:cs="Calibri"/>
                <w:b/>
                <w:i/>
                <w:color w:val="FF0000"/>
                <w:sz w:val="18"/>
                <w:szCs w:val="18"/>
              </w:rPr>
            </w:pPr>
          </w:p>
        </w:tc>
        <w:tc>
          <w:tcPr>
            <w:tcW w:w="809" w:type="pct"/>
            <w:shd w:val="clear" w:color="auto" w:fill="auto"/>
          </w:tcPr>
          <w:p w14:paraId="13C371EA" w14:textId="0C181818" w:rsidR="00AB6CF7" w:rsidRPr="008E12F6" w:rsidRDefault="008F3C59" w:rsidP="00373CAB">
            <w:pPr>
              <w:autoSpaceDE w:val="0"/>
              <w:autoSpaceDN w:val="0"/>
              <w:adjustRightInd w:val="0"/>
              <w:spacing w:after="120"/>
              <w:rPr>
                <w:rFonts w:ascii="Calibri" w:hAnsi="Calibri" w:cs="Calibri"/>
                <w:b/>
                <w:i/>
                <w:color w:val="FF0000"/>
                <w:sz w:val="18"/>
                <w:szCs w:val="18"/>
              </w:rPr>
            </w:pPr>
            <w:r w:rsidRPr="008E12F6">
              <w:rPr>
                <w:rFonts w:ascii="Calibri" w:hAnsi="Calibri" w:cs="Calibri"/>
                <w:b/>
                <w:i/>
                <w:color w:val="FF0000"/>
                <w:sz w:val="18"/>
                <w:szCs w:val="18"/>
              </w:rPr>
              <w:t>18-23 Setiembre</w:t>
            </w:r>
          </w:p>
        </w:tc>
        <w:tc>
          <w:tcPr>
            <w:tcW w:w="1859" w:type="pct"/>
            <w:shd w:val="clear" w:color="auto" w:fill="auto"/>
          </w:tcPr>
          <w:p w14:paraId="4BF5CA4A" w14:textId="7B01F388" w:rsidR="00AB6CF7" w:rsidRPr="008E12F6" w:rsidRDefault="008E12F6" w:rsidP="00373CAB">
            <w:pPr>
              <w:autoSpaceDE w:val="0"/>
              <w:autoSpaceDN w:val="0"/>
              <w:adjustRightInd w:val="0"/>
              <w:spacing w:after="120"/>
              <w:rPr>
                <w:rFonts w:ascii="Calibri" w:hAnsi="Calibri" w:cs="Calibri"/>
                <w:b/>
                <w:color w:val="000000" w:themeColor="text1"/>
                <w:sz w:val="18"/>
                <w:szCs w:val="18"/>
              </w:rPr>
            </w:pPr>
            <w:r w:rsidRPr="008E12F6">
              <w:rPr>
                <w:rFonts w:ascii="Calibri" w:hAnsi="Calibri" w:cs="Calibri"/>
                <w:b/>
                <w:i/>
                <w:color w:val="FF0000"/>
                <w:sz w:val="18"/>
                <w:szCs w:val="18"/>
              </w:rPr>
              <w:t>Primer Examen Parcial</w:t>
            </w:r>
          </w:p>
        </w:tc>
        <w:tc>
          <w:tcPr>
            <w:tcW w:w="1829" w:type="pct"/>
            <w:shd w:val="clear" w:color="auto" w:fill="auto"/>
          </w:tcPr>
          <w:p w14:paraId="2F5E6023" w14:textId="5BB0B39D" w:rsidR="00AB6CF7" w:rsidRPr="008F3C59" w:rsidRDefault="00AB6CF7" w:rsidP="00373CAB">
            <w:pPr>
              <w:autoSpaceDE w:val="0"/>
              <w:autoSpaceDN w:val="0"/>
              <w:adjustRightInd w:val="0"/>
              <w:spacing w:after="120"/>
              <w:rPr>
                <w:rFonts w:ascii="Calibri" w:hAnsi="Calibri" w:cs="Calibri"/>
                <w:color w:val="000000" w:themeColor="text1"/>
                <w:sz w:val="18"/>
                <w:szCs w:val="18"/>
              </w:rPr>
            </w:pPr>
          </w:p>
        </w:tc>
      </w:tr>
      <w:tr w:rsidR="00AB6CF7" w:rsidRPr="00227B7C" w14:paraId="64DEC808" w14:textId="77777777" w:rsidTr="008F3C59">
        <w:trPr>
          <w:trHeight w:val="318"/>
        </w:trPr>
        <w:tc>
          <w:tcPr>
            <w:tcW w:w="503" w:type="pct"/>
            <w:shd w:val="clear" w:color="auto" w:fill="auto"/>
          </w:tcPr>
          <w:p w14:paraId="1A391F8F" w14:textId="77777777" w:rsidR="00AB6CF7" w:rsidRPr="008F3C59" w:rsidRDefault="00AB6CF7" w:rsidP="00807FDD">
            <w:pPr>
              <w:pStyle w:val="Prrafodelista"/>
              <w:numPr>
                <w:ilvl w:val="0"/>
                <w:numId w:val="13"/>
              </w:numPr>
              <w:tabs>
                <w:tab w:val="left" w:pos="989"/>
              </w:tabs>
              <w:ind w:left="0" w:firstLine="0"/>
              <w:jc w:val="center"/>
              <w:rPr>
                <w:rFonts w:ascii="Calibri" w:hAnsi="Calibri" w:cs="Calibri"/>
                <w:color w:val="000000" w:themeColor="text1"/>
                <w:sz w:val="18"/>
                <w:szCs w:val="18"/>
              </w:rPr>
            </w:pPr>
          </w:p>
        </w:tc>
        <w:tc>
          <w:tcPr>
            <w:tcW w:w="809" w:type="pct"/>
            <w:shd w:val="clear" w:color="auto" w:fill="auto"/>
          </w:tcPr>
          <w:p w14:paraId="1C7C7583" w14:textId="0ED06279" w:rsidR="00AB6CF7" w:rsidRPr="008F3C59" w:rsidRDefault="008F3C59"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25-30 Setiembre</w:t>
            </w:r>
          </w:p>
        </w:tc>
        <w:tc>
          <w:tcPr>
            <w:tcW w:w="1859" w:type="pct"/>
            <w:shd w:val="clear" w:color="auto" w:fill="auto"/>
          </w:tcPr>
          <w:p w14:paraId="6DB4DDC8" w14:textId="4F7D8D5C" w:rsidR="00AB6CF7" w:rsidRPr="008F3C59" w:rsidRDefault="00AB6CF7"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Tema 2. Sistemas para Decisiones en Grupo Sistemas Expertos</w:t>
            </w:r>
          </w:p>
        </w:tc>
        <w:tc>
          <w:tcPr>
            <w:tcW w:w="1829" w:type="pct"/>
            <w:shd w:val="clear" w:color="auto" w:fill="auto"/>
          </w:tcPr>
          <w:p w14:paraId="4EAD2E87" w14:textId="364F4041" w:rsidR="00AB6CF7" w:rsidRPr="008F3C59" w:rsidRDefault="00AB6CF7"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Extracción de información de bases de datos mediante SQL (Práctica 1)</w:t>
            </w:r>
          </w:p>
        </w:tc>
      </w:tr>
      <w:tr w:rsidR="00AB6CF7" w:rsidRPr="00971043" w14:paraId="650F9187" w14:textId="77777777" w:rsidTr="008F3C59">
        <w:trPr>
          <w:trHeight w:val="319"/>
        </w:trPr>
        <w:tc>
          <w:tcPr>
            <w:tcW w:w="503" w:type="pct"/>
            <w:shd w:val="clear" w:color="auto" w:fill="auto"/>
          </w:tcPr>
          <w:p w14:paraId="51ACD6B0" w14:textId="77777777" w:rsidR="00AB6CF7" w:rsidRPr="008F3C59" w:rsidRDefault="00AB6CF7" w:rsidP="00807FDD">
            <w:pPr>
              <w:pStyle w:val="Prrafodelista"/>
              <w:numPr>
                <w:ilvl w:val="0"/>
                <w:numId w:val="13"/>
              </w:numPr>
              <w:tabs>
                <w:tab w:val="left" w:pos="989"/>
              </w:tabs>
              <w:ind w:left="0" w:firstLine="0"/>
              <w:jc w:val="center"/>
              <w:rPr>
                <w:rFonts w:ascii="Calibri" w:hAnsi="Calibri" w:cs="Calibri"/>
                <w:color w:val="000000" w:themeColor="text1"/>
                <w:sz w:val="18"/>
                <w:szCs w:val="18"/>
              </w:rPr>
            </w:pPr>
          </w:p>
        </w:tc>
        <w:tc>
          <w:tcPr>
            <w:tcW w:w="809" w:type="pct"/>
            <w:shd w:val="clear" w:color="auto" w:fill="auto"/>
          </w:tcPr>
          <w:p w14:paraId="6EB4FA79" w14:textId="227834E5" w:rsidR="00AB6CF7" w:rsidRPr="008F3C59" w:rsidRDefault="008F3C59"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2-7 Octubre</w:t>
            </w:r>
          </w:p>
        </w:tc>
        <w:tc>
          <w:tcPr>
            <w:tcW w:w="1859" w:type="pct"/>
            <w:shd w:val="clear" w:color="auto" w:fill="auto"/>
          </w:tcPr>
          <w:p w14:paraId="2FF9DA4F" w14:textId="3095AD13" w:rsidR="00AB6CF7" w:rsidRPr="008F3C59" w:rsidRDefault="00AB6CF7"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Tema 2. Sistemas Expertos</w:t>
            </w:r>
          </w:p>
        </w:tc>
        <w:tc>
          <w:tcPr>
            <w:tcW w:w="1829" w:type="pct"/>
            <w:shd w:val="clear" w:color="auto" w:fill="auto"/>
          </w:tcPr>
          <w:p w14:paraId="1F38E756" w14:textId="7E3EC16A" w:rsidR="00AB6CF7" w:rsidRPr="008F3C59" w:rsidRDefault="00AB6CF7"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 xml:space="preserve">Extracción de información de bases de datos mediante SQL (Práctica 2) </w:t>
            </w:r>
            <w:r w:rsidRPr="00235EEB">
              <w:rPr>
                <w:rFonts w:ascii="Calibri" w:hAnsi="Calibri" w:cs="Calibri"/>
                <w:color w:val="FF0000"/>
                <w:sz w:val="18"/>
                <w:szCs w:val="18"/>
              </w:rPr>
              <w:t>/Entrega Reporte Práctica 1</w:t>
            </w:r>
          </w:p>
        </w:tc>
      </w:tr>
      <w:tr w:rsidR="00AB6CF7" w:rsidRPr="00971043" w14:paraId="5F53519B" w14:textId="77777777" w:rsidTr="008F3C59">
        <w:tc>
          <w:tcPr>
            <w:tcW w:w="503" w:type="pct"/>
            <w:shd w:val="clear" w:color="auto" w:fill="auto"/>
          </w:tcPr>
          <w:p w14:paraId="214EC63B" w14:textId="77777777" w:rsidR="00AB6CF7" w:rsidRPr="008F3C59" w:rsidRDefault="00AB6CF7" w:rsidP="00807FDD">
            <w:pPr>
              <w:pStyle w:val="Prrafodelista"/>
              <w:numPr>
                <w:ilvl w:val="0"/>
                <w:numId w:val="13"/>
              </w:numPr>
              <w:tabs>
                <w:tab w:val="left" w:pos="1131"/>
              </w:tabs>
              <w:ind w:left="0" w:firstLine="0"/>
              <w:jc w:val="center"/>
              <w:rPr>
                <w:rFonts w:ascii="Calibri" w:hAnsi="Calibri" w:cs="Calibri"/>
                <w:color w:val="000000" w:themeColor="text1"/>
                <w:sz w:val="18"/>
                <w:szCs w:val="18"/>
              </w:rPr>
            </w:pPr>
          </w:p>
        </w:tc>
        <w:tc>
          <w:tcPr>
            <w:tcW w:w="809" w:type="pct"/>
            <w:shd w:val="clear" w:color="auto" w:fill="auto"/>
          </w:tcPr>
          <w:p w14:paraId="66178545" w14:textId="1052BCE6" w:rsidR="00AB6CF7" w:rsidRPr="008F3C59" w:rsidRDefault="008F3C59"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9-14 Octubre</w:t>
            </w:r>
            <w:r w:rsidR="00AB6CF7" w:rsidRPr="008F3C59">
              <w:rPr>
                <w:rFonts w:ascii="Calibri" w:hAnsi="Calibri" w:cs="Calibri"/>
                <w:color w:val="000000" w:themeColor="text1"/>
                <w:sz w:val="18"/>
                <w:szCs w:val="18"/>
              </w:rPr>
              <w:t xml:space="preserve"> </w:t>
            </w:r>
          </w:p>
        </w:tc>
        <w:tc>
          <w:tcPr>
            <w:tcW w:w="1859" w:type="pct"/>
            <w:shd w:val="clear" w:color="auto" w:fill="auto"/>
          </w:tcPr>
          <w:p w14:paraId="2F609EFB" w14:textId="31A1331B" w:rsidR="00AB6CF7" w:rsidRPr="008F3C59" w:rsidRDefault="00AB6CF7"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Tema 2. Gestión de Proyectos de Sistemas de Información.</w:t>
            </w:r>
          </w:p>
        </w:tc>
        <w:tc>
          <w:tcPr>
            <w:tcW w:w="1829" w:type="pct"/>
            <w:shd w:val="clear" w:color="auto" w:fill="auto"/>
          </w:tcPr>
          <w:p w14:paraId="28BFC0C7" w14:textId="77E9A035" w:rsidR="00AB6CF7" w:rsidRPr="008F3C59" w:rsidRDefault="00AB6CF7"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Extracción de información de bases de datos mediante SQL (Práctica 2)</w:t>
            </w:r>
          </w:p>
        </w:tc>
      </w:tr>
      <w:tr w:rsidR="00AB6CF7" w:rsidRPr="00971043" w14:paraId="64B38399" w14:textId="77777777" w:rsidTr="008F3C59">
        <w:trPr>
          <w:trHeight w:val="473"/>
        </w:trPr>
        <w:tc>
          <w:tcPr>
            <w:tcW w:w="503" w:type="pct"/>
            <w:shd w:val="clear" w:color="auto" w:fill="auto"/>
          </w:tcPr>
          <w:p w14:paraId="1A6E93CF" w14:textId="77777777" w:rsidR="00AB6CF7" w:rsidRPr="008F3C59" w:rsidRDefault="00AB6CF7" w:rsidP="00807FDD">
            <w:pPr>
              <w:pStyle w:val="Prrafodelista"/>
              <w:numPr>
                <w:ilvl w:val="0"/>
                <w:numId w:val="13"/>
              </w:numPr>
              <w:tabs>
                <w:tab w:val="left" w:pos="1131"/>
              </w:tabs>
              <w:ind w:left="0" w:firstLine="0"/>
              <w:jc w:val="center"/>
              <w:rPr>
                <w:rFonts w:ascii="Calibri" w:hAnsi="Calibri" w:cs="Calibri"/>
                <w:color w:val="000000" w:themeColor="text1"/>
                <w:sz w:val="18"/>
                <w:szCs w:val="18"/>
              </w:rPr>
            </w:pPr>
          </w:p>
        </w:tc>
        <w:tc>
          <w:tcPr>
            <w:tcW w:w="809" w:type="pct"/>
            <w:shd w:val="clear" w:color="auto" w:fill="auto"/>
          </w:tcPr>
          <w:p w14:paraId="1F292047" w14:textId="24C445C6" w:rsidR="00AB6CF7" w:rsidRPr="008F3C59" w:rsidRDefault="008F3C59"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16-21 Octubre</w:t>
            </w:r>
          </w:p>
        </w:tc>
        <w:tc>
          <w:tcPr>
            <w:tcW w:w="1859" w:type="pct"/>
            <w:shd w:val="clear" w:color="auto" w:fill="auto"/>
          </w:tcPr>
          <w:p w14:paraId="07C8007D" w14:textId="4A149B95" w:rsidR="00AB6CF7" w:rsidRPr="008F3C59" w:rsidRDefault="00AB6CF7" w:rsidP="008F3C59">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Tema 3. Contratación de Bienes y Servicios de TIC.</w:t>
            </w:r>
          </w:p>
        </w:tc>
        <w:tc>
          <w:tcPr>
            <w:tcW w:w="1829" w:type="pct"/>
            <w:shd w:val="clear" w:color="auto" w:fill="auto"/>
          </w:tcPr>
          <w:p w14:paraId="1EC773D5" w14:textId="025598E1" w:rsidR="00AB6CF7" w:rsidRPr="008F3C59" w:rsidRDefault="00AB6CF7"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 xml:space="preserve">Comprobación de Informes mediante extracción de Información (Práctica 3) </w:t>
            </w:r>
            <w:r w:rsidRPr="00235EEB">
              <w:rPr>
                <w:rFonts w:ascii="Calibri" w:hAnsi="Calibri" w:cs="Calibri"/>
                <w:color w:val="FF0000"/>
                <w:sz w:val="18"/>
                <w:szCs w:val="18"/>
              </w:rPr>
              <w:t>/Entrega Reporte Práctica 2</w:t>
            </w:r>
          </w:p>
        </w:tc>
      </w:tr>
      <w:tr w:rsidR="00AB6CF7" w:rsidRPr="00971043" w14:paraId="72ADD69B" w14:textId="77777777" w:rsidTr="008F3C59">
        <w:tc>
          <w:tcPr>
            <w:tcW w:w="503" w:type="pct"/>
            <w:shd w:val="clear" w:color="auto" w:fill="auto"/>
          </w:tcPr>
          <w:p w14:paraId="55CC80E3" w14:textId="77777777" w:rsidR="00AB6CF7" w:rsidRPr="008F3C59" w:rsidRDefault="00AB6CF7" w:rsidP="00807FDD">
            <w:pPr>
              <w:pStyle w:val="Prrafodelista"/>
              <w:numPr>
                <w:ilvl w:val="0"/>
                <w:numId w:val="13"/>
              </w:numPr>
              <w:tabs>
                <w:tab w:val="left" w:pos="1131"/>
              </w:tabs>
              <w:ind w:left="0" w:firstLine="0"/>
              <w:jc w:val="center"/>
              <w:rPr>
                <w:rFonts w:ascii="Calibri" w:hAnsi="Calibri" w:cs="Calibri"/>
                <w:color w:val="000000" w:themeColor="text1"/>
                <w:sz w:val="18"/>
                <w:szCs w:val="18"/>
              </w:rPr>
            </w:pPr>
          </w:p>
        </w:tc>
        <w:tc>
          <w:tcPr>
            <w:tcW w:w="809" w:type="pct"/>
            <w:shd w:val="clear" w:color="auto" w:fill="auto"/>
          </w:tcPr>
          <w:p w14:paraId="21796B6B" w14:textId="05A8A04F" w:rsidR="00AB6CF7" w:rsidRPr="008F3C59" w:rsidRDefault="008F3C59"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23-28 Octubre</w:t>
            </w:r>
          </w:p>
        </w:tc>
        <w:tc>
          <w:tcPr>
            <w:tcW w:w="1859" w:type="pct"/>
            <w:shd w:val="clear" w:color="auto" w:fill="auto"/>
          </w:tcPr>
          <w:p w14:paraId="4A1AB160" w14:textId="4EFAF2BD" w:rsidR="00AB6CF7" w:rsidRPr="008F3C59" w:rsidRDefault="00AB6CF7"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Tema 3. Naturaleza y Tutela Jurídica del SW</w:t>
            </w:r>
          </w:p>
        </w:tc>
        <w:tc>
          <w:tcPr>
            <w:tcW w:w="1829" w:type="pct"/>
            <w:shd w:val="clear" w:color="auto" w:fill="auto"/>
          </w:tcPr>
          <w:p w14:paraId="7D1390FB" w14:textId="6B911B32" w:rsidR="00AB6CF7" w:rsidRPr="008F3C59" w:rsidRDefault="00AB6CF7"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 xml:space="preserve">Comprobación de Informes mediante extracción de Información (Práctica 3) </w:t>
            </w:r>
          </w:p>
        </w:tc>
      </w:tr>
      <w:tr w:rsidR="00AB6CF7" w:rsidRPr="00971043" w14:paraId="4F7D21AC" w14:textId="77777777" w:rsidTr="008F3C59">
        <w:tc>
          <w:tcPr>
            <w:tcW w:w="503" w:type="pct"/>
            <w:shd w:val="clear" w:color="auto" w:fill="auto"/>
          </w:tcPr>
          <w:p w14:paraId="120EE808" w14:textId="77777777" w:rsidR="00AB6CF7" w:rsidRPr="008F3C59" w:rsidRDefault="00AB6CF7" w:rsidP="00807FDD">
            <w:pPr>
              <w:pStyle w:val="Prrafodelista"/>
              <w:numPr>
                <w:ilvl w:val="0"/>
                <w:numId w:val="13"/>
              </w:numPr>
              <w:tabs>
                <w:tab w:val="left" w:pos="1131"/>
              </w:tabs>
              <w:ind w:left="0" w:firstLine="0"/>
              <w:jc w:val="center"/>
              <w:rPr>
                <w:rFonts w:ascii="Calibri" w:hAnsi="Calibri" w:cs="Calibri"/>
                <w:color w:val="000000" w:themeColor="text1"/>
                <w:sz w:val="18"/>
                <w:szCs w:val="18"/>
              </w:rPr>
            </w:pPr>
          </w:p>
        </w:tc>
        <w:tc>
          <w:tcPr>
            <w:tcW w:w="809" w:type="pct"/>
            <w:shd w:val="clear" w:color="auto" w:fill="auto"/>
          </w:tcPr>
          <w:p w14:paraId="60E827C9" w14:textId="6A122D89" w:rsidR="00AB6CF7" w:rsidRPr="008F3C59" w:rsidRDefault="008F3C59" w:rsidP="008F3C59">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30-4 Noviembre</w:t>
            </w:r>
          </w:p>
        </w:tc>
        <w:tc>
          <w:tcPr>
            <w:tcW w:w="1859" w:type="pct"/>
            <w:shd w:val="clear" w:color="auto" w:fill="auto"/>
          </w:tcPr>
          <w:p w14:paraId="454B42A7" w14:textId="3457E0C4" w:rsidR="00AB6CF7" w:rsidRPr="008F3C59" w:rsidRDefault="00AB6CF7"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Tema 3. Legislación en Materia de TI</w:t>
            </w:r>
          </w:p>
        </w:tc>
        <w:tc>
          <w:tcPr>
            <w:tcW w:w="1829" w:type="pct"/>
            <w:shd w:val="clear" w:color="auto" w:fill="auto"/>
          </w:tcPr>
          <w:p w14:paraId="7348EB70" w14:textId="5479CC5A" w:rsidR="00AB6CF7" w:rsidRPr="008F3C59" w:rsidRDefault="00AB6CF7" w:rsidP="00373CAB">
            <w:pPr>
              <w:autoSpaceDE w:val="0"/>
              <w:autoSpaceDN w:val="0"/>
              <w:adjustRightInd w:val="0"/>
              <w:spacing w:after="120"/>
              <w:rPr>
                <w:rFonts w:ascii="Calibri" w:hAnsi="Calibri" w:cs="Calibri"/>
                <w:color w:val="000000" w:themeColor="text1"/>
                <w:sz w:val="18"/>
                <w:szCs w:val="18"/>
              </w:rPr>
            </w:pPr>
            <w:r w:rsidRPr="008F3C59">
              <w:rPr>
                <w:rFonts w:ascii="Calibri" w:hAnsi="Calibri" w:cs="Calibri"/>
                <w:color w:val="000000" w:themeColor="text1"/>
                <w:sz w:val="18"/>
                <w:szCs w:val="18"/>
              </w:rPr>
              <w:t xml:space="preserve">Comprobación de Informes mediante extracción de Información (Práctica 4) </w:t>
            </w:r>
            <w:r w:rsidRPr="00235EEB">
              <w:rPr>
                <w:rFonts w:ascii="Calibri" w:hAnsi="Calibri" w:cs="Calibri"/>
                <w:color w:val="FF0000"/>
                <w:sz w:val="18"/>
                <w:szCs w:val="18"/>
              </w:rPr>
              <w:t>/Entrega Reporte Práctica 3</w:t>
            </w:r>
          </w:p>
        </w:tc>
      </w:tr>
      <w:tr w:rsidR="00AB6CF7" w:rsidRPr="00971043" w14:paraId="212EE0B2" w14:textId="77777777" w:rsidTr="008F3C59">
        <w:trPr>
          <w:trHeight w:val="347"/>
        </w:trPr>
        <w:tc>
          <w:tcPr>
            <w:tcW w:w="503" w:type="pct"/>
            <w:shd w:val="clear" w:color="auto" w:fill="auto"/>
          </w:tcPr>
          <w:p w14:paraId="0E81923D" w14:textId="77777777" w:rsidR="00AB6CF7" w:rsidRPr="008F3C59" w:rsidRDefault="00AB6CF7" w:rsidP="00807FDD">
            <w:pPr>
              <w:pStyle w:val="Prrafodelista"/>
              <w:numPr>
                <w:ilvl w:val="0"/>
                <w:numId w:val="13"/>
              </w:numPr>
              <w:tabs>
                <w:tab w:val="left" w:pos="1131"/>
              </w:tabs>
              <w:ind w:left="0" w:firstLine="0"/>
              <w:jc w:val="center"/>
              <w:rPr>
                <w:rFonts w:ascii="Calibri" w:hAnsi="Calibri" w:cs="Calibri"/>
                <w:color w:val="000000" w:themeColor="text1"/>
                <w:sz w:val="18"/>
                <w:szCs w:val="18"/>
              </w:rPr>
            </w:pPr>
          </w:p>
        </w:tc>
        <w:tc>
          <w:tcPr>
            <w:tcW w:w="809" w:type="pct"/>
            <w:shd w:val="clear" w:color="auto" w:fill="auto"/>
          </w:tcPr>
          <w:p w14:paraId="1BD3DDF8" w14:textId="25BEEF81" w:rsidR="00AB6CF7" w:rsidRPr="008F3C59" w:rsidRDefault="008F3C59"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6-11 Noviembre</w:t>
            </w:r>
          </w:p>
        </w:tc>
        <w:tc>
          <w:tcPr>
            <w:tcW w:w="1859" w:type="pct"/>
            <w:shd w:val="clear" w:color="auto" w:fill="auto"/>
          </w:tcPr>
          <w:p w14:paraId="5FA17E4C" w14:textId="73C0EEB8" w:rsidR="00AB6CF7" w:rsidRPr="008F3C59" w:rsidRDefault="00AB6CF7" w:rsidP="00F322B9">
            <w:pPr>
              <w:rPr>
                <w:rFonts w:ascii="Calibri" w:hAnsi="Calibri" w:cs="Calibri"/>
                <w:color w:val="000000" w:themeColor="text1"/>
                <w:sz w:val="18"/>
                <w:szCs w:val="18"/>
              </w:rPr>
            </w:pPr>
            <w:r w:rsidRPr="008F3C59">
              <w:rPr>
                <w:rFonts w:ascii="Calibri" w:hAnsi="Calibri" w:cs="Calibri"/>
                <w:color w:val="000000" w:themeColor="text1"/>
                <w:sz w:val="18"/>
                <w:szCs w:val="18"/>
              </w:rPr>
              <w:t>Tema 3. Delitos Informáticos</w:t>
            </w:r>
            <w:r w:rsidR="00DA4FD6">
              <w:rPr>
                <w:rFonts w:ascii="Calibri" w:hAnsi="Calibri" w:cs="Calibri"/>
                <w:color w:val="000000" w:themeColor="text1"/>
                <w:sz w:val="18"/>
                <w:szCs w:val="18"/>
              </w:rPr>
              <w:t xml:space="preserve">, </w:t>
            </w:r>
            <w:r w:rsidR="00DA4FD6" w:rsidRPr="008F3C59">
              <w:rPr>
                <w:rFonts w:ascii="Calibri" w:hAnsi="Calibri" w:cs="Calibri"/>
                <w:color w:val="000000" w:themeColor="text1"/>
                <w:sz w:val="18"/>
                <w:szCs w:val="18"/>
              </w:rPr>
              <w:t xml:space="preserve">Ética en materia de TI. </w:t>
            </w:r>
            <w:r w:rsidR="00DA4FD6" w:rsidRPr="00DA4FD6">
              <w:rPr>
                <w:rFonts w:ascii="Calibri" w:hAnsi="Calibri" w:cs="Calibri"/>
                <w:b/>
                <w:i/>
                <w:color w:val="FF0000"/>
                <w:sz w:val="18"/>
                <w:szCs w:val="18"/>
              </w:rPr>
              <w:t>QUIZ 2</w:t>
            </w:r>
          </w:p>
          <w:p w14:paraId="08E8C837" w14:textId="77777777" w:rsidR="00AB6CF7" w:rsidRPr="008F3C59" w:rsidRDefault="00AB6CF7" w:rsidP="00373CAB">
            <w:pPr>
              <w:rPr>
                <w:rFonts w:ascii="Calibri" w:hAnsi="Calibri" w:cs="Calibri"/>
                <w:color w:val="000000" w:themeColor="text1"/>
                <w:sz w:val="18"/>
                <w:szCs w:val="18"/>
              </w:rPr>
            </w:pPr>
          </w:p>
        </w:tc>
        <w:tc>
          <w:tcPr>
            <w:tcW w:w="1829" w:type="pct"/>
            <w:shd w:val="clear" w:color="auto" w:fill="auto"/>
          </w:tcPr>
          <w:p w14:paraId="6555A1D9" w14:textId="61CE6C7E" w:rsidR="00AB6CF7" w:rsidRPr="008F3C59" w:rsidRDefault="00AB6CF7" w:rsidP="00235EEB">
            <w:pPr>
              <w:rPr>
                <w:rFonts w:ascii="Calibri" w:hAnsi="Calibri" w:cs="Calibri"/>
                <w:color w:val="000000" w:themeColor="text1"/>
                <w:sz w:val="18"/>
                <w:szCs w:val="18"/>
              </w:rPr>
            </w:pPr>
            <w:r w:rsidRPr="008F3C59">
              <w:rPr>
                <w:rFonts w:ascii="Calibri" w:hAnsi="Calibri" w:cs="Calibri"/>
                <w:color w:val="000000" w:themeColor="text1"/>
                <w:sz w:val="18"/>
                <w:szCs w:val="18"/>
              </w:rPr>
              <w:t>Comprobación de Informes mediante extracción de Información (</w:t>
            </w:r>
            <w:r w:rsidR="00235EEB">
              <w:rPr>
                <w:rFonts w:ascii="Calibri" w:hAnsi="Calibri" w:cs="Calibri"/>
                <w:color w:val="000000" w:themeColor="text1"/>
                <w:sz w:val="18"/>
                <w:szCs w:val="18"/>
              </w:rPr>
              <w:t>Repaso para examen</w:t>
            </w:r>
            <w:r w:rsidRPr="008F3C59">
              <w:rPr>
                <w:rFonts w:ascii="Calibri" w:hAnsi="Calibri" w:cs="Calibri"/>
                <w:color w:val="000000" w:themeColor="text1"/>
                <w:sz w:val="18"/>
                <w:szCs w:val="18"/>
              </w:rPr>
              <w:t xml:space="preserve">) </w:t>
            </w:r>
            <w:r w:rsidRPr="00235EEB">
              <w:rPr>
                <w:rFonts w:ascii="Calibri" w:hAnsi="Calibri" w:cs="Calibri"/>
                <w:color w:val="FF0000"/>
                <w:sz w:val="18"/>
                <w:szCs w:val="18"/>
              </w:rPr>
              <w:t>/Entrega Reporte Práctica 4</w:t>
            </w:r>
          </w:p>
        </w:tc>
      </w:tr>
      <w:tr w:rsidR="00AB6CF7" w:rsidRPr="00227B7C" w14:paraId="6CBB25F8" w14:textId="77777777" w:rsidTr="008F3C59">
        <w:tc>
          <w:tcPr>
            <w:tcW w:w="503" w:type="pct"/>
            <w:shd w:val="clear" w:color="auto" w:fill="auto"/>
          </w:tcPr>
          <w:p w14:paraId="1E6EBE7E" w14:textId="77777777" w:rsidR="00AB6CF7" w:rsidRPr="00DA4FD6" w:rsidRDefault="00AB6CF7" w:rsidP="00807FDD">
            <w:pPr>
              <w:pStyle w:val="Prrafodelista"/>
              <w:numPr>
                <w:ilvl w:val="0"/>
                <w:numId w:val="13"/>
              </w:numPr>
              <w:tabs>
                <w:tab w:val="left" w:pos="1131"/>
              </w:tabs>
              <w:ind w:left="0" w:firstLine="0"/>
              <w:jc w:val="center"/>
              <w:rPr>
                <w:rFonts w:ascii="Calibri" w:hAnsi="Calibri" w:cs="Calibri"/>
                <w:b/>
                <w:i/>
                <w:color w:val="FF0000"/>
                <w:sz w:val="18"/>
                <w:szCs w:val="18"/>
              </w:rPr>
            </w:pPr>
          </w:p>
        </w:tc>
        <w:tc>
          <w:tcPr>
            <w:tcW w:w="809" w:type="pct"/>
            <w:shd w:val="clear" w:color="auto" w:fill="auto"/>
          </w:tcPr>
          <w:p w14:paraId="198EB999" w14:textId="2423896E" w:rsidR="00AB6CF7" w:rsidRPr="00DA4FD6" w:rsidRDefault="008F3C59" w:rsidP="00373CAB">
            <w:pPr>
              <w:rPr>
                <w:rFonts w:ascii="Calibri" w:hAnsi="Calibri" w:cs="Calibri"/>
                <w:b/>
                <w:i/>
                <w:color w:val="FF0000"/>
                <w:sz w:val="18"/>
                <w:szCs w:val="18"/>
              </w:rPr>
            </w:pPr>
            <w:r w:rsidRPr="00DA4FD6">
              <w:rPr>
                <w:rFonts w:ascii="Calibri" w:hAnsi="Calibri" w:cs="Calibri"/>
                <w:b/>
                <w:i/>
                <w:color w:val="FF0000"/>
                <w:sz w:val="18"/>
                <w:szCs w:val="18"/>
              </w:rPr>
              <w:t>13-18 Noviembre</w:t>
            </w:r>
          </w:p>
        </w:tc>
        <w:tc>
          <w:tcPr>
            <w:tcW w:w="1859" w:type="pct"/>
            <w:shd w:val="clear" w:color="auto" w:fill="auto"/>
          </w:tcPr>
          <w:p w14:paraId="1372E38C" w14:textId="52BA32E6" w:rsidR="00AB6CF7" w:rsidRPr="00DA4FD6" w:rsidRDefault="00AB6CF7" w:rsidP="00373CAB">
            <w:pPr>
              <w:rPr>
                <w:rFonts w:ascii="Calibri" w:hAnsi="Calibri" w:cs="Calibri"/>
                <w:b/>
                <w:i/>
                <w:color w:val="FF0000"/>
                <w:sz w:val="18"/>
                <w:szCs w:val="18"/>
              </w:rPr>
            </w:pPr>
          </w:p>
        </w:tc>
        <w:tc>
          <w:tcPr>
            <w:tcW w:w="1829" w:type="pct"/>
            <w:shd w:val="clear" w:color="auto" w:fill="auto"/>
          </w:tcPr>
          <w:p w14:paraId="399037D8" w14:textId="509FCE3A" w:rsidR="00AB6CF7" w:rsidRPr="00DA4FD6" w:rsidRDefault="00DA4FD6" w:rsidP="00373CAB">
            <w:pPr>
              <w:rPr>
                <w:rFonts w:ascii="Calibri" w:hAnsi="Calibri" w:cs="Calibri"/>
                <w:b/>
                <w:i/>
                <w:color w:val="FF0000"/>
                <w:sz w:val="18"/>
                <w:szCs w:val="18"/>
              </w:rPr>
            </w:pPr>
            <w:r w:rsidRPr="00DA4FD6">
              <w:rPr>
                <w:rFonts w:ascii="Calibri" w:hAnsi="Calibri" w:cs="Calibri"/>
                <w:b/>
                <w:i/>
                <w:color w:val="FF0000"/>
                <w:sz w:val="18"/>
                <w:szCs w:val="18"/>
              </w:rPr>
              <w:t>Examen Parcial de Laboratorio</w:t>
            </w:r>
          </w:p>
        </w:tc>
      </w:tr>
      <w:tr w:rsidR="00AB6CF7" w:rsidRPr="001D1217" w14:paraId="17EFF3CC" w14:textId="77777777" w:rsidTr="008F3C59">
        <w:tc>
          <w:tcPr>
            <w:tcW w:w="503" w:type="pct"/>
            <w:shd w:val="clear" w:color="auto" w:fill="auto"/>
          </w:tcPr>
          <w:p w14:paraId="62AC8664" w14:textId="77777777" w:rsidR="00AB6CF7" w:rsidRPr="00DA4FD6" w:rsidRDefault="00AB6CF7" w:rsidP="00807FDD">
            <w:pPr>
              <w:pStyle w:val="Prrafodelista"/>
              <w:numPr>
                <w:ilvl w:val="0"/>
                <w:numId w:val="13"/>
              </w:numPr>
              <w:tabs>
                <w:tab w:val="left" w:pos="1131"/>
              </w:tabs>
              <w:ind w:left="0" w:firstLine="0"/>
              <w:jc w:val="center"/>
              <w:rPr>
                <w:rFonts w:ascii="Calibri" w:hAnsi="Calibri" w:cs="Calibri"/>
                <w:b/>
                <w:i/>
                <w:color w:val="FF0000"/>
                <w:sz w:val="18"/>
                <w:szCs w:val="18"/>
              </w:rPr>
            </w:pPr>
          </w:p>
        </w:tc>
        <w:tc>
          <w:tcPr>
            <w:tcW w:w="809" w:type="pct"/>
            <w:shd w:val="clear" w:color="auto" w:fill="auto"/>
          </w:tcPr>
          <w:p w14:paraId="0FAC885E" w14:textId="20C80FCE" w:rsidR="00AB6CF7" w:rsidRPr="00DA4FD6" w:rsidRDefault="008F3C59" w:rsidP="00657845">
            <w:pPr>
              <w:rPr>
                <w:rFonts w:ascii="Calibri" w:hAnsi="Calibri" w:cs="Calibri"/>
                <w:b/>
                <w:i/>
                <w:color w:val="FF0000"/>
                <w:sz w:val="18"/>
                <w:szCs w:val="18"/>
              </w:rPr>
            </w:pPr>
            <w:r w:rsidRPr="00DA4FD6">
              <w:rPr>
                <w:rFonts w:ascii="Calibri" w:hAnsi="Calibri" w:cs="Calibri"/>
                <w:b/>
                <w:i/>
                <w:color w:val="FF0000"/>
                <w:sz w:val="18"/>
                <w:szCs w:val="18"/>
              </w:rPr>
              <w:t>20-25 Noviembre</w:t>
            </w:r>
          </w:p>
        </w:tc>
        <w:tc>
          <w:tcPr>
            <w:tcW w:w="1859" w:type="pct"/>
            <w:shd w:val="clear" w:color="auto" w:fill="auto"/>
          </w:tcPr>
          <w:p w14:paraId="68F8300C" w14:textId="12D9C964" w:rsidR="00AB6CF7" w:rsidRPr="00DA4FD6" w:rsidRDefault="00DA4FD6" w:rsidP="00373CAB">
            <w:pPr>
              <w:rPr>
                <w:rFonts w:ascii="Calibri" w:hAnsi="Calibri" w:cs="Calibri"/>
                <w:b/>
                <w:i/>
                <w:color w:val="FF0000"/>
                <w:sz w:val="18"/>
                <w:szCs w:val="18"/>
              </w:rPr>
            </w:pPr>
            <w:r w:rsidRPr="00DA4FD6">
              <w:rPr>
                <w:rFonts w:ascii="Calibri" w:hAnsi="Calibri" w:cs="Calibri"/>
                <w:b/>
                <w:i/>
                <w:color w:val="FF0000"/>
                <w:sz w:val="18"/>
                <w:szCs w:val="18"/>
              </w:rPr>
              <w:t>Segundo Examen Parcial</w:t>
            </w:r>
          </w:p>
        </w:tc>
        <w:tc>
          <w:tcPr>
            <w:tcW w:w="1829" w:type="pct"/>
            <w:shd w:val="clear" w:color="auto" w:fill="auto"/>
          </w:tcPr>
          <w:p w14:paraId="14583B84" w14:textId="2C68EED9" w:rsidR="00AB6CF7" w:rsidRPr="008F3C59" w:rsidRDefault="00AB6CF7" w:rsidP="00373CAB">
            <w:pPr>
              <w:rPr>
                <w:rFonts w:ascii="Calibri" w:hAnsi="Calibri" w:cs="Calibri"/>
                <w:color w:val="000000" w:themeColor="text1"/>
                <w:sz w:val="18"/>
                <w:szCs w:val="18"/>
              </w:rPr>
            </w:pPr>
          </w:p>
        </w:tc>
      </w:tr>
      <w:tr w:rsidR="00AB6CF7" w:rsidRPr="00971043" w14:paraId="31E043EE" w14:textId="77777777" w:rsidTr="008F3C59">
        <w:trPr>
          <w:trHeight w:val="264"/>
        </w:trPr>
        <w:tc>
          <w:tcPr>
            <w:tcW w:w="503" w:type="pct"/>
            <w:shd w:val="clear" w:color="auto" w:fill="auto"/>
          </w:tcPr>
          <w:p w14:paraId="6B689F77" w14:textId="77777777" w:rsidR="00AB6CF7" w:rsidRPr="008F3C59" w:rsidRDefault="00AB6CF7" w:rsidP="00373CAB">
            <w:pPr>
              <w:jc w:val="center"/>
              <w:rPr>
                <w:rFonts w:ascii="Calibri" w:hAnsi="Calibri" w:cs="Calibri"/>
                <w:color w:val="000000" w:themeColor="text1"/>
                <w:sz w:val="18"/>
                <w:szCs w:val="18"/>
              </w:rPr>
            </w:pPr>
          </w:p>
        </w:tc>
        <w:tc>
          <w:tcPr>
            <w:tcW w:w="809" w:type="pct"/>
            <w:shd w:val="clear" w:color="auto" w:fill="auto"/>
          </w:tcPr>
          <w:p w14:paraId="27BA8793" w14:textId="654B4D09" w:rsidR="00AB6CF7" w:rsidRPr="008F3C59" w:rsidRDefault="008F3C59" w:rsidP="008F3C59">
            <w:pPr>
              <w:rPr>
                <w:rFonts w:ascii="Calibri" w:hAnsi="Calibri" w:cs="Calibri"/>
                <w:color w:val="000000" w:themeColor="text1"/>
                <w:sz w:val="18"/>
                <w:szCs w:val="18"/>
              </w:rPr>
            </w:pPr>
            <w:r w:rsidRPr="008F3C59">
              <w:rPr>
                <w:rFonts w:ascii="Calibri" w:hAnsi="Calibri" w:cs="Calibri"/>
                <w:color w:val="000000" w:themeColor="text1"/>
                <w:sz w:val="18"/>
                <w:szCs w:val="18"/>
              </w:rPr>
              <w:t>27-2 Diciembre</w:t>
            </w:r>
          </w:p>
        </w:tc>
        <w:tc>
          <w:tcPr>
            <w:tcW w:w="1859" w:type="pct"/>
            <w:shd w:val="clear" w:color="auto" w:fill="auto"/>
          </w:tcPr>
          <w:p w14:paraId="39EFE93F" w14:textId="74967783" w:rsidR="00AB6CF7" w:rsidRPr="008F3C59" w:rsidRDefault="00DA4FD6" w:rsidP="00373CAB">
            <w:pPr>
              <w:rPr>
                <w:rFonts w:ascii="Calibri" w:hAnsi="Calibri" w:cs="Calibri"/>
                <w:color w:val="000000" w:themeColor="text1"/>
                <w:sz w:val="18"/>
                <w:szCs w:val="18"/>
              </w:rPr>
            </w:pPr>
            <w:r>
              <w:rPr>
                <w:rFonts w:ascii="Calibri" w:hAnsi="Calibri" w:cs="Calibri"/>
                <w:color w:val="000000" w:themeColor="text1"/>
                <w:sz w:val="18"/>
                <w:szCs w:val="18"/>
              </w:rPr>
              <w:t>Examen de Reposición</w:t>
            </w:r>
          </w:p>
        </w:tc>
        <w:tc>
          <w:tcPr>
            <w:tcW w:w="1829" w:type="pct"/>
            <w:shd w:val="clear" w:color="auto" w:fill="auto"/>
          </w:tcPr>
          <w:p w14:paraId="43D3DD5E" w14:textId="77777777" w:rsidR="00AB6CF7" w:rsidRPr="008F3C59" w:rsidRDefault="00AB6CF7" w:rsidP="00373CAB">
            <w:pPr>
              <w:rPr>
                <w:rFonts w:ascii="Calibri" w:hAnsi="Calibri" w:cs="Calibri"/>
                <w:color w:val="000000" w:themeColor="text1"/>
                <w:sz w:val="18"/>
                <w:szCs w:val="18"/>
              </w:rPr>
            </w:pPr>
          </w:p>
        </w:tc>
      </w:tr>
      <w:tr w:rsidR="00AB6CF7" w:rsidRPr="00971043" w14:paraId="7712AB91" w14:textId="77777777" w:rsidTr="00AA59AC">
        <w:trPr>
          <w:trHeight w:val="244"/>
        </w:trPr>
        <w:tc>
          <w:tcPr>
            <w:tcW w:w="503" w:type="pct"/>
            <w:shd w:val="clear" w:color="auto" w:fill="auto"/>
          </w:tcPr>
          <w:p w14:paraId="039AC0B4" w14:textId="77777777" w:rsidR="00AB6CF7" w:rsidRPr="008F3C59" w:rsidRDefault="00AB6CF7" w:rsidP="00373CAB">
            <w:pPr>
              <w:jc w:val="center"/>
              <w:rPr>
                <w:rFonts w:ascii="Calibri" w:hAnsi="Calibri" w:cs="Calibri"/>
                <w:color w:val="000000" w:themeColor="text1"/>
                <w:sz w:val="18"/>
                <w:szCs w:val="18"/>
              </w:rPr>
            </w:pPr>
          </w:p>
        </w:tc>
        <w:tc>
          <w:tcPr>
            <w:tcW w:w="809" w:type="pct"/>
            <w:shd w:val="clear" w:color="auto" w:fill="auto"/>
          </w:tcPr>
          <w:p w14:paraId="62DF788E" w14:textId="0BFAB3E5" w:rsidR="00AB6CF7" w:rsidRPr="008F3C59" w:rsidRDefault="008F3C59"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4-9 Diciembre</w:t>
            </w:r>
          </w:p>
        </w:tc>
        <w:tc>
          <w:tcPr>
            <w:tcW w:w="1859" w:type="pct"/>
            <w:shd w:val="clear" w:color="auto" w:fill="auto"/>
          </w:tcPr>
          <w:p w14:paraId="3220BE26" w14:textId="01FE2033" w:rsidR="00AB6CF7" w:rsidRPr="008F3C59" w:rsidRDefault="00DA4FD6" w:rsidP="00373CAB">
            <w:pPr>
              <w:rPr>
                <w:rFonts w:ascii="Calibri" w:hAnsi="Calibri" w:cs="Calibri"/>
                <w:color w:val="000000" w:themeColor="text1"/>
                <w:sz w:val="18"/>
                <w:szCs w:val="18"/>
              </w:rPr>
            </w:pPr>
            <w:r w:rsidRPr="008F3C59">
              <w:rPr>
                <w:rFonts w:ascii="Calibri" w:hAnsi="Calibri" w:cs="Calibri"/>
                <w:color w:val="000000" w:themeColor="text1"/>
                <w:sz w:val="18"/>
                <w:szCs w:val="18"/>
              </w:rPr>
              <w:t>Entrega de Calificaciones</w:t>
            </w:r>
          </w:p>
        </w:tc>
        <w:tc>
          <w:tcPr>
            <w:tcW w:w="1829" w:type="pct"/>
            <w:shd w:val="clear" w:color="auto" w:fill="auto"/>
          </w:tcPr>
          <w:p w14:paraId="2D2B7420" w14:textId="77777777" w:rsidR="00AB6CF7" w:rsidRPr="008F3C59" w:rsidRDefault="00AB6CF7" w:rsidP="00373CAB">
            <w:pPr>
              <w:rPr>
                <w:rFonts w:ascii="Calibri" w:hAnsi="Calibri" w:cs="Calibri"/>
                <w:color w:val="000000" w:themeColor="text1"/>
                <w:sz w:val="18"/>
                <w:szCs w:val="18"/>
              </w:rPr>
            </w:pPr>
          </w:p>
        </w:tc>
      </w:tr>
      <w:tr w:rsidR="00DA4FD6" w:rsidRPr="00971043" w14:paraId="40DC65AF" w14:textId="77777777" w:rsidTr="008F3C59">
        <w:tc>
          <w:tcPr>
            <w:tcW w:w="503" w:type="pct"/>
            <w:shd w:val="clear" w:color="auto" w:fill="auto"/>
          </w:tcPr>
          <w:p w14:paraId="46627F1D" w14:textId="77777777" w:rsidR="00DA4FD6" w:rsidRPr="008F3C59" w:rsidRDefault="00DA4FD6" w:rsidP="00373CAB">
            <w:pPr>
              <w:jc w:val="center"/>
              <w:rPr>
                <w:rFonts w:ascii="Calibri" w:hAnsi="Calibri" w:cs="Calibri"/>
                <w:color w:val="000000" w:themeColor="text1"/>
                <w:sz w:val="18"/>
                <w:szCs w:val="18"/>
              </w:rPr>
            </w:pPr>
          </w:p>
        </w:tc>
        <w:tc>
          <w:tcPr>
            <w:tcW w:w="809" w:type="pct"/>
            <w:shd w:val="clear" w:color="auto" w:fill="auto"/>
          </w:tcPr>
          <w:p w14:paraId="4BB35AFE" w14:textId="6235BABF" w:rsidR="00DA4FD6" w:rsidRPr="008F3C59" w:rsidRDefault="00DA4FD6" w:rsidP="00373CAB">
            <w:pPr>
              <w:rPr>
                <w:rFonts w:ascii="Calibri" w:hAnsi="Calibri" w:cs="Calibri"/>
                <w:color w:val="000000" w:themeColor="text1"/>
                <w:sz w:val="18"/>
                <w:szCs w:val="18"/>
              </w:rPr>
            </w:pPr>
            <w:r>
              <w:rPr>
                <w:rFonts w:ascii="Calibri" w:hAnsi="Calibri" w:cs="Calibri"/>
                <w:color w:val="000000" w:themeColor="text1"/>
                <w:sz w:val="18"/>
                <w:szCs w:val="18"/>
              </w:rPr>
              <w:t>11-16 Diciembre</w:t>
            </w:r>
          </w:p>
        </w:tc>
        <w:tc>
          <w:tcPr>
            <w:tcW w:w="1859" w:type="pct"/>
            <w:shd w:val="clear" w:color="auto" w:fill="auto"/>
          </w:tcPr>
          <w:p w14:paraId="3AB6ABD9" w14:textId="648EB1B6" w:rsidR="00DA4FD6" w:rsidRPr="008F3C59" w:rsidRDefault="00DA4FD6" w:rsidP="00373CAB">
            <w:pPr>
              <w:rPr>
                <w:rFonts w:ascii="Calibri" w:hAnsi="Calibri" w:cs="Calibri"/>
                <w:color w:val="000000" w:themeColor="text1"/>
                <w:sz w:val="18"/>
                <w:szCs w:val="18"/>
              </w:rPr>
            </w:pPr>
            <w:r>
              <w:rPr>
                <w:rFonts w:ascii="Calibri" w:hAnsi="Calibri" w:cs="Calibri"/>
                <w:color w:val="000000" w:themeColor="text1"/>
                <w:sz w:val="18"/>
                <w:szCs w:val="18"/>
              </w:rPr>
              <w:t>Examen de Ampliación</w:t>
            </w:r>
          </w:p>
        </w:tc>
        <w:tc>
          <w:tcPr>
            <w:tcW w:w="1829" w:type="pct"/>
            <w:shd w:val="clear" w:color="auto" w:fill="auto"/>
          </w:tcPr>
          <w:p w14:paraId="0CEB7B0D" w14:textId="77777777" w:rsidR="00DA4FD6" w:rsidRPr="008F3C59" w:rsidRDefault="00DA4FD6" w:rsidP="00373CAB">
            <w:pPr>
              <w:rPr>
                <w:rFonts w:ascii="Calibri" w:hAnsi="Calibri" w:cs="Calibri"/>
                <w:color w:val="000000" w:themeColor="text1"/>
                <w:sz w:val="18"/>
                <w:szCs w:val="18"/>
              </w:rPr>
            </w:pPr>
          </w:p>
        </w:tc>
      </w:tr>
    </w:tbl>
    <w:p w14:paraId="7FB6AFDA" w14:textId="77777777" w:rsidR="008C27AC" w:rsidRDefault="008C27AC" w:rsidP="009C051F">
      <w:pPr>
        <w:widowControl w:val="0"/>
        <w:jc w:val="both"/>
        <w:rPr>
          <w:rFonts w:ascii="Arial" w:hAnsi="Arial" w:cs="Arial"/>
          <w:sz w:val="20"/>
          <w:szCs w:val="20"/>
          <w:lang w:val="es-ES"/>
        </w:rPr>
      </w:pPr>
    </w:p>
    <w:p w14:paraId="1E853842" w14:textId="77777777" w:rsidR="008C27AC" w:rsidRDefault="008C27AC" w:rsidP="009C051F">
      <w:pPr>
        <w:widowControl w:val="0"/>
        <w:jc w:val="both"/>
        <w:rPr>
          <w:rFonts w:ascii="Arial" w:hAnsi="Arial" w:cs="Arial"/>
          <w:sz w:val="20"/>
          <w:szCs w:val="20"/>
          <w:lang w:val="es-ES"/>
        </w:rPr>
      </w:pPr>
    </w:p>
    <w:p w14:paraId="77CBEB67" w14:textId="77777777" w:rsidR="008C27AC" w:rsidRDefault="008C27AC" w:rsidP="009C051F">
      <w:pPr>
        <w:widowControl w:val="0"/>
        <w:jc w:val="both"/>
        <w:rPr>
          <w:rFonts w:ascii="Arial" w:hAnsi="Arial" w:cs="Arial"/>
          <w:sz w:val="20"/>
          <w:szCs w:val="20"/>
          <w:lang w:val="es-ES"/>
        </w:rPr>
      </w:pPr>
    </w:p>
    <w:p w14:paraId="6512CDCB" w14:textId="77777777" w:rsidR="008C27AC" w:rsidRDefault="008C27AC" w:rsidP="009C051F">
      <w:pPr>
        <w:widowControl w:val="0"/>
        <w:jc w:val="both"/>
        <w:rPr>
          <w:rFonts w:ascii="Arial" w:hAnsi="Arial" w:cs="Arial"/>
          <w:sz w:val="20"/>
          <w:szCs w:val="20"/>
          <w:lang w:val="es-ES"/>
        </w:rPr>
      </w:pPr>
    </w:p>
    <w:p w14:paraId="1D6DDCDC" w14:textId="77777777" w:rsidR="008C27AC" w:rsidRDefault="008C27AC" w:rsidP="009C051F">
      <w:pPr>
        <w:widowControl w:val="0"/>
        <w:jc w:val="both"/>
        <w:rPr>
          <w:rFonts w:ascii="Arial" w:hAnsi="Arial" w:cs="Arial"/>
          <w:sz w:val="20"/>
          <w:szCs w:val="20"/>
          <w:lang w:val="es-ES"/>
        </w:rPr>
      </w:pPr>
    </w:p>
    <w:p w14:paraId="1ABE9DEB" w14:textId="77777777"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804A3F" w:rsidRPr="00804A3F" w14:paraId="7847B672" w14:textId="77777777" w:rsidTr="00470621">
        <w:trPr>
          <w:trHeight w:val="414"/>
        </w:trPr>
        <w:tc>
          <w:tcPr>
            <w:tcW w:w="9544" w:type="dxa"/>
            <w:shd w:val="clear" w:color="auto" w:fill="004388"/>
            <w:vAlign w:val="center"/>
          </w:tcPr>
          <w:p w14:paraId="1DBD0A7A" w14:textId="77777777" w:rsidR="00804A3F" w:rsidRPr="00804A3F" w:rsidRDefault="00804A3F" w:rsidP="00804A3F">
            <w:pPr>
              <w:rPr>
                <w:rFonts w:ascii="Arial" w:hAnsi="Arial" w:cs="Arial"/>
                <w:b/>
                <w:color w:val="FFFFFF" w:themeColor="background1"/>
                <w:szCs w:val="20"/>
                <w:lang w:val="es-ES"/>
              </w:rPr>
            </w:pPr>
            <w:r w:rsidRPr="00804A3F">
              <w:rPr>
                <w:rFonts w:ascii="Arial" w:hAnsi="Arial" w:cs="Arial"/>
                <w:b/>
                <w:color w:val="FFFFFF" w:themeColor="background1"/>
                <w:szCs w:val="20"/>
                <w:lang w:val="es-ES"/>
              </w:rPr>
              <w:t>VII. ASPECTO</w:t>
            </w:r>
            <w:r w:rsidR="00510F9F">
              <w:rPr>
                <w:rFonts w:ascii="Arial" w:hAnsi="Arial" w:cs="Arial"/>
                <w:b/>
                <w:color w:val="FFFFFF" w:themeColor="background1"/>
                <w:szCs w:val="20"/>
                <w:lang w:val="es-ES"/>
              </w:rPr>
              <w:t>S</w:t>
            </w:r>
            <w:r w:rsidRPr="00804A3F">
              <w:rPr>
                <w:rFonts w:ascii="Arial" w:hAnsi="Arial" w:cs="Arial"/>
                <w:b/>
                <w:color w:val="FFFFFF" w:themeColor="background1"/>
                <w:szCs w:val="20"/>
                <w:lang w:val="es-ES"/>
              </w:rPr>
              <w:t xml:space="preserve"> METODOLÓGICOS</w:t>
            </w:r>
          </w:p>
        </w:tc>
      </w:tr>
    </w:tbl>
    <w:p w14:paraId="722F223B" w14:textId="77777777" w:rsidR="00DF61A1" w:rsidRPr="001D50A7" w:rsidRDefault="00DF61A1" w:rsidP="00804A3F">
      <w:pPr>
        <w:rPr>
          <w:rFonts w:ascii="Arial" w:hAnsi="Arial" w:cs="Arial"/>
          <w:sz w:val="20"/>
          <w:szCs w:val="20"/>
          <w:lang w:val="es-ES"/>
        </w:rPr>
      </w:pPr>
    </w:p>
    <w:p w14:paraId="15412427" w14:textId="5C39FA37" w:rsidR="00804A3F" w:rsidRPr="001D50A7" w:rsidRDefault="00804A3F" w:rsidP="00804A3F">
      <w:pPr>
        <w:numPr>
          <w:ilvl w:val="0"/>
          <w:numId w:val="2"/>
        </w:numPr>
        <w:ind w:left="284"/>
        <w:jc w:val="both"/>
        <w:rPr>
          <w:rFonts w:ascii="Arial" w:eastAsia="Times New Roman" w:hAnsi="Arial" w:cs="Arial"/>
          <w:sz w:val="20"/>
          <w:szCs w:val="20"/>
          <w:lang w:val="es-ES"/>
        </w:rPr>
      </w:pPr>
      <w:r w:rsidRPr="001D50A7">
        <w:rPr>
          <w:rFonts w:ascii="Arial" w:eastAsia="Times New Roman" w:hAnsi="Arial" w:cs="Arial"/>
          <w:sz w:val="20"/>
          <w:szCs w:val="20"/>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14:paraId="7E244884" w14:textId="77777777" w:rsidR="006667B2" w:rsidRPr="006667B2" w:rsidRDefault="006667B2" w:rsidP="006667B2">
      <w:pPr>
        <w:pStyle w:val="Encabezado"/>
        <w:numPr>
          <w:ilvl w:val="0"/>
          <w:numId w:val="2"/>
        </w:numPr>
        <w:jc w:val="both"/>
        <w:rPr>
          <w:rFonts w:ascii="Arial" w:eastAsia="Times New Roman" w:hAnsi="Arial" w:cs="Arial"/>
          <w:sz w:val="20"/>
          <w:szCs w:val="20"/>
          <w:lang w:val="es-ES" w:eastAsia="es-ES"/>
        </w:rPr>
      </w:pPr>
      <w:r w:rsidRPr="006667B2">
        <w:rPr>
          <w:rFonts w:ascii="Arial" w:eastAsia="Times New Roman" w:hAnsi="Arial" w:cs="Arial"/>
          <w:sz w:val="20"/>
          <w:szCs w:val="20"/>
          <w:lang w:val="es-ES" w:eastAsia="es-ES"/>
        </w:rPr>
        <w:t>La forma de trabajo en el aula se define magistralmente donde el profesor y los estudiantes desarrollarán las clases dentro de un ambiente de tolerancia, respeto y comunicación efectiva. El profesor promoverá el trabajo en equipo, en un plano de igualdad de oportunidades y sin discriminación de ninguna especie de forma tal que se garantice un ambiente de diálogo y libre expresión de las ideas y opiniones.</w:t>
      </w:r>
    </w:p>
    <w:p w14:paraId="5CBDBDF8" w14:textId="77777777" w:rsidR="006667B2" w:rsidRPr="006667B2" w:rsidRDefault="006667B2" w:rsidP="006667B2">
      <w:pPr>
        <w:pStyle w:val="Encabezado"/>
        <w:numPr>
          <w:ilvl w:val="0"/>
          <w:numId w:val="2"/>
        </w:numPr>
        <w:jc w:val="both"/>
        <w:rPr>
          <w:rFonts w:ascii="Arial" w:eastAsia="Times New Roman" w:hAnsi="Arial" w:cs="Arial"/>
          <w:sz w:val="20"/>
          <w:szCs w:val="20"/>
          <w:lang w:val="es-ES" w:eastAsia="es-ES"/>
        </w:rPr>
      </w:pPr>
      <w:r w:rsidRPr="006667B2">
        <w:rPr>
          <w:rFonts w:ascii="Arial" w:eastAsia="Times New Roman" w:hAnsi="Arial" w:cs="Arial"/>
          <w:sz w:val="20"/>
          <w:szCs w:val="20"/>
          <w:lang w:val="es-ES" w:eastAsia="es-ES"/>
        </w:rPr>
        <w:t>El estudiante debe cumplir con su parte en el proceso de su educación por lo que es imprescindible que lea de previo a la lección los temas a desarrollar, eso potencia la crítica constructiva y la participación del estudiante en este proceso.</w:t>
      </w:r>
    </w:p>
    <w:p w14:paraId="59319153" w14:textId="77777777" w:rsidR="00804A3F" w:rsidRPr="006667B2" w:rsidRDefault="00804A3F" w:rsidP="00CE64CE">
      <w:pPr>
        <w:ind w:left="284"/>
        <w:jc w:val="both"/>
        <w:rPr>
          <w:rFonts w:ascii="Arial" w:eastAsia="Times New Roman" w:hAnsi="Arial" w:cs="Arial"/>
          <w:sz w:val="20"/>
          <w:szCs w:val="20"/>
          <w:lang w:val="es-CR"/>
        </w:rPr>
      </w:pPr>
    </w:p>
    <w:p w14:paraId="5DA10B4C" w14:textId="566B7DEA" w:rsidR="00804A3F" w:rsidRDefault="00804A3F" w:rsidP="00804A3F">
      <w:pPr>
        <w:tabs>
          <w:tab w:val="left" w:pos="120"/>
          <w:tab w:val="num" w:pos="720"/>
        </w:tabs>
        <w:jc w:val="both"/>
        <w:rPr>
          <w:rFonts w:ascii="Arial" w:eastAsia="Times New Roman" w:hAnsi="Arial" w:cs="Arial"/>
          <w:b/>
          <w:bCs/>
          <w:sz w:val="20"/>
          <w:szCs w:val="20"/>
          <w:lang w:val="es-ES"/>
        </w:rPr>
      </w:pPr>
      <w:r w:rsidRPr="001D50A7">
        <w:rPr>
          <w:rFonts w:ascii="Arial" w:eastAsia="Times New Roman" w:hAnsi="Arial" w:cs="Arial"/>
          <w:b/>
          <w:bCs/>
          <w:sz w:val="20"/>
          <w:szCs w:val="20"/>
          <w:lang w:val="es-ES"/>
        </w:rPr>
        <w:t>Objetivos de los aspectos metodológicos</w:t>
      </w:r>
    </w:p>
    <w:p w14:paraId="299C18AD" w14:textId="77777777" w:rsidR="00804A3F" w:rsidRPr="001D50A7" w:rsidRDefault="00804A3F" w:rsidP="00804A3F">
      <w:pPr>
        <w:numPr>
          <w:ilvl w:val="0"/>
          <w:numId w:val="3"/>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Fomentar el aprendizaje colaborativo</w:t>
      </w:r>
    </w:p>
    <w:p w14:paraId="646B6582" w14:textId="696BAEB8" w:rsidR="00804A3F" w:rsidRDefault="00076874" w:rsidP="00804A3F">
      <w:pPr>
        <w:numPr>
          <w:ilvl w:val="0"/>
          <w:numId w:val="3"/>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Fomentar el análisis de situaciones y resolución de problemas empresariales</w:t>
      </w:r>
    </w:p>
    <w:p w14:paraId="07222311" w14:textId="6FCF789C" w:rsidR="00703C2D" w:rsidRPr="000F5DB7" w:rsidRDefault="00076874" w:rsidP="00804A3F">
      <w:pPr>
        <w:numPr>
          <w:ilvl w:val="0"/>
          <w:numId w:val="3"/>
        </w:numPr>
        <w:ind w:left="284" w:hanging="284"/>
        <w:jc w:val="both"/>
        <w:rPr>
          <w:rFonts w:ascii="Arial" w:eastAsia="Times New Roman" w:hAnsi="Arial" w:cs="Arial"/>
          <w:sz w:val="20"/>
          <w:szCs w:val="20"/>
          <w:lang w:val="es-ES"/>
        </w:rPr>
      </w:pPr>
      <w:r>
        <w:rPr>
          <w:rFonts w:ascii="Arial" w:eastAsia="Times New Roman" w:hAnsi="Arial" w:cs="Arial"/>
          <w:bCs/>
          <w:sz w:val="20"/>
          <w:szCs w:val="20"/>
          <w:lang w:val="es-ES"/>
        </w:rPr>
        <w:t>Fomentar el pensamiento analítico</w:t>
      </w:r>
    </w:p>
    <w:p w14:paraId="1E26F0E9" w14:textId="77777777" w:rsidR="00804A3F" w:rsidRPr="001D50A7" w:rsidRDefault="00804A3F" w:rsidP="00804A3F">
      <w:pPr>
        <w:tabs>
          <w:tab w:val="left" w:pos="120"/>
          <w:tab w:val="num" w:pos="720"/>
        </w:tabs>
        <w:jc w:val="both"/>
        <w:rPr>
          <w:rFonts w:ascii="Arial" w:eastAsia="Times New Roman" w:hAnsi="Arial" w:cs="Arial"/>
          <w:b/>
          <w:bCs/>
          <w:sz w:val="20"/>
          <w:szCs w:val="20"/>
          <w:lang w:val="es-ES"/>
        </w:rPr>
      </w:pPr>
    </w:p>
    <w:p w14:paraId="56F4E067" w14:textId="74CA5DCF" w:rsidR="00804A3F" w:rsidRDefault="00BB4CFA" w:rsidP="00804A3F">
      <w:pPr>
        <w:tabs>
          <w:tab w:val="left" w:pos="120"/>
          <w:tab w:val="num" w:pos="720"/>
        </w:tabs>
        <w:jc w:val="both"/>
        <w:rPr>
          <w:rFonts w:ascii="Arial" w:eastAsia="Times New Roman" w:hAnsi="Arial" w:cs="Arial"/>
          <w:b/>
          <w:bCs/>
          <w:sz w:val="20"/>
          <w:szCs w:val="20"/>
          <w:lang w:val="es-ES"/>
        </w:rPr>
      </w:pPr>
      <w:r>
        <w:rPr>
          <w:rFonts w:ascii="Arial" w:eastAsia="Times New Roman" w:hAnsi="Arial" w:cs="Arial"/>
          <w:b/>
          <w:bCs/>
          <w:sz w:val="20"/>
          <w:szCs w:val="20"/>
          <w:lang w:val="es-ES"/>
        </w:rPr>
        <w:t>Objetivos de las c</w:t>
      </w:r>
      <w:r w:rsidR="00804A3F" w:rsidRPr="001D50A7">
        <w:rPr>
          <w:rFonts w:ascii="Arial" w:eastAsia="Times New Roman" w:hAnsi="Arial" w:cs="Arial"/>
          <w:b/>
          <w:bCs/>
          <w:sz w:val="20"/>
          <w:szCs w:val="20"/>
          <w:lang w:val="es-ES"/>
        </w:rPr>
        <w:t>ompetencias Éticas</w:t>
      </w:r>
    </w:p>
    <w:p w14:paraId="57753389" w14:textId="77777777" w:rsidR="00804A3F" w:rsidRPr="001D50A7" w:rsidRDefault="00804A3F" w:rsidP="00804A3F">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Fomentar el respeto entre los compañeros, en la relación profesor-estudiante y demás miembros de la comunidad universitaria.</w:t>
      </w:r>
    </w:p>
    <w:p w14:paraId="2B167EF6" w14:textId="640690DF" w:rsidR="00CD4BC8" w:rsidRDefault="00804A3F" w:rsidP="00804A3F">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Fortalecer la responsabilidad en el cumplimiento de tareas y compromisos.</w:t>
      </w:r>
    </w:p>
    <w:p w14:paraId="6AF0972C" w14:textId="150FD00F" w:rsidR="00076874" w:rsidRPr="00076874" w:rsidRDefault="00076874" w:rsidP="00804A3F">
      <w:pPr>
        <w:numPr>
          <w:ilvl w:val="0"/>
          <w:numId w:val="4"/>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Promover el conocimiento y aceptación de las realidades éticas en materia de tecnologías de la información.</w:t>
      </w:r>
    </w:p>
    <w:p w14:paraId="19117830" w14:textId="77777777" w:rsidR="00CD4BC8" w:rsidRDefault="00CD4BC8" w:rsidP="00804A3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D4BC8" w:rsidRPr="00CD4BC8" w14:paraId="051D45D1" w14:textId="77777777" w:rsidTr="00470621">
        <w:trPr>
          <w:trHeight w:val="414"/>
        </w:trPr>
        <w:tc>
          <w:tcPr>
            <w:tcW w:w="9544" w:type="dxa"/>
            <w:shd w:val="clear" w:color="auto" w:fill="004388"/>
            <w:vAlign w:val="center"/>
          </w:tcPr>
          <w:p w14:paraId="4E3C9497" w14:textId="77777777" w:rsidR="00CD4BC8" w:rsidRPr="00CD4BC8" w:rsidRDefault="00CD4BC8" w:rsidP="00CD4BC8">
            <w:pPr>
              <w:rPr>
                <w:rFonts w:ascii="Arial" w:hAnsi="Arial" w:cs="Arial"/>
                <w:b/>
                <w:color w:val="FFFFFF" w:themeColor="background1"/>
                <w:szCs w:val="20"/>
                <w:lang w:val="es-ES"/>
              </w:rPr>
            </w:pPr>
            <w:r w:rsidRPr="00CD4BC8">
              <w:rPr>
                <w:rFonts w:ascii="Arial" w:hAnsi="Arial" w:cs="Arial"/>
                <w:b/>
                <w:color w:val="FFFFFF" w:themeColor="background1"/>
                <w:szCs w:val="20"/>
                <w:lang w:val="es-ES"/>
              </w:rPr>
              <w:t>VIII. BIBLIOGRAFÍA</w:t>
            </w:r>
            <w:r w:rsidR="000F5DB7">
              <w:rPr>
                <w:rFonts w:ascii="Arial" w:hAnsi="Arial" w:cs="Arial"/>
                <w:b/>
                <w:color w:val="FFFFFF" w:themeColor="background1"/>
                <w:szCs w:val="20"/>
                <w:lang w:val="es-ES"/>
              </w:rPr>
              <w:t xml:space="preserve"> </w:t>
            </w:r>
          </w:p>
        </w:tc>
      </w:tr>
    </w:tbl>
    <w:p w14:paraId="4F0C180D" w14:textId="77777777" w:rsidR="00DF61A1" w:rsidRPr="00804A3F" w:rsidRDefault="00DF61A1" w:rsidP="00804A3F">
      <w:pPr>
        <w:rPr>
          <w:rFonts w:ascii="Arial" w:hAnsi="Arial" w:cs="Arial"/>
          <w:sz w:val="20"/>
          <w:szCs w:val="20"/>
          <w:lang w:val="es-ES"/>
        </w:rPr>
      </w:pPr>
    </w:p>
    <w:p w14:paraId="1E037C3F" w14:textId="77777777" w:rsidR="00CD4BC8" w:rsidRPr="00CD4BC8" w:rsidRDefault="000F5DB7" w:rsidP="00CD4BC8">
      <w:pPr>
        <w:widowControl w:val="0"/>
        <w:jc w:val="both"/>
        <w:rPr>
          <w:rFonts w:ascii="Arial" w:eastAsia="Times New Roman" w:hAnsi="Arial" w:cs="Arial"/>
          <w:b/>
          <w:sz w:val="20"/>
          <w:szCs w:val="20"/>
        </w:rPr>
      </w:pPr>
      <w:r>
        <w:rPr>
          <w:rFonts w:ascii="Arial" w:eastAsia="Times New Roman" w:hAnsi="Arial" w:cs="Arial"/>
          <w:b/>
          <w:sz w:val="20"/>
          <w:szCs w:val="20"/>
        </w:rPr>
        <w:t>Bibliografía</w:t>
      </w:r>
      <w:r w:rsidR="008E635C">
        <w:rPr>
          <w:rFonts w:ascii="Arial" w:eastAsia="Times New Roman" w:hAnsi="Arial" w:cs="Arial"/>
          <w:b/>
          <w:sz w:val="20"/>
          <w:szCs w:val="20"/>
        </w:rPr>
        <w:t xml:space="preserve"> principal</w:t>
      </w:r>
      <w:r w:rsidR="00CD4BC8" w:rsidRPr="00CD4BC8">
        <w:rPr>
          <w:rFonts w:ascii="Arial" w:eastAsia="Times New Roman" w:hAnsi="Arial" w:cs="Arial"/>
          <w:b/>
          <w:sz w:val="20"/>
          <w:szCs w:val="20"/>
        </w:rPr>
        <w:t>:</w:t>
      </w:r>
    </w:p>
    <w:p w14:paraId="70342E31" w14:textId="77777777" w:rsidR="00ED07CB" w:rsidRPr="000150C5" w:rsidRDefault="00ED07CB" w:rsidP="00ED07CB">
      <w:pPr>
        <w:pStyle w:val="Sangradetextonormal"/>
        <w:tabs>
          <w:tab w:val="left" w:pos="120"/>
        </w:tabs>
        <w:spacing w:after="200"/>
        <w:ind w:left="0"/>
        <w:rPr>
          <w:rFonts w:ascii="Arial" w:hAnsi="Arial" w:cs="Arial"/>
          <w:b/>
          <w:sz w:val="20"/>
        </w:rPr>
      </w:pPr>
      <w:r w:rsidRPr="000150C5">
        <w:rPr>
          <w:rFonts w:ascii="Arial" w:hAnsi="Arial" w:cs="Arial"/>
          <w:b/>
          <w:sz w:val="20"/>
        </w:rPr>
        <w:t>Antología El ambiente y el Entorno de TI de los Negocios</w:t>
      </w:r>
    </w:p>
    <w:p w14:paraId="1CDD06AA" w14:textId="77777777" w:rsidR="00ED07CB" w:rsidRPr="000150C5" w:rsidRDefault="00ED07CB" w:rsidP="00ED07CB">
      <w:pPr>
        <w:numPr>
          <w:ilvl w:val="0"/>
          <w:numId w:val="14"/>
        </w:numPr>
        <w:suppressAutoHyphens/>
        <w:spacing w:after="200"/>
        <w:jc w:val="both"/>
        <w:rPr>
          <w:rFonts w:ascii="Arial" w:hAnsi="Arial" w:cs="Arial"/>
          <w:sz w:val="20"/>
          <w:lang w:val="en-US"/>
        </w:rPr>
      </w:pPr>
      <w:r w:rsidRPr="000150C5">
        <w:rPr>
          <w:rFonts w:ascii="Arial" w:hAnsi="Arial" w:cs="Arial"/>
          <w:i/>
          <w:iCs/>
          <w:sz w:val="20"/>
          <w:lang w:val="en-US"/>
        </w:rPr>
        <w:t xml:space="preserve">The Val IT Framework. IT Governance Institute. </w:t>
      </w:r>
      <w:r w:rsidRPr="000150C5">
        <w:rPr>
          <w:rFonts w:ascii="Arial" w:hAnsi="Arial" w:cs="Arial"/>
          <w:b/>
          <w:iCs/>
          <w:sz w:val="20"/>
          <w:lang w:val="en-US"/>
        </w:rPr>
        <w:t>“</w:t>
      </w:r>
      <w:r w:rsidRPr="000150C5">
        <w:rPr>
          <w:rFonts w:ascii="Arial" w:hAnsi="Arial" w:cs="Arial"/>
          <w:b/>
          <w:i/>
          <w:iCs/>
          <w:sz w:val="20"/>
          <w:lang w:val="en-US"/>
        </w:rPr>
        <w:t>Val IT – Enterprise Value: Governance of IT Investments”</w:t>
      </w:r>
      <w:r w:rsidRPr="000150C5">
        <w:rPr>
          <w:rFonts w:ascii="Arial" w:hAnsi="Arial" w:cs="Arial"/>
          <w:sz w:val="20"/>
          <w:lang w:val="en-US"/>
        </w:rPr>
        <w:t>, ITGI  2006</w:t>
      </w:r>
    </w:p>
    <w:p w14:paraId="66555AC8" w14:textId="77777777" w:rsidR="00ED07CB" w:rsidRPr="000150C5" w:rsidRDefault="00ED07CB" w:rsidP="00ED07CB">
      <w:pPr>
        <w:pStyle w:val="Sangradetextonormal"/>
        <w:tabs>
          <w:tab w:val="left" w:pos="120"/>
        </w:tabs>
        <w:spacing w:after="200"/>
        <w:ind w:left="0"/>
        <w:rPr>
          <w:rFonts w:ascii="Arial" w:hAnsi="Arial" w:cs="Arial"/>
          <w:b/>
          <w:sz w:val="20"/>
        </w:rPr>
      </w:pPr>
      <w:r w:rsidRPr="000150C5">
        <w:rPr>
          <w:rFonts w:ascii="Arial" w:hAnsi="Arial" w:cs="Arial"/>
          <w:b/>
          <w:sz w:val="20"/>
        </w:rPr>
        <w:t>Antología El Encadenamiento Empresarial mediado por TI (e-bussines).</w:t>
      </w:r>
    </w:p>
    <w:p w14:paraId="73889F3E" w14:textId="77777777" w:rsidR="00ED07CB" w:rsidRPr="000150C5" w:rsidRDefault="00ED07CB" w:rsidP="00ED07CB">
      <w:pPr>
        <w:numPr>
          <w:ilvl w:val="0"/>
          <w:numId w:val="14"/>
        </w:numPr>
        <w:suppressAutoHyphens/>
        <w:spacing w:after="200"/>
        <w:jc w:val="both"/>
        <w:rPr>
          <w:rFonts w:ascii="Arial" w:hAnsi="Arial" w:cs="Arial"/>
          <w:sz w:val="20"/>
        </w:rPr>
      </w:pPr>
      <w:r w:rsidRPr="000150C5">
        <w:rPr>
          <w:rFonts w:ascii="Arial" w:hAnsi="Arial" w:cs="Arial"/>
          <w:sz w:val="20"/>
        </w:rPr>
        <w:t xml:space="preserve">Kalakota, Ravi y Robinson Marcia. </w:t>
      </w:r>
      <w:r w:rsidRPr="000150C5">
        <w:rPr>
          <w:rFonts w:ascii="Arial" w:hAnsi="Arial" w:cs="Arial"/>
          <w:b/>
          <w:sz w:val="20"/>
        </w:rPr>
        <w:t>“Del e-commerce al e-business”</w:t>
      </w:r>
      <w:r w:rsidRPr="000150C5">
        <w:rPr>
          <w:rFonts w:ascii="Arial" w:hAnsi="Arial" w:cs="Arial"/>
          <w:sz w:val="20"/>
        </w:rPr>
        <w:t xml:space="preserve">, Editorial Addison Wesley, 2000 </w:t>
      </w:r>
    </w:p>
    <w:p w14:paraId="73C902A1" w14:textId="77777777" w:rsidR="00ED07CB" w:rsidRPr="000150C5" w:rsidRDefault="00ED07CB" w:rsidP="00ED07CB">
      <w:pPr>
        <w:pStyle w:val="Sangradetextonormal"/>
        <w:tabs>
          <w:tab w:val="left" w:pos="120"/>
        </w:tabs>
        <w:spacing w:after="200"/>
        <w:ind w:left="0"/>
        <w:rPr>
          <w:rFonts w:ascii="Arial" w:hAnsi="Arial" w:cs="Arial"/>
          <w:b/>
          <w:sz w:val="20"/>
        </w:rPr>
      </w:pPr>
      <w:r w:rsidRPr="000150C5">
        <w:rPr>
          <w:rFonts w:ascii="Arial" w:hAnsi="Arial" w:cs="Arial"/>
          <w:b/>
          <w:sz w:val="20"/>
        </w:rPr>
        <w:t>Antología Sistemas y Bases de Datos Empresariales</w:t>
      </w:r>
    </w:p>
    <w:p w14:paraId="0176C258" w14:textId="77777777" w:rsidR="00ED07CB" w:rsidRPr="000150C5" w:rsidRDefault="00ED07CB" w:rsidP="00ED07CB">
      <w:pPr>
        <w:numPr>
          <w:ilvl w:val="0"/>
          <w:numId w:val="14"/>
        </w:numPr>
        <w:suppressAutoHyphens/>
        <w:spacing w:after="200"/>
        <w:jc w:val="both"/>
        <w:rPr>
          <w:rFonts w:ascii="Arial" w:hAnsi="Arial" w:cs="Arial"/>
          <w:sz w:val="20"/>
        </w:rPr>
      </w:pPr>
      <w:r w:rsidRPr="000150C5">
        <w:rPr>
          <w:rFonts w:ascii="Arial" w:hAnsi="Arial" w:cs="Arial"/>
          <w:sz w:val="20"/>
        </w:rPr>
        <w:t xml:space="preserve">González Carlos, </w:t>
      </w:r>
      <w:r w:rsidRPr="000150C5">
        <w:rPr>
          <w:rFonts w:ascii="Arial" w:hAnsi="Arial" w:cs="Arial"/>
          <w:b/>
          <w:sz w:val="20"/>
        </w:rPr>
        <w:t xml:space="preserve">“Sistemas de Bases de Datos”, </w:t>
      </w:r>
      <w:r w:rsidRPr="000150C5">
        <w:rPr>
          <w:rFonts w:ascii="Arial" w:hAnsi="Arial" w:cs="Arial"/>
          <w:sz w:val="20"/>
        </w:rPr>
        <w:t>Editorial Tecnológica de Costa Rica, 2002</w:t>
      </w:r>
    </w:p>
    <w:p w14:paraId="440A5427" w14:textId="77777777" w:rsidR="00ED07CB" w:rsidRPr="000150C5" w:rsidRDefault="00ED07CB" w:rsidP="00ED07CB">
      <w:pPr>
        <w:numPr>
          <w:ilvl w:val="0"/>
          <w:numId w:val="14"/>
        </w:numPr>
        <w:suppressAutoHyphens/>
        <w:spacing w:after="200"/>
        <w:jc w:val="both"/>
        <w:rPr>
          <w:rFonts w:ascii="Arial" w:hAnsi="Arial" w:cs="Arial"/>
          <w:sz w:val="20"/>
        </w:rPr>
      </w:pPr>
      <w:r w:rsidRPr="00D73FD3">
        <w:rPr>
          <w:rFonts w:ascii="Arial" w:hAnsi="Arial" w:cs="Arial"/>
          <w:sz w:val="20"/>
          <w:lang w:val="en-US"/>
        </w:rPr>
        <w:t xml:space="preserve">Cardon Drew, </w:t>
      </w:r>
      <w:r w:rsidRPr="00D73FD3">
        <w:rPr>
          <w:rFonts w:ascii="Arial" w:hAnsi="Arial" w:cs="Arial"/>
          <w:b/>
          <w:sz w:val="20"/>
          <w:lang w:val="en-US"/>
        </w:rPr>
        <w:t>“Database vs Data WareHouse: A Comparative Review”</w:t>
      </w:r>
      <w:r w:rsidRPr="00D73FD3">
        <w:rPr>
          <w:rFonts w:ascii="Arial" w:hAnsi="Arial" w:cs="Arial"/>
          <w:sz w:val="20"/>
          <w:lang w:val="en-US"/>
        </w:rPr>
        <w:t xml:space="preserve"> Health Catalyst, en </w:t>
      </w:r>
      <w:hyperlink r:id="rId8" w:history="1">
        <w:r w:rsidRPr="00D73FD3">
          <w:rPr>
            <w:rFonts w:ascii="Arial" w:hAnsi="Arial" w:cs="Arial"/>
            <w:sz w:val="20"/>
            <w:lang w:val="en-US"/>
          </w:rPr>
          <w:t>https://www.healthcatalyst.com/database-vs-data-warehouse-a-comparative-review</w:t>
        </w:r>
      </w:hyperlink>
      <w:r w:rsidRPr="00D73FD3">
        <w:rPr>
          <w:rFonts w:ascii="Arial" w:hAnsi="Arial" w:cs="Arial"/>
          <w:sz w:val="20"/>
          <w:lang w:val="en-US"/>
        </w:rPr>
        <w:t xml:space="preserve">. </w:t>
      </w:r>
      <w:r w:rsidRPr="000150C5">
        <w:rPr>
          <w:rFonts w:ascii="Arial" w:hAnsi="Arial" w:cs="Arial"/>
          <w:sz w:val="20"/>
        </w:rPr>
        <w:t>2014</w:t>
      </w:r>
    </w:p>
    <w:p w14:paraId="5B4B401F" w14:textId="77777777" w:rsidR="00ED07CB" w:rsidRPr="000150C5" w:rsidRDefault="00ED07CB" w:rsidP="00ED07CB">
      <w:pPr>
        <w:numPr>
          <w:ilvl w:val="0"/>
          <w:numId w:val="14"/>
        </w:numPr>
        <w:suppressAutoHyphens/>
        <w:spacing w:after="200"/>
        <w:jc w:val="both"/>
        <w:rPr>
          <w:rFonts w:ascii="Arial" w:hAnsi="Arial" w:cs="Arial"/>
          <w:sz w:val="20"/>
        </w:rPr>
      </w:pPr>
      <w:r w:rsidRPr="000150C5">
        <w:rPr>
          <w:rFonts w:ascii="Arial" w:hAnsi="Arial" w:cs="Arial"/>
          <w:sz w:val="20"/>
        </w:rPr>
        <w:lastRenderedPageBreak/>
        <w:t xml:space="preserve">de Pablos Heredos Carmen y otros, </w:t>
      </w:r>
      <w:r w:rsidRPr="000150C5">
        <w:rPr>
          <w:rFonts w:ascii="Arial" w:hAnsi="Arial" w:cs="Arial"/>
          <w:b/>
          <w:sz w:val="20"/>
        </w:rPr>
        <w:t>“El Proceso de Implementación de Data Warehouse en la Organización: Análisis de un caso.”</w:t>
      </w:r>
      <w:r w:rsidRPr="000150C5">
        <w:rPr>
          <w:rFonts w:ascii="Arial" w:hAnsi="Arial" w:cs="Arial"/>
          <w:sz w:val="20"/>
        </w:rPr>
        <w:t xml:space="preserve"> en </w:t>
      </w:r>
      <w:hyperlink r:id="rId9" w:history="1">
        <w:r w:rsidRPr="000150C5">
          <w:rPr>
            <w:rFonts w:ascii="Arial" w:hAnsi="Arial" w:cs="Arial"/>
            <w:sz w:val="20"/>
          </w:rPr>
          <w:t>http://www.aedem-virtual.com/articulos/iedee/v04/043073.pdf</w:t>
        </w:r>
      </w:hyperlink>
      <w:r w:rsidRPr="000150C5">
        <w:rPr>
          <w:rFonts w:ascii="Arial" w:hAnsi="Arial" w:cs="Arial"/>
          <w:sz w:val="20"/>
        </w:rPr>
        <w:t>, 2014</w:t>
      </w:r>
    </w:p>
    <w:p w14:paraId="70E7D667" w14:textId="77777777" w:rsidR="00ED07CB" w:rsidRPr="000150C5" w:rsidRDefault="00ED07CB" w:rsidP="00ED07CB">
      <w:pPr>
        <w:pStyle w:val="Sangradetextonormal"/>
        <w:tabs>
          <w:tab w:val="left" w:pos="120"/>
        </w:tabs>
        <w:spacing w:after="200"/>
        <w:ind w:left="0"/>
        <w:rPr>
          <w:rFonts w:ascii="Arial" w:hAnsi="Arial" w:cs="Arial"/>
          <w:b/>
          <w:sz w:val="20"/>
        </w:rPr>
      </w:pPr>
      <w:r w:rsidRPr="000150C5">
        <w:rPr>
          <w:rFonts w:ascii="Arial" w:hAnsi="Arial" w:cs="Arial"/>
          <w:b/>
          <w:sz w:val="20"/>
        </w:rPr>
        <w:t>Antología Bases de Datos e información y Diseño de estructuras de consulta SQL</w:t>
      </w:r>
    </w:p>
    <w:p w14:paraId="091911E7" w14:textId="77777777" w:rsidR="00ED07CB" w:rsidRPr="000150C5" w:rsidRDefault="00ED07CB" w:rsidP="00ED07CB">
      <w:pPr>
        <w:numPr>
          <w:ilvl w:val="0"/>
          <w:numId w:val="14"/>
        </w:numPr>
        <w:suppressAutoHyphens/>
        <w:spacing w:after="200"/>
        <w:jc w:val="both"/>
        <w:rPr>
          <w:rFonts w:ascii="Arial" w:hAnsi="Arial" w:cs="Arial"/>
          <w:sz w:val="20"/>
        </w:rPr>
      </w:pPr>
      <w:r w:rsidRPr="000150C5">
        <w:rPr>
          <w:rFonts w:ascii="Arial" w:hAnsi="Arial" w:cs="Arial"/>
          <w:sz w:val="20"/>
        </w:rPr>
        <w:t>Oz. Effy. “</w:t>
      </w:r>
      <w:r w:rsidRPr="000150C5">
        <w:rPr>
          <w:rFonts w:ascii="Arial" w:hAnsi="Arial" w:cs="Arial"/>
          <w:b/>
          <w:sz w:val="20"/>
        </w:rPr>
        <w:t>Administración de los Sistemas de Información</w:t>
      </w:r>
      <w:r w:rsidRPr="000150C5">
        <w:rPr>
          <w:rFonts w:ascii="Arial" w:hAnsi="Arial" w:cs="Arial"/>
          <w:sz w:val="20"/>
        </w:rPr>
        <w:t>”. Editorial Thomson. Quinta edición.  2008.</w:t>
      </w:r>
    </w:p>
    <w:p w14:paraId="21D06E5C" w14:textId="77777777" w:rsidR="00ED07CB" w:rsidRPr="000150C5" w:rsidRDefault="00ED07CB" w:rsidP="00ED07CB">
      <w:pPr>
        <w:numPr>
          <w:ilvl w:val="0"/>
          <w:numId w:val="14"/>
        </w:numPr>
        <w:suppressAutoHyphens/>
        <w:spacing w:after="200"/>
        <w:jc w:val="both"/>
        <w:rPr>
          <w:rFonts w:ascii="Arial" w:hAnsi="Arial" w:cs="Arial"/>
          <w:sz w:val="20"/>
        </w:rPr>
      </w:pPr>
      <w:r w:rsidRPr="000150C5">
        <w:rPr>
          <w:rFonts w:ascii="Arial" w:hAnsi="Arial" w:cs="Arial"/>
          <w:sz w:val="20"/>
        </w:rPr>
        <w:t xml:space="preserve">Ramos Martín Ma. Jesús y otros. </w:t>
      </w:r>
      <w:r w:rsidRPr="000150C5">
        <w:rPr>
          <w:rFonts w:ascii="Arial" w:hAnsi="Arial" w:cs="Arial"/>
          <w:b/>
          <w:sz w:val="20"/>
        </w:rPr>
        <w:t>“Desarrollo de aplicaciones en entornos de 4ª. generación y con herramientas CASE”</w:t>
      </w:r>
      <w:r w:rsidRPr="000150C5">
        <w:rPr>
          <w:rFonts w:ascii="Arial" w:hAnsi="Arial" w:cs="Arial"/>
          <w:sz w:val="20"/>
        </w:rPr>
        <w:t>. Editorial Mc Graw Hill. Primera edición. 2000.</w:t>
      </w:r>
    </w:p>
    <w:p w14:paraId="5426960A" w14:textId="77777777" w:rsidR="00ED07CB" w:rsidRPr="000150C5" w:rsidRDefault="00ED07CB" w:rsidP="00ED07CB">
      <w:pPr>
        <w:numPr>
          <w:ilvl w:val="0"/>
          <w:numId w:val="14"/>
        </w:numPr>
        <w:suppressAutoHyphens/>
        <w:spacing w:after="200"/>
        <w:jc w:val="both"/>
        <w:rPr>
          <w:rFonts w:ascii="Arial" w:hAnsi="Arial" w:cs="Arial"/>
          <w:sz w:val="20"/>
        </w:rPr>
      </w:pPr>
      <w:r w:rsidRPr="000150C5">
        <w:rPr>
          <w:rFonts w:ascii="Arial" w:hAnsi="Arial" w:cs="Arial"/>
          <w:sz w:val="20"/>
        </w:rPr>
        <w:t>Silbershatz, Abraham  y otros.  “</w:t>
      </w:r>
      <w:r w:rsidRPr="000150C5">
        <w:rPr>
          <w:rFonts w:ascii="Arial" w:hAnsi="Arial" w:cs="Arial"/>
          <w:b/>
          <w:bCs/>
          <w:sz w:val="20"/>
        </w:rPr>
        <w:t>Fundamentos de Bases de Datos</w:t>
      </w:r>
      <w:r w:rsidRPr="000150C5">
        <w:rPr>
          <w:rFonts w:ascii="Arial" w:hAnsi="Arial" w:cs="Arial"/>
          <w:sz w:val="20"/>
        </w:rPr>
        <w:t>”. Editorial Mc Graw Hill. Cuarta edición.  2002.</w:t>
      </w:r>
    </w:p>
    <w:p w14:paraId="6756D692" w14:textId="77777777" w:rsidR="00ED07CB" w:rsidRPr="000150C5" w:rsidRDefault="00ED07CB" w:rsidP="00ED07CB">
      <w:pPr>
        <w:numPr>
          <w:ilvl w:val="0"/>
          <w:numId w:val="14"/>
        </w:numPr>
        <w:suppressAutoHyphens/>
        <w:spacing w:after="200"/>
        <w:jc w:val="both"/>
        <w:rPr>
          <w:rFonts w:ascii="Arial" w:hAnsi="Arial" w:cs="Arial"/>
          <w:sz w:val="20"/>
        </w:rPr>
      </w:pPr>
      <w:r w:rsidRPr="000150C5">
        <w:rPr>
          <w:rFonts w:ascii="Arial" w:hAnsi="Arial" w:cs="Arial"/>
          <w:b/>
          <w:sz w:val="20"/>
        </w:rPr>
        <w:t>Manual de SQL</w:t>
      </w:r>
      <w:r w:rsidRPr="000150C5">
        <w:rPr>
          <w:rFonts w:ascii="Arial" w:hAnsi="Arial" w:cs="Arial"/>
          <w:sz w:val="20"/>
        </w:rPr>
        <w:t>. Documento en PDF. Facilitado por la cátedra.</w:t>
      </w:r>
    </w:p>
    <w:p w14:paraId="0972902F" w14:textId="77777777" w:rsidR="00ED07CB" w:rsidRPr="000150C5" w:rsidRDefault="00ED07CB" w:rsidP="00ED07CB">
      <w:pPr>
        <w:tabs>
          <w:tab w:val="left" w:pos="1440"/>
        </w:tabs>
        <w:spacing w:after="200"/>
        <w:jc w:val="both"/>
        <w:rPr>
          <w:rFonts w:ascii="Arial" w:hAnsi="Arial" w:cs="Arial"/>
          <w:b/>
          <w:sz w:val="20"/>
        </w:rPr>
      </w:pPr>
      <w:r w:rsidRPr="000150C5">
        <w:rPr>
          <w:rFonts w:ascii="Arial" w:hAnsi="Arial" w:cs="Arial"/>
          <w:b/>
          <w:sz w:val="20"/>
        </w:rPr>
        <w:t>Antología Riesgos, seguridad y recuperación ante desastres</w:t>
      </w:r>
    </w:p>
    <w:p w14:paraId="0B121931" w14:textId="77777777" w:rsidR="00ED07CB" w:rsidRDefault="00ED07CB" w:rsidP="00ED07CB">
      <w:pPr>
        <w:numPr>
          <w:ilvl w:val="0"/>
          <w:numId w:val="14"/>
        </w:numPr>
        <w:suppressAutoHyphens/>
        <w:spacing w:after="200"/>
        <w:jc w:val="both"/>
        <w:rPr>
          <w:rFonts w:ascii="Arial" w:hAnsi="Arial" w:cs="Arial"/>
          <w:sz w:val="20"/>
        </w:rPr>
      </w:pPr>
      <w:r w:rsidRPr="000150C5">
        <w:rPr>
          <w:rFonts w:ascii="Arial" w:hAnsi="Arial" w:cs="Arial"/>
          <w:sz w:val="20"/>
        </w:rPr>
        <w:t xml:space="preserve">ISACA. </w:t>
      </w:r>
      <w:r w:rsidRPr="000150C5">
        <w:rPr>
          <w:rFonts w:ascii="Arial" w:hAnsi="Arial" w:cs="Arial"/>
          <w:b/>
          <w:sz w:val="20"/>
        </w:rPr>
        <w:t>“Marco de Riesgos de TI”.</w:t>
      </w:r>
      <w:r w:rsidRPr="000150C5">
        <w:rPr>
          <w:rFonts w:ascii="Arial" w:hAnsi="Arial" w:cs="Arial"/>
          <w:sz w:val="20"/>
        </w:rPr>
        <w:t xml:space="preserve"> ISACA, 2009</w:t>
      </w:r>
    </w:p>
    <w:p w14:paraId="505D3688" w14:textId="77777777" w:rsidR="00ED07CB" w:rsidRDefault="00ED07CB" w:rsidP="00ED07CB">
      <w:pPr>
        <w:numPr>
          <w:ilvl w:val="0"/>
          <w:numId w:val="14"/>
        </w:numPr>
        <w:suppressAutoHyphens/>
        <w:spacing w:after="200"/>
        <w:jc w:val="both"/>
        <w:rPr>
          <w:rFonts w:ascii="Arial" w:hAnsi="Arial" w:cs="Arial"/>
          <w:sz w:val="20"/>
          <w:lang w:val="en-US"/>
        </w:rPr>
      </w:pPr>
      <w:r w:rsidRPr="000150C5">
        <w:rPr>
          <w:rFonts w:ascii="Arial" w:hAnsi="Arial" w:cs="Arial"/>
          <w:sz w:val="20"/>
          <w:lang w:val="en-US"/>
        </w:rPr>
        <w:t xml:space="preserve">ISACA. </w:t>
      </w:r>
      <w:r w:rsidRPr="000150C5">
        <w:rPr>
          <w:rFonts w:ascii="Arial" w:hAnsi="Arial" w:cs="Arial"/>
          <w:b/>
          <w:sz w:val="20"/>
          <w:lang w:val="en-US"/>
        </w:rPr>
        <w:t>“Cobit and Application Controls”.</w:t>
      </w:r>
      <w:r>
        <w:rPr>
          <w:rFonts w:ascii="Arial" w:hAnsi="Arial" w:cs="Arial"/>
          <w:sz w:val="20"/>
          <w:lang w:val="en-US"/>
        </w:rPr>
        <w:t xml:space="preserve"> ISACA, 2009</w:t>
      </w:r>
    </w:p>
    <w:p w14:paraId="2301CF0F" w14:textId="77777777" w:rsidR="00ED07CB" w:rsidRPr="00D73FD3" w:rsidRDefault="00ED07CB" w:rsidP="00ED07CB">
      <w:pPr>
        <w:numPr>
          <w:ilvl w:val="0"/>
          <w:numId w:val="14"/>
        </w:numPr>
        <w:suppressAutoHyphens/>
        <w:spacing w:after="200"/>
        <w:jc w:val="both"/>
        <w:rPr>
          <w:rFonts w:ascii="Arial" w:hAnsi="Arial" w:cs="Arial"/>
          <w:sz w:val="20"/>
          <w:lang w:val="es-CR"/>
        </w:rPr>
      </w:pPr>
      <w:r w:rsidRPr="00D73FD3">
        <w:rPr>
          <w:rFonts w:ascii="Arial" w:hAnsi="Arial" w:cs="Arial"/>
          <w:sz w:val="20"/>
          <w:lang w:val="es-CR"/>
        </w:rPr>
        <w:t xml:space="preserve">ITGTI. </w:t>
      </w:r>
      <w:r w:rsidRPr="00D73FD3">
        <w:rPr>
          <w:rFonts w:ascii="Arial" w:hAnsi="Arial" w:cs="Arial"/>
          <w:b/>
          <w:sz w:val="20"/>
          <w:lang w:val="es-CR"/>
        </w:rPr>
        <w:t xml:space="preserve">“Cobit 5 – Un Marco de Negocio para el Gobierno </w:t>
      </w:r>
      <w:r>
        <w:rPr>
          <w:rFonts w:ascii="Arial" w:hAnsi="Arial" w:cs="Arial"/>
          <w:b/>
          <w:sz w:val="20"/>
          <w:lang w:val="es-CR"/>
        </w:rPr>
        <w:t>y la Gestión de las TI de la Empresa”</w:t>
      </w:r>
      <w:r>
        <w:rPr>
          <w:rFonts w:ascii="Arial" w:hAnsi="Arial" w:cs="Arial"/>
          <w:sz w:val="20"/>
          <w:lang w:val="es-CR"/>
        </w:rPr>
        <w:t>. ISACA, 2012</w:t>
      </w:r>
    </w:p>
    <w:p w14:paraId="17712926" w14:textId="77777777" w:rsidR="00ED07CB" w:rsidRPr="000150C5" w:rsidRDefault="00ED07CB" w:rsidP="00ED07CB">
      <w:pPr>
        <w:tabs>
          <w:tab w:val="left" w:pos="1478"/>
        </w:tabs>
        <w:spacing w:after="200"/>
        <w:jc w:val="both"/>
        <w:rPr>
          <w:rFonts w:ascii="Arial" w:hAnsi="Arial" w:cs="Arial"/>
          <w:b/>
          <w:sz w:val="20"/>
          <w:u w:val="single"/>
        </w:rPr>
      </w:pPr>
      <w:r w:rsidRPr="000150C5">
        <w:rPr>
          <w:rFonts w:ascii="Arial" w:hAnsi="Arial" w:cs="Arial"/>
          <w:b/>
          <w:sz w:val="20"/>
          <w:u w:val="single"/>
        </w:rPr>
        <w:t xml:space="preserve">Bibliografía complementaria </w:t>
      </w:r>
    </w:p>
    <w:p w14:paraId="6B446135" w14:textId="77777777" w:rsidR="00ED07CB" w:rsidRPr="000150C5" w:rsidRDefault="00ED07CB" w:rsidP="00ED07CB">
      <w:pPr>
        <w:numPr>
          <w:ilvl w:val="0"/>
          <w:numId w:val="15"/>
        </w:numPr>
        <w:suppressAutoHyphens/>
        <w:spacing w:after="120"/>
        <w:jc w:val="both"/>
        <w:rPr>
          <w:rFonts w:ascii="Arial" w:hAnsi="Arial" w:cs="Arial"/>
          <w:sz w:val="20"/>
        </w:rPr>
      </w:pPr>
      <w:r w:rsidRPr="000150C5">
        <w:rPr>
          <w:rFonts w:ascii="Arial" w:hAnsi="Arial" w:cs="Arial"/>
          <w:sz w:val="20"/>
        </w:rPr>
        <w:t>“</w:t>
      </w:r>
      <w:r w:rsidRPr="000150C5">
        <w:rPr>
          <w:rFonts w:ascii="Arial" w:hAnsi="Arial" w:cs="Arial"/>
          <w:b/>
          <w:sz w:val="20"/>
        </w:rPr>
        <w:t>White Paper</w:t>
      </w:r>
      <w:r w:rsidRPr="000150C5">
        <w:rPr>
          <w:rFonts w:ascii="Arial" w:hAnsi="Arial" w:cs="Arial"/>
          <w:sz w:val="20"/>
        </w:rPr>
        <w:t>” sobre Gobierno Corporativo en Latinoamérica</w:t>
      </w:r>
    </w:p>
    <w:p w14:paraId="39521641" w14:textId="77777777" w:rsidR="00ED07CB" w:rsidRPr="000150C5" w:rsidRDefault="00ED07CB" w:rsidP="00ED07CB">
      <w:pPr>
        <w:numPr>
          <w:ilvl w:val="0"/>
          <w:numId w:val="15"/>
        </w:numPr>
        <w:suppressAutoHyphens/>
        <w:spacing w:after="120"/>
        <w:jc w:val="both"/>
        <w:rPr>
          <w:rFonts w:ascii="Arial" w:hAnsi="Arial" w:cs="Arial"/>
          <w:sz w:val="20"/>
        </w:rPr>
      </w:pPr>
      <w:r w:rsidRPr="000150C5">
        <w:rPr>
          <w:rFonts w:ascii="Arial" w:hAnsi="Arial" w:cs="Arial"/>
          <w:sz w:val="20"/>
        </w:rPr>
        <w:t>Díaz Ortega Enrique. “</w:t>
      </w:r>
      <w:r w:rsidRPr="000150C5">
        <w:rPr>
          <w:rFonts w:ascii="Arial" w:hAnsi="Arial" w:cs="Arial"/>
          <w:b/>
          <w:sz w:val="20"/>
        </w:rPr>
        <w:t>Gobierno Corporativo: Lo que Todo Empresario debe saber</w:t>
      </w:r>
      <w:r w:rsidRPr="000150C5">
        <w:rPr>
          <w:rFonts w:ascii="Arial" w:hAnsi="Arial" w:cs="Arial"/>
          <w:sz w:val="20"/>
        </w:rPr>
        <w:t>”, Corporación Andina de Fomento, 2005</w:t>
      </w:r>
    </w:p>
    <w:p w14:paraId="1D2C99F3" w14:textId="77777777" w:rsidR="00ED07CB" w:rsidRPr="000150C5" w:rsidRDefault="00ED07CB" w:rsidP="00ED07CB">
      <w:pPr>
        <w:numPr>
          <w:ilvl w:val="0"/>
          <w:numId w:val="15"/>
        </w:numPr>
        <w:suppressAutoHyphens/>
        <w:spacing w:after="120"/>
        <w:jc w:val="both"/>
        <w:rPr>
          <w:rFonts w:ascii="Arial" w:hAnsi="Arial" w:cs="Arial"/>
          <w:sz w:val="20"/>
        </w:rPr>
      </w:pPr>
      <w:r w:rsidRPr="000150C5">
        <w:rPr>
          <w:rFonts w:ascii="Arial" w:hAnsi="Arial" w:cs="Arial"/>
          <w:sz w:val="20"/>
        </w:rPr>
        <w:t>Faría Hugo, Millán Natalie, Villa René. “</w:t>
      </w:r>
      <w:r w:rsidRPr="000150C5">
        <w:rPr>
          <w:rFonts w:ascii="Arial" w:hAnsi="Arial" w:cs="Arial"/>
          <w:b/>
          <w:sz w:val="20"/>
        </w:rPr>
        <w:t>Gobierno Corporativo: Problemas, Principios y Modelos</w:t>
      </w:r>
      <w:r w:rsidRPr="000150C5">
        <w:rPr>
          <w:rFonts w:ascii="Arial" w:hAnsi="Arial" w:cs="Arial"/>
          <w:sz w:val="20"/>
        </w:rPr>
        <w:t>”</w:t>
      </w:r>
    </w:p>
    <w:p w14:paraId="531ACD0D" w14:textId="77777777" w:rsidR="00ED07CB" w:rsidRPr="000150C5" w:rsidRDefault="00ED07CB" w:rsidP="00ED07CB">
      <w:pPr>
        <w:numPr>
          <w:ilvl w:val="0"/>
          <w:numId w:val="15"/>
        </w:numPr>
        <w:suppressAutoHyphens/>
        <w:spacing w:after="120"/>
        <w:jc w:val="both"/>
        <w:rPr>
          <w:rFonts w:ascii="Arial" w:hAnsi="Arial" w:cs="Arial"/>
          <w:sz w:val="20"/>
        </w:rPr>
      </w:pPr>
      <w:r w:rsidRPr="000150C5">
        <w:rPr>
          <w:rFonts w:ascii="Arial" w:hAnsi="Arial" w:cs="Arial"/>
          <w:sz w:val="20"/>
        </w:rPr>
        <w:t>ISACA. “</w:t>
      </w:r>
      <w:r w:rsidRPr="000150C5">
        <w:rPr>
          <w:rFonts w:ascii="Arial" w:hAnsi="Arial" w:cs="Arial"/>
          <w:b/>
          <w:sz w:val="20"/>
        </w:rPr>
        <w:t>Cobit 5 – Un marco de negocio para el Gobierno y la Gestión de las TI de la Empresa</w:t>
      </w:r>
      <w:r w:rsidRPr="000150C5">
        <w:rPr>
          <w:rFonts w:ascii="Arial" w:hAnsi="Arial" w:cs="Arial"/>
          <w:sz w:val="20"/>
        </w:rPr>
        <w:t>”, ITGI  2012</w:t>
      </w:r>
    </w:p>
    <w:p w14:paraId="46395A64" w14:textId="77777777" w:rsidR="00ED07CB" w:rsidRPr="000150C5" w:rsidRDefault="00ED07CB" w:rsidP="00ED07CB">
      <w:pPr>
        <w:numPr>
          <w:ilvl w:val="0"/>
          <w:numId w:val="15"/>
        </w:numPr>
        <w:suppressAutoHyphens/>
        <w:spacing w:after="120"/>
        <w:jc w:val="both"/>
        <w:rPr>
          <w:rFonts w:ascii="Arial" w:hAnsi="Arial" w:cs="Arial"/>
          <w:sz w:val="20"/>
        </w:rPr>
      </w:pPr>
      <w:r w:rsidRPr="000150C5">
        <w:rPr>
          <w:rFonts w:ascii="Arial" w:hAnsi="Arial" w:cs="Arial"/>
          <w:sz w:val="20"/>
        </w:rPr>
        <w:t>Laudon Kenneth. “</w:t>
      </w:r>
      <w:r w:rsidRPr="000150C5">
        <w:rPr>
          <w:rFonts w:ascii="Arial" w:hAnsi="Arial" w:cs="Arial"/>
          <w:b/>
          <w:sz w:val="20"/>
        </w:rPr>
        <w:t>Sistemas de Información Gerencial</w:t>
      </w:r>
      <w:r w:rsidRPr="000150C5">
        <w:rPr>
          <w:rFonts w:ascii="Arial" w:hAnsi="Arial" w:cs="Arial"/>
          <w:sz w:val="20"/>
        </w:rPr>
        <w:t>”, Editorial Pearson 10</w:t>
      </w:r>
      <w:r w:rsidRPr="000150C5">
        <w:rPr>
          <w:rFonts w:ascii="Arial" w:hAnsi="Arial" w:cs="Arial"/>
          <w:sz w:val="20"/>
          <w:vertAlign w:val="superscript"/>
        </w:rPr>
        <w:t>a</w:t>
      </w:r>
      <w:r w:rsidRPr="000150C5">
        <w:rPr>
          <w:rFonts w:ascii="Arial" w:hAnsi="Arial" w:cs="Arial"/>
          <w:sz w:val="20"/>
        </w:rPr>
        <w:t xml:space="preserve"> Edición, 2012. </w:t>
      </w:r>
    </w:p>
    <w:p w14:paraId="214D9309" w14:textId="77777777" w:rsidR="00ED07CB" w:rsidRPr="000150C5" w:rsidRDefault="00ED07CB" w:rsidP="00ED07CB">
      <w:pPr>
        <w:numPr>
          <w:ilvl w:val="0"/>
          <w:numId w:val="15"/>
        </w:numPr>
        <w:suppressAutoHyphens/>
        <w:spacing w:after="120"/>
        <w:jc w:val="both"/>
        <w:rPr>
          <w:rFonts w:ascii="Arial" w:hAnsi="Arial" w:cs="Arial"/>
          <w:sz w:val="20"/>
        </w:rPr>
      </w:pPr>
      <w:r w:rsidRPr="000150C5">
        <w:rPr>
          <w:rFonts w:ascii="Arial" w:hAnsi="Arial" w:cs="Arial"/>
          <w:sz w:val="20"/>
        </w:rPr>
        <w:t>Laudon Kenneth. “</w:t>
      </w:r>
      <w:r w:rsidRPr="000150C5">
        <w:rPr>
          <w:rFonts w:ascii="Arial" w:hAnsi="Arial" w:cs="Arial"/>
          <w:b/>
          <w:sz w:val="20"/>
        </w:rPr>
        <w:t>e-commerce negocios, tecnología, sociedad</w:t>
      </w:r>
      <w:r w:rsidRPr="000150C5">
        <w:rPr>
          <w:rFonts w:ascii="Arial" w:hAnsi="Arial" w:cs="Arial"/>
          <w:sz w:val="20"/>
        </w:rPr>
        <w:t>”, Editorial Pearson 12</w:t>
      </w:r>
      <w:r w:rsidRPr="000150C5">
        <w:rPr>
          <w:rFonts w:ascii="Arial" w:hAnsi="Arial" w:cs="Arial"/>
          <w:sz w:val="20"/>
          <w:vertAlign w:val="superscript"/>
        </w:rPr>
        <w:t>a</w:t>
      </w:r>
      <w:r w:rsidRPr="000150C5">
        <w:rPr>
          <w:rFonts w:ascii="Arial" w:hAnsi="Arial" w:cs="Arial"/>
          <w:sz w:val="20"/>
        </w:rPr>
        <w:t xml:space="preserve"> Edición, 2012. </w:t>
      </w:r>
    </w:p>
    <w:p w14:paraId="380E788B" w14:textId="77777777" w:rsidR="00ED07CB" w:rsidRPr="000150C5" w:rsidRDefault="00ED07CB" w:rsidP="00ED07CB">
      <w:pPr>
        <w:numPr>
          <w:ilvl w:val="0"/>
          <w:numId w:val="15"/>
        </w:numPr>
        <w:suppressAutoHyphens/>
        <w:spacing w:after="120"/>
        <w:jc w:val="both"/>
        <w:rPr>
          <w:rFonts w:ascii="Arial" w:hAnsi="Arial" w:cs="Arial"/>
          <w:sz w:val="20"/>
          <w:lang w:val="es-CR"/>
        </w:rPr>
      </w:pPr>
      <w:r w:rsidRPr="000150C5">
        <w:rPr>
          <w:rFonts w:ascii="Arial" w:hAnsi="Arial" w:cs="Arial"/>
          <w:sz w:val="20"/>
          <w:lang w:val="en-US"/>
        </w:rPr>
        <w:t xml:space="preserve">Torres I Viñals.  </w:t>
      </w:r>
      <w:r w:rsidRPr="000150C5">
        <w:rPr>
          <w:rFonts w:ascii="Arial" w:hAnsi="Arial" w:cs="Arial"/>
          <w:b/>
          <w:sz w:val="20"/>
          <w:lang w:val="en-US"/>
        </w:rPr>
        <w:t>Cloud Computing y Big Data</w:t>
      </w:r>
      <w:r w:rsidRPr="000150C5">
        <w:rPr>
          <w:rFonts w:ascii="Arial" w:hAnsi="Arial" w:cs="Arial"/>
          <w:sz w:val="20"/>
          <w:lang w:val="en-US"/>
        </w:rPr>
        <w:t xml:space="preserve">.  </w:t>
      </w:r>
      <w:r w:rsidRPr="000150C5">
        <w:rPr>
          <w:rFonts w:ascii="Arial" w:hAnsi="Arial" w:cs="Arial"/>
          <w:sz w:val="20"/>
          <w:lang w:val="es-CR"/>
        </w:rPr>
        <w:t>Visión introductoria para jóvenes emprendedores.</w:t>
      </w:r>
    </w:p>
    <w:p w14:paraId="325682C2" w14:textId="77777777" w:rsidR="00CD3EEF" w:rsidRDefault="00CD3EEF" w:rsidP="00CD4BC8">
      <w:pPr>
        <w:rPr>
          <w:rFonts w:ascii="Arial" w:hAnsi="Arial" w:cs="Arial"/>
          <w:sz w:val="20"/>
          <w:szCs w:val="20"/>
          <w:lang w:val="es-CR"/>
        </w:rPr>
      </w:pPr>
    </w:p>
    <w:p w14:paraId="2D53DDEB" w14:textId="77777777" w:rsidR="00373CAB" w:rsidRDefault="00373CAB" w:rsidP="00CD4BC8">
      <w:pPr>
        <w:rPr>
          <w:rFonts w:ascii="Arial" w:hAnsi="Arial" w:cs="Arial"/>
          <w:sz w:val="20"/>
          <w:szCs w:val="20"/>
          <w:lang w:val="es-CR"/>
        </w:rPr>
      </w:pPr>
    </w:p>
    <w:p w14:paraId="27327E2C" w14:textId="77777777" w:rsidR="00373CAB" w:rsidRPr="00AB6CF7" w:rsidRDefault="00373CAB" w:rsidP="00CD4BC8">
      <w:pPr>
        <w:rPr>
          <w:rFonts w:ascii="Arial" w:hAnsi="Arial" w:cs="Arial"/>
          <w:sz w:val="20"/>
          <w:szCs w:val="20"/>
        </w:rPr>
      </w:pPr>
    </w:p>
    <w:p w14:paraId="571F1CD9" w14:textId="77777777" w:rsidR="00373CAB" w:rsidRDefault="00373CAB" w:rsidP="00CD4BC8">
      <w:pPr>
        <w:rPr>
          <w:rFonts w:ascii="Arial" w:hAnsi="Arial" w:cs="Arial"/>
          <w:sz w:val="20"/>
          <w:szCs w:val="20"/>
          <w:lang w:val="es-CR"/>
        </w:rPr>
      </w:pPr>
    </w:p>
    <w:p w14:paraId="5FA299E1" w14:textId="77777777" w:rsidR="00373CAB" w:rsidRDefault="00373CAB" w:rsidP="00CD4BC8">
      <w:pPr>
        <w:rPr>
          <w:rFonts w:ascii="Arial" w:hAnsi="Arial" w:cs="Arial"/>
          <w:sz w:val="20"/>
          <w:szCs w:val="20"/>
          <w:lang w:val="es-CR"/>
        </w:rPr>
      </w:pPr>
    </w:p>
    <w:p w14:paraId="7BF63FE6" w14:textId="77777777" w:rsidR="00373CAB" w:rsidRDefault="00373CAB" w:rsidP="00CD4BC8">
      <w:pPr>
        <w:rPr>
          <w:rFonts w:ascii="Arial" w:hAnsi="Arial" w:cs="Arial"/>
          <w:sz w:val="20"/>
          <w:szCs w:val="20"/>
          <w:lang w:val="es-CR"/>
        </w:rPr>
      </w:pPr>
    </w:p>
    <w:p w14:paraId="30FE61BA" w14:textId="77777777" w:rsidR="00373CAB" w:rsidRDefault="00373CAB" w:rsidP="00CD4BC8">
      <w:pPr>
        <w:rPr>
          <w:rFonts w:ascii="Arial" w:hAnsi="Arial" w:cs="Arial"/>
          <w:sz w:val="20"/>
          <w:szCs w:val="20"/>
          <w:lang w:val="es-CR"/>
        </w:rPr>
      </w:pPr>
    </w:p>
    <w:p w14:paraId="29F7EA1F" w14:textId="77777777" w:rsidR="00373CAB" w:rsidRDefault="00373CAB" w:rsidP="00CD4BC8">
      <w:pPr>
        <w:rPr>
          <w:rFonts w:ascii="Arial" w:hAnsi="Arial" w:cs="Arial"/>
          <w:sz w:val="20"/>
          <w:szCs w:val="20"/>
          <w:lang w:val="es-CR"/>
        </w:rPr>
      </w:pPr>
    </w:p>
    <w:p w14:paraId="26DD8107" w14:textId="77777777" w:rsidR="00373CAB" w:rsidRDefault="00373CAB" w:rsidP="00CD4BC8">
      <w:pPr>
        <w:rPr>
          <w:rFonts w:ascii="Arial" w:hAnsi="Arial" w:cs="Arial"/>
          <w:sz w:val="20"/>
          <w:szCs w:val="20"/>
          <w:lang w:val="es-CR"/>
        </w:rPr>
      </w:pPr>
    </w:p>
    <w:p w14:paraId="1AABB440" w14:textId="77777777" w:rsidR="00373CAB" w:rsidRDefault="00373CAB" w:rsidP="00CD4BC8">
      <w:pPr>
        <w:rPr>
          <w:rFonts w:ascii="Arial" w:hAnsi="Arial" w:cs="Arial"/>
          <w:sz w:val="20"/>
          <w:szCs w:val="20"/>
          <w:lang w:val="es-CR"/>
        </w:rPr>
      </w:pPr>
    </w:p>
    <w:p w14:paraId="482EB266" w14:textId="77777777" w:rsidR="00373CAB" w:rsidRDefault="00373CAB" w:rsidP="00CD4BC8">
      <w:pPr>
        <w:rPr>
          <w:rFonts w:ascii="Arial" w:hAnsi="Arial" w:cs="Arial"/>
          <w:sz w:val="20"/>
          <w:szCs w:val="20"/>
          <w:lang w:val="es-CR"/>
        </w:rPr>
      </w:pPr>
    </w:p>
    <w:p w14:paraId="427EC0E8" w14:textId="77777777" w:rsidR="00373CAB" w:rsidRDefault="00373CAB" w:rsidP="00CD4BC8">
      <w:pPr>
        <w:rPr>
          <w:rFonts w:ascii="Arial" w:hAnsi="Arial" w:cs="Arial"/>
          <w:sz w:val="20"/>
          <w:szCs w:val="20"/>
          <w:lang w:val="es-CR"/>
        </w:rPr>
      </w:pPr>
    </w:p>
    <w:p w14:paraId="13BB538F" w14:textId="77777777" w:rsidR="00373CAB" w:rsidRPr="00ED07CB" w:rsidRDefault="00373CAB" w:rsidP="00CD4BC8">
      <w:pPr>
        <w:rPr>
          <w:rFonts w:ascii="Arial" w:hAnsi="Arial" w:cs="Arial"/>
          <w:sz w:val="20"/>
          <w:szCs w:val="20"/>
          <w:lang w:val="es-CR"/>
        </w:rPr>
      </w:pPr>
    </w:p>
    <w:p w14:paraId="3BE30AE4" w14:textId="77777777" w:rsidR="00CD3EEF" w:rsidRDefault="00CD3EEF" w:rsidP="00CD4BC8">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317383" w:rsidRPr="00482824" w14:paraId="113B0B7E" w14:textId="77777777" w:rsidTr="00470621">
        <w:trPr>
          <w:trHeight w:val="414"/>
        </w:trPr>
        <w:tc>
          <w:tcPr>
            <w:tcW w:w="9544" w:type="dxa"/>
            <w:shd w:val="clear" w:color="auto" w:fill="004388"/>
            <w:vAlign w:val="center"/>
          </w:tcPr>
          <w:p w14:paraId="1025B26F" w14:textId="77777777" w:rsidR="00317383" w:rsidRPr="00482824" w:rsidRDefault="00482824" w:rsidP="00BB4CFA">
            <w:pPr>
              <w:rPr>
                <w:rFonts w:ascii="Arial" w:hAnsi="Arial" w:cs="Arial"/>
                <w:b/>
                <w:color w:val="FFFFFF" w:themeColor="background1"/>
                <w:szCs w:val="20"/>
                <w:lang w:val="es-ES"/>
              </w:rPr>
            </w:pPr>
            <w:r w:rsidRPr="00482824">
              <w:rPr>
                <w:rFonts w:ascii="Arial" w:hAnsi="Arial" w:cs="Arial"/>
                <w:b/>
                <w:color w:val="FFFFFF" w:themeColor="background1"/>
                <w:szCs w:val="20"/>
                <w:lang w:val="es-ES"/>
              </w:rPr>
              <w:t>IX.</w:t>
            </w:r>
            <w:r w:rsidR="00BB4CFA">
              <w:rPr>
                <w:rFonts w:ascii="Arial" w:hAnsi="Arial" w:cs="Arial"/>
                <w:b/>
                <w:color w:val="FFFFFF" w:themeColor="background1"/>
                <w:szCs w:val="20"/>
                <w:lang w:val="es-ES"/>
              </w:rPr>
              <w:t xml:space="preserve"> </w:t>
            </w:r>
            <w:r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Pr="00482824">
              <w:rPr>
                <w:rFonts w:ascii="Arial" w:hAnsi="Arial" w:cs="Arial"/>
                <w:b/>
                <w:color w:val="FFFFFF" w:themeColor="background1"/>
                <w:szCs w:val="20"/>
                <w:lang w:val="es-ES"/>
              </w:rPr>
              <w:t>LOS PROFESORES</w:t>
            </w:r>
          </w:p>
        </w:tc>
      </w:tr>
    </w:tbl>
    <w:p w14:paraId="213498F9" w14:textId="77777777" w:rsidR="00CD4BC8" w:rsidRDefault="00CD4BC8" w:rsidP="00A731E2">
      <w:pPr>
        <w:rPr>
          <w:rFonts w:ascii="Arial" w:hAnsi="Arial" w:cs="Arial"/>
          <w:sz w:val="20"/>
          <w:szCs w:val="20"/>
          <w:lang w:val="es-ES"/>
        </w:rPr>
      </w:pPr>
    </w:p>
    <w:p w14:paraId="70413AA3" w14:textId="77777777" w:rsidR="00DF61A1" w:rsidRDefault="00DF61A1" w:rsidP="00A731E2">
      <w:pPr>
        <w:rPr>
          <w:rFonts w:ascii="Arial" w:hAnsi="Arial" w:cs="Arial"/>
          <w:sz w:val="20"/>
          <w:szCs w:val="20"/>
          <w:lang w:val="es-ES"/>
        </w:rPr>
      </w:pPr>
    </w:p>
    <w:p w14:paraId="11737501" w14:textId="77777777" w:rsidR="00DF61A1" w:rsidRDefault="00DF61A1" w:rsidP="00A731E2">
      <w:pPr>
        <w:rPr>
          <w:rFonts w:ascii="Arial" w:hAnsi="Arial" w:cs="Arial"/>
          <w:sz w:val="20"/>
          <w:szCs w:val="20"/>
          <w:lang w:val="es-ES"/>
        </w:rPr>
      </w:pPr>
    </w:p>
    <w:tbl>
      <w:tblPr>
        <w:tblW w:w="7933" w:type="dxa"/>
        <w:jc w:val="center"/>
        <w:tblLayout w:type="fixed"/>
        <w:tblCellMar>
          <w:left w:w="0" w:type="dxa"/>
          <w:right w:w="0" w:type="dxa"/>
        </w:tblCellMar>
        <w:tblLook w:val="04A0" w:firstRow="1" w:lastRow="0" w:firstColumn="1" w:lastColumn="0" w:noHBand="0" w:noVBand="1"/>
      </w:tblPr>
      <w:tblGrid>
        <w:gridCol w:w="1695"/>
        <w:gridCol w:w="3129"/>
        <w:gridCol w:w="3109"/>
      </w:tblGrid>
      <w:tr w:rsidR="00373CAB" w:rsidRPr="009C2FA8" w14:paraId="4254BBF9" w14:textId="77777777" w:rsidTr="002A7DEE">
        <w:trPr>
          <w:trHeight w:val="315"/>
          <w:jc w:val="center"/>
        </w:trPr>
        <w:tc>
          <w:tcPr>
            <w:tcW w:w="7933" w:type="dxa"/>
            <w:gridSpan w:val="3"/>
            <w:tcBorders>
              <w:top w:val="single" w:sz="6" w:space="0" w:color="CCCCCC"/>
              <w:left w:val="single" w:sz="6" w:space="0" w:color="000000"/>
              <w:bottom w:val="single" w:sz="6" w:space="0" w:color="000000"/>
              <w:right w:val="single" w:sz="6" w:space="0" w:color="000000"/>
            </w:tcBorders>
            <w:shd w:val="clear" w:color="auto" w:fill="FDBC35"/>
            <w:tcMar>
              <w:top w:w="30" w:type="dxa"/>
              <w:left w:w="45" w:type="dxa"/>
              <w:bottom w:w="30" w:type="dxa"/>
              <w:right w:w="45" w:type="dxa"/>
            </w:tcMar>
            <w:vAlign w:val="bottom"/>
            <w:hideMark/>
          </w:tcPr>
          <w:p w14:paraId="5A67271F" w14:textId="77777777" w:rsidR="00373CAB" w:rsidRPr="009C2FA8" w:rsidRDefault="00373CAB" w:rsidP="00373CAB">
            <w:pPr>
              <w:jc w:val="center"/>
              <w:rPr>
                <w:rFonts w:ascii="Arial" w:eastAsia="Times New Roman" w:hAnsi="Arial" w:cs="Arial"/>
                <w:b/>
                <w:bCs/>
                <w:color w:val="000000"/>
                <w:sz w:val="20"/>
                <w:szCs w:val="20"/>
                <w:lang w:eastAsia="es-ES_tradnl"/>
              </w:rPr>
            </w:pPr>
            <w:r w:rsidRPr="009C2FA8">
              <w:rPr>
                <w:rFonts w:ascii="Arial" w:eastAsia="Times New Roman" w:hAnsi="Arial" w:cs="Arial"/>
                <w:b/>
                <w:bCs/>
                <w:color w:val="000000"/>
                <w:sz w:val="20"/>
                <w:szCs w:val="20"/>
                <w:lang w:eastAsia="es-ES_tradnl"/>
              </w:rPr>
              <w:t>SEDE RODRIGO FACIO</w:t>
            </w:r>
          </w:p>
        </w:tc>
      </w:tr>
      <w:tr w:rsidR="00373CAB" w:rsidRPr="009C2FA8" w14:paraId="0E70A82C" w14:textId="77777777" w:rsidTr="002A7DEE">
        <w:trPr>
          <w:trHeight w:val="315"/>
          <w:jc w:val="center"/>
        </w:trPr>
        <w:tc>
          <w:tcPr>
            <w:tcW w:w="1695" w:type="dxa"/>
            <w:tcBorders>
              <w:top w:val="single" w:sz="6" w:space="0" w:color="CCCCCC"/>
              <w:left w:val="single" w:sz="6" w:space="0" w:color="000000"/>
              <w:bottom w:val="single" w:sz="6" w:space="0" w:color="000000"/>
              <w:right w:val="single" w:sz="6" w:space="0" w:color="000000"/>
            </w:tcBorders>
            <w:shd w:val="clear" w:color="auto" w:fill="004388"/>
            <w:tcMar>
              <w:top w:w="30" w:type="dxa"/>
              <w:left w:w="45" w:type="dxa"/>
              <w:bottom w:w="30" w:type="dxa"/>
              <w:right w:w="45" w:type="dxa"/>
            </w:tcMar>
            <w:vAlign w:val="bottom"/>
            <w:hideMark/>
          </w:tcPr>
          <w:p w14:paraId="47BC0A3C" w14:textId="77777777" w:rsidR="00373CAB" w:rsidRPr="009C2FA8" w:rsidRDefault="00373CAB" w:rsidP="00373CAB">
            <w:pPr>
              <w:jc w:val="center"/>
              <w:rPr>
                <w:rFonts w:ascii="Arial" w:eastAsia="Times New Roman" w:hAnsi="Arial" w:cs="Arial"/>
                <w:b/>
                <w:bCs/>
                <w:color w:val="FFFFFF"/>
                <w:sz w:val="20"/>
                <w:szCs w:val="20"/>
                <w:lang w:eastAsia="es-ES_tradnl"/>
              </w:rPr>
            </w:pPr>
            <w:r w:rsidRPr="009C2FA8">
              <w:rPr>
                <w:rFonts w:ascii="Arial" w:eastAsia="Times New Roman" w:hAnsi="Arial" w:cs="Arial"/>
                <w:b/>
                <w:bCs/>
                <w:color w:val="FFFFFF"/>
                <w:sz w:val="20"/>
                <w:szCs w:val="20"/>
                <w:lang w:eastAsia="es-ES_tradnl"/>
              </w:rPr>
              <w:t>GR</w:t>
            </w:r>
          </w:p>
        </w:tc>
        <w:tc>
          <w:tcPr>
            <w:tcW w:w="3129" w:type="dxa"/>
            <w:tcBorders>
              <w:top w:val="single" w:sz="6" w:space="0" w:color="CCCCCC"/>
              <w:left w:val="single" w:sz="6" w:space="0" w:color="CCCCCC"/>
              <w:bottom w:val="single" w:sz="6" w:space="0" w:color="000000"/>
              <w:right w:val="single" w:sz="6" w:space="0" w:color="000000"/>
            </w:tcBorders>
            <w:shd w:val="clear" w:color="auto" w:fill="004388"/>
            <w:tcMar>
              <w:top w:w="30" w:type="dxa"/>
              <w:left w:w="45" w:type="dxa"/>
              <w:bottom w:w="30" w:type="dxa"/>
              <w:right w:w="45" w:type="dxa"/>
            </w:tcMar>
            <w:vAlign w:val="bottom"/>
            <w:hideMark/>
          </w:tcPr>
          <w:p w14:paraId="13E18447" w14:textId="77777777" w:rsidR="00373CAB" w:rsidRPr="009C2FA8" w:rsidRDefault="00373CAB" w:rsidP="00373CAB">
            <w:pPr>
              <w:jc w:val="center"/>
              <w:rPr>
                <w:rFonts w:ascii="Arial" w:eastAsia="Times New Roman" w:hAnsi="Arial" w:cs="Arial"/>
                <w:b/>
                <w:bCs/>
                <w:color w:val="FFFFFF"/>
                <w:sz w:val="20"/>
                <w:szCs w:val="20"/>
                <w:lang w:eastAsia="es-ES_tradnl"/>
              </w:rPr>
            </w:pPr>
            <w:r w:rsidRPr="009C2FA8">
              <w:rPr>
                <w:rFonts w:ascii="Arial" w:eastAsia="Times New Roman" w:hAnsi="Arial" w:cs="Arial"/>
                <w:b/>
                <w:bCs/>
                <w:color w:val="FFFFFF"/>
                <w:sz w:val="20"/>
                <w:szCs w:val="20"/>
                <w:lang w:eastAsia="es-ES_tradnl"/>
              </w:rPr>
              <w:t>Docente</w:t>
            </w:r>
          </w:p>
        </w:tc>
        <w:tc>
          <w:tcPr>
            <w:tcW w:w="3109" w:type="dxa"/>
            <w:tcBorders>
              <w:top w:val="single" w:sz="6" w:space="0" w:color="CCCCCC"/>
              <w:left w:val="single" w:sz="6" w:space="0" w:color="CCCCCC"/>
              <w:bottom w:val="single" w:sz="6" w:space="0" w:color="000000"/>
              <w:right w:val="single" w:sz="6" w:space="0" w:color="000000"/>
            </w:tcBorders>
            <w:shd w:val="clear" w:color="auto" w:fill="004388"/>
            <w:tcMar>
              <w:top w:w="30" w:type="dxa"/>
              <w:left w:w="45" w:type="dxa"/>
              <w:bottom w:w="30" w:type="dxa"/>
              <w:right w:w="45" w:type="dxa"/>
            </w:tcMar>
            <w:vAlign w:val="bottom"/>
            <w:hideMark/>
          </w:tcPr>
          <w:p w14:paraId="1A497094" w14:textId="20AE12D4" w:rsidR="00373CAB" w:rsidRPr="009C2FA8" w:rsidRDefault="00373CAB" w:rsidP="00373CAB">
            <w:pPr>
              <w:jc w:val="center"/>
              <w:rPr>
                <w:rFonts w:ascii="Arial" w:eastAsia="Times New Roman" w:hAnsi="Arial" w:cs="Arial"/>
                <w:b/>
                <w:bCs/>
                <w:color w:val="FFFFFF"/>
                <w:sz w:val="20"/>
                <w:szCs w:val="20"/>
                <w:lang w:eastAsia="es-ES_tradnl"/>
              </w:rPr>
            </w:pPr>
            <w:r>
              <w:rPr>
                <w:rFonts w:ascii="Arial" w:eastAsia="Times New Roman" w:hAnsi="Arial" w:cs="Arial"/>
                <w:b/>
                <w:bCs/>
                <w:color w:val="FFFFFF"/>
                <w:sz w:val="20"/>
                <w:szCs w:val="20"/>
                <w:lang w:eastAsia="es-ES_tradnl"/>
              </w:rPr>
              <w:t>Correo Electrónico</w:t>
            </w:r>
          </w:p>
        </w:tc>
      </w:tr>
      <w:tr w:rsidR="002A7DEE" w:rsidRPr="009C2FA8" w14:paraId="06D74691" w14:textId="77777777" w:rsidTr="002A7DEE">
        <w:trPr>
          <w:trHeight w:val="315"/>
          <w:jc w:val="center"/>
        </w:trPr>
        <w:tc>
          <w:tcPr>
            <w:tcW w:w="169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2F061A0" w14:textId="77777777" w:rsidR="002A7DEE" w:rsidRPr="009C2FA8" w:rsidRDefault="002A7DEE" w:rsidP="00373CAB">
            <w:pPr>
              <w:jc w:val="cente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1</w:t>
            </w:r>
          </w:p>
        </w:tc>
        <w:tc>
          <w:tcPr>
            <w:tcW w:w="312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ADDEF19" w14:textId="3A0E2EBF" w:rsidR="002A7DEE" w:rsidRPr="009C2FA8" w:rsidRDefault="002A7DEE" w:rsidP="00373CAB">
            <w:pP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Leonel Sojo Alemán</w:t>
            </w:r>
          </w:p>
        </w:tc>
        <w:tc>
          <w:tcPr>
            <w:tcW w:w="310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69BECC6" w14:textId="7F09A330" w:rsidR="002A7DEE" w:rsidRPr="009C2FA8" w:rsidRDefault="002A7DEE" w:rsidP="00373CAB">
            <w:pPr>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leonel.sojo@ucr.ac.cr</w:t>
            </w:r>
          </w:p>
        </w:tc>
      </w:tr>
      <w:tr w:rsidR="002A7DEE" w:rsidRPr="009C2FA8" w14:paraId="09CDDFEF" w14:textId="77777777" w:rsidTr="002A7DEE">
        <w:trPr>
          <w:trHeight w:val="315"/>
          <w:jc w:val="center"/>
        </w:trPr>
        <w:tc>
          <w:tcPr>
            <w:tcW w:w="169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A4F98A6" w14:textId="77777777" w:rsidR="002A7DEE" w:rsidRPr="009C2FA8" w:rsidRDefault="002A7DEE" w:rsidP="00373CAB">
            <w:pPr>
              <w:jc w:val="cente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2</w:t>
            </w:r>
          </w:p>
        </w:tc>
        <w:tc>
          <w:tcPr>
            <w:tcW w:w="312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A9FCC62" w14:textId="2B577472" w:rsidR="002A7DEE" w:rsidRPr="009C2FA8" w:rsidRDefault="002A7DEE" w:rsidP="00373CAB">
            <w:pP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Michel Angulo Sosa</w:t>
            </w:r>
          </w:p>
        </w:tc>
        <w:tc>
          <w:tcPr>
            <w:tcW w:w="310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2BAF820" w14:textId="05A57101" w:rsidR="002A7DEE" w:rsidRPr="009C2FA8" w:rsidRDefault="002A7DEE" w:rsidP="00373CAB">
            <w:pPr>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michel.angulo@ucr.ac.cr</w:t>
            </w:r>
          </w:p>
        </w:tc>
      </w:tr>
      <w:tr w:rsidR="00373CAB" w:rsidRPr="009C2FA8" w14:paraId="428707B0" w14:textId="77777777" w:rsidTr="002A7DEE">
        <w:trPr>
          <w:trHeight w:val="315"/>
          <w:jc w:val="center"/>
        </w:trPr>
        <w:tc>
          <w:tcPr>
            <w:tcW w:w="169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B07E9F3" w14:textId="77777777" w:rsidR="00373CAB" w:rsidRPr="009C2FA8" w:rsidRDefault="00373CAB" w:rsidP="00373CAB">
            <w:pPr>
              <w:jc w:val="cente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3</w:t>
            </w:r>
          </w:p>
        </w:tc>
        <w:tc>
          <w:tcPr>
            <w:tcW w:w="312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9A6EC44" w14:textId="77777777" w:rsidR="00373CAB" w:rsidRPr="009C2FA8" w:rsidRDefault="00373CAB" w:rsidP="00373CAB">
            <w:pPr>
              <w:rPr>
                <w:rFonts w:ascii="Arial" w:eastAsia="Times New Roman" w:hAnsi="Arial" w:cs="Arial"/>
                <w:sz w:val="20"/>
                <w:szCs w:val="20"/>
                <w:lang w:eastAsia="es-ES_tradnl"/>
              </w:rPr>
            </w:pPr>
            <w:r w:rsidRPr="009C2FA8">
              <w:rPr>
                <w:rFonts w:ascii="Arial" w:eastAsia="Times New Roman" w:hAnsi="Arial" w:cs="Arial"/>
                <w:sz w:val="20"/>
                <w:szCs w:val="20"/>
                <w:lang w:eastAsia="es-ES_tradnl"/>
              </w:rPr>
              <w:t>Michel Angulo Sosa</w:t>
            </w:r>
          </w:p>
        </w:tc>
        <w:tc>
          <w:tcPr>
            <w:tcW w:w="310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2CE61B5" w14:textId="610FB4B4" w:rsidR="00373CAB" w:rsidRPr="009C2FA8" w:rsidRDefault="00185C83" w:rsidP="00373CAB">
            <w:pPr>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m</w:t>
            </w:r>
            <w:r w:rsidR="00373CAB">
              <w:rPr>
                <w:rFonts w:ascii="Arial" w:eastAsia="Times New Roman" w:hAnsi="Arial" w:cs="Arial"/>
                <w:sz w:val="20"/>
                <w:szCs w:val="20"/>
                <w:lang w:eastAsia="es-ES_tradnl"/>
              </w:rPr>
              <w:t>ichel.angulo@ucr.ac.cr</w:t>
            </w:r>
          </w:p>
        </w:tc>
      </w:tr>
      <w:tr w:rsidR="00373CAB" w:rsidRPr="009C2FA8" w14:paraId="321D0BE6" w14:textId="77777777" w:rsidTr="002A7DEE">
        <w:trPr>
          <w:trHeight w:val="315"/>
          <w:jc w:val="center"/>
        </w:trPr>
        <w:tc>
          <w:tcPr>
            <w:tcW w:w="7933" w:type="dxa"/>
            <w:gridSpan w:val="3"/>
            <w:tcBorders>
              <w:top w:val="single" w:sz="6" w:space="0" w:color="CCCCCC"/>
              <w:left w:val="single" w:sz="6" w:space="0" w:color="000000"/>
              <w:bottom w:val="single" w:sz="6" w:space="0" w:color="000000"/>
              <w:right w:val="single" w:sz="6" w:space="0" w:color="000000"/>
            </w:tcBorders>
            <w:shd w:val="clear" w:color="auto" w:fill="FDBC35"/>
            <w:tcMar>
              <w:top w:w="30" w:type="dxa"/>
              <w:left w:w="45" w:type="dxa"/>
              <w:bottom w:w="30" w:type="dxa"/>
              <w:right w:w="45" w:type="dxa"/>
            </w:tcMar>
            <w:vAlign w:val="bottom"/>
            <w:hideMark/>
          </w:tcPr>
          <w:p w14:paraId="3E53DB9E" w14:textId="7CA8BD6F" w:rsidR="00373CAB" w:rsidRPr="009C2FA8" w:rsidRDefault="002A7DEE" w:rsidP="002A7DEE">
            <w:pPr>
              <w:jc w:val="center"/>
              <w:rPr>
                <w:rFonts w:ascii="Arial" w:eastAsia="Times New Roman" w:hAnsi="Arial" w:cs="Arial"/>
                <w:b/>
                <w:bCs/>
                <w:color w:val="000000"/>
                <w:sz w:val="20"/>
                <w:szCs w:val="20"/>
                <w:lang w:eastAsia="es-ES_tradnl"/>
              </w:rPr>
            </w:pPr>
            <w:r w:rsidRPr="009C2FA8">
              <w:rPr>
                <w:rFonts w:ascii="Arial" w:eastAsia="Times New Roman" w:hAnsi="Arial" w:cs="Arial"/>
                <w:b/>
                <w:bCs/>
                <w:color w:val="000000"/>
                <w:sz w:val="20"/>
                <w:szCs w:val="20"/>
                <w:lang w:eastAsia="es-ES_tradnl"/>
              </w:rPr>
              <w:t>SEDE CARIBE</w:t>
            </w:r>
          </w:p>
        </w:tc>
      </w:tr>
      <w:tr w:rsidR="00373CAB" w:rsidRPr="009C2FA8" w14:paraId="634CED2C" w14:textId="77777777" w:rsidTr="002A7DEE">
        <w:trPr>
          <w:trHeight w:val="315"/>
          <w:jc w:val="center"/>
        </w:trPr>
        <w:tc>
          <w:tcPr>
            <w:tcW w:w="1695" w:type="dxa"/>
            <w:tcBorders>
              <w:top w:val="single" w:sz="6" w:space="0" w:color="CCCCCC"/>
              <w:left w:val="single" w:sz="6" w:space="0" w:color="000000"/>
              <w:bottom w:val="single" w:sz="6" w:space="0" w:color="000000"/>
              <w:right w:val="single" w:sz="6" w:space="0" w:color="000000"/>
            </w:tcBorders>
            <w:shd w:val="clear" w:color="auto" w:fill="004388"/>
            <w:tcMar>
              <w:top w:w="30" w:type="dxa"/>
              <w:left w:w="45" w:type="dxa"/>
              <w:bottom w:w="30" w:type="dxa"/>
              <w:right w:w="45" w:type="dxa"/>
            </w:tcMar>
            <w:vAlign w:val="bottom"/>
            <w:hideMark/>
          </w:tcPr>
          <w:p w14:paraId="521BA651" w14:textId="77777777" w:rsidR="00373CAB" w:rsidRPr="009C2FA8" w:rsidRDefault="00373CAB" w:rsidP="002A7DEE">
            <w:pPr>
              <w:jc w:val="center"/>
              <w:rPr>
                <w:rFonts w:ascii="Arial" w:eastAsia="Times New Roman" w:hAnsi="Arial" w:cs="Arial"/>
                <w:b/>
                <w:bCs/>
                <w:color w:val="FFFFFF"/>
                <w:sz w:val="20"/>
                <w:szCs w:val="20"/>
                <w:lang w:eastAsia="es-ES_tradnl"/>
              </w:rPr>
            </w:pPr>
            <w:r w:rsidRPr="009C2FA8">
              <w:rPr>
                <w:rFonts w:ascii="Arial" w:eastAsia="Times New Roman" w:hAnsi="Arial" w:cs="Arial"/>
                <w:b/>
                <w:bCs/>
                <w:color w:val="FFFFFF"/>
                <w:sz w:val="20"/>
                <w:szCs w:val="20"/>
                <w:lang w:eastAsia="es-ES_tradnl"/>
              </w:rPr>
              <w:t>GR</w:t>
            </w:r>
          </w:p>
        </w:tc>
        <w:tc>
          <w:tcPr>
            <w:tcW w:w="3129" w:type="dxa"/>
            <w:tcBorders>
              <w:top w:val="single" w:sz="6" w:space="0" w:color="CCCCCC"/>
              <w:left w:val="single" w:sz="6" w:space="0" w:color="CCCCCC"/>
              <w:bottom w:val="single" w:sz="6" w:space="0" w:color="000000"/>
              <w:right w:val="single" w:sz="6" w:space="0" w:color="000000"/>
            </w:tcBorders>
            <w:shd w:val="clear" w:color="auto" w:fill="004388"/>
            <w:tcMar>
              <w:top w:w="30" w:type="dxa"/>
              <w:left w:w="45" w:type="dxa"/>
              <w:bottom w:w="30" w:type="dxa"/>
              <w:right w:w="45" w:type="dxa"/>
            </w:tcMar>
            <w:vAlign w:val="bottom"/>
            <w:hideMark/>
          </w:tcPr>
          <w:p w14:paraId="09C857A2" w14:textId="77777777" w:rsidR="00373CAB" w:rsidRPr="009C2FA8" w:rsidRDefault="00373CAB" w:rsidP="002A7DEE">
            <w:pPr>
              <w:jc w:val="center"/>
              <w:rPr>
                <w:rFonts w:ascii="Arial" w:eastAsia="Times New Roman" w:hAnsi="Arial" w:cs="Arial"/>
                <w:b/>
                <w:bCs/>
                <w:color w:val="FFFFFF"/>
                <w:sz w:val="20"/>
                <w:szCs w:val="20"/>
                <w:lang w:eastAsia="es-ES_tradnl"/>
              </w:rPr>
            </w:pPr>
            <w:r w:rsidRPr="009C2FA8">
              <w:rPr>
                <w:rFonts w:ascii="Arial" w:eastAsia="Times New Roman" w:hAnsi="Arial" w:cs="Arial"/>
                <w:b/>
                <w:bCs/>
                <w:color w:val="FFFFFF"/>
                <w:sz w:val="20"/>
                <w:szCs w:val="20"/>
                <w:lang w:eastAsia="es-ES_tradnl"/>
              </w:rPr>
              <w:t>Docente</w:t>
            </w:r>
          </w:p>
        </w:tc>
        <w:tc>
          <w:tcPr>
            <w:tcW w:w="3109" w:type="dxa"/>
            <w:tcBorders>
              <w:top w:val="single" w:sz="6" w:space="0" w:color="CCCCCC"/>
              <w:left w:val="single" w:sz="6" w:space="0" w:color="CCCCCC"/>
              <w:bottom w:val="single" w:sz="6" w:space="0" w:color="000000"/>
              <w:right w:val="single" w:sz="6" w:space="0" w:color="000000"/>
            </w:tcBorders>
            <w:shd w:val="clear" w:color="auto" w:fill="004388"/>
            <w:tcMar>
              <w:top w:w="30" w:type="dxa"/>
              <w:left w:w="45" w:type="dxa"/>
              <w:bottom w:w="30" w:type="dxa"/>
              <w:right w:w="45" w:type="dxa"/>
            </w:tcMar>
            <w:vAlign w:val="bottom"/>
            <w:hideMark/>
          </w:tcPr>
          <w:p w14:paraId="5B1F8562" w14:textId="417E82C7" w:rsidR="00373CAB" w:rsidRPr="009C2FA8" w:rsidRDefault="00373CAB" w:rsidP="002A7DEE">
            <w:pPr>
              <w:jc w:val="center"/>
              <w:rPr>
                <w:rFonts w:ascii="Arial" w:eastAsia="Times New Roman" w:hAnsi="Arial" w:cs="Arial"/>
                <w:b/>
                <w:bCs/>
                <w:color w:val="FFFFFF"/>
                <w:sz w:val="20"/>
                <w:szCs w:val="20"/>
                <w:lang w:eastAsia="es-ES_tradnl"/>
              </w:rPr>
            </w:pPr>
            <w:r>
              <w:rPr>
                <w:rFonts w:ascii="Arial" w:eastAsia="Times New Roman" w:hAnsi="Arial" w:cs="Arial"/>
                <w:b/>
                <w:bCs/>
                <w:color w:val="FFFFFF"/>
                <w:sz w:val="20"/>
                <w:szCs w:val="20"/>
                <w:lang w:eastAsia="es-ES_tradnl"/>
              </w:rPr>
              <w:t>Correo Electrónico</w:t>
            </w:r>
          </w:p>
        </w:tc>
      </w:tr>
      <w:tr w:rsidR="00373CAB" w:rsidRPr="009C2FA8" w14:paraId="24B0E6F3" w14:textId="77777777" w:rsidTr="002A7DEE">
        <w:trPr>
          <w:trHeight w:val="315"/>
          <w:jc w:val="center"/>
        </w:trPr>
        <w:tc>
          <w:tcPr>
            <w:tcW w:w="169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0FF1A7F" w14:textId="51F038DB" w:rsidR="00373CAB" w:rsidRPr="009C2FA8" w:rsidRDefault="0072434B" w:rsidP="00373CAB">
            <w:pPr>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1</w:t>
            </w:r>
          </w:p>
        </w:tc>
        <w:tc>
          <w:tcPr>
            <w:tcW w:w="312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5A86E34" w14:textId="27B96554" w:rsidR="00373CAB" w:rsidRPr="009C2FA8" w:rsidRDefault="0072434B" w:rsidP="00373CAB">
            <w:pPr>
              <w:rPr>
                <w:rFonts w:ascii="Arial" w:eastAsia="Times New Roman" w:hAnsi="Arial" w:cs="Arial"/>
                <w:sz w:val="20"/>
                <w:szCs w:val="20"/>
                <w:lang w:eastAsia="es-ES_tradnl"/>
              </w:rPr>
            </w:pPr>
            <w:r>
              <w:rPr>
                <w:rFonts w:ascii="Arial" w:eastAsia="Times New Roman" w:hAnsi="Arial" w:cs="Arial"/>
                <w:sz w:val="20"/>
                <w:szCs w:val="20"/>
                <w:lang w:eastAsia="es-ES_tradnl"/>
              </w:rPr>
              <w:t>René Palacios Castañeda</w:t>
            </w:r>
          </w:p>
        </w:tc>
        <w:tc>
          <w:tcPr>
            <w:tcW w:w="310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575D673" w14:textId="0E711E96" w:rsidR="00373CAB" w:rsidRPr="009C2FA8" w:rsidRDefault="0072434B" w:rsidP="008F6C4C">
            <w:pPr>
              <w:jc w:val="center"/>
              <w:rPr>
                <w:rFonts w:ascii="Times New Roman" w:eastAsia="Times New Roman" w:hAnsi="Times New Roman" w:cs="Times New Roman"/>
                <w:sz w:val="20"/>
                <w:szCs w:val="20"/>
                <w:lang w:eastAsia="es-ES_tradnl"/>
              </w:rPr>
            </w:pPr>
            <w:r w:rsidRPr="0072434B">
              <w:rPr>
                <w:rFonts w:ascii="Arial" w:eastAsia="Times New Roman" w:hAnsi="Arial" w:cs="Arial"/>
                <w:sz w:val="20"/>
                <w:szCs w:val="20"/>
                <w:lang w:eastAsia="es-ES_tradnl"/>
              </w:rPr>
              <w:t>rpalacioscasta@hotmail.es</w:t>
            </w:r>
          </w:p>
        </w:tc>
      </w:tr>
      <w:tr w:rsidR="00373CAB" w:rsidRPr="009C2FA8" w14:paraId="4CBF11B8" w14:textId="77777777" w:rsidTr="002A7DEE">
        <w:trPr>
          <w:trHeight w:val="315"/>
          <w:jc w:val="center"/>
        </w:trPr>
        <w:tc>
          <w:tcPr>
            <w:tcW w:w="7933" w:type="dxa"/>
            <w:gridSpan w:val="3"/>
            <w:tcBorders>
              <w:top w:val="single" w:sz="6" w:space="0" w:color="CCCCCC"/>
              <w:left w:val="single" w:sz="6" w:space="0" w:color="000000"/>
              <w:bottom w:val="single" w:sz="6" w:space="0" w:color="000000"/>
              <w:right w:val="single" w:sz="6" w:space="0" w:color="000000"/>
            </w:tcBorders>
            <w:shd w:val="clear" w:color="auto" w:fill="FDBC35"/>
            <w:tcMar>
              <w:top w:w="30" w:type="dxa"/>
              <w:left w:w="45" w:type="dxa"/>
              <w:bottom w:w="30" w:type="dxa"/>
              <w:right w:w="45" w:type="dxa"/>
            </w:tcMar>
            <w:vAlign w:val="bottom"/>
            <w:hideMark/>
          </w:tcPr>
          <w:p w14:paraId="3198C4B5" w14:textId="731861B5" w:rsidR="00373CAB" w:rsidRPr="009C2FA8" w:rsidRDefault="002A7DEE" w:rsidP="002A7DEE">
            <w:pPr>
              <w:jc w:val="center"/>
              <w:rPr>
                <w:rFonts w:ascii="Arial" w:eastAsia="Times New Roman" w:hAnsi="Arial" w:cs="Arial"/>
                <w:b/>
                <w:bCs/>
                <w:color w:val="000000"/>
                <w:sz w:val="20"/>
                <w:szCs w:val="20"/>
                <w:lang w:eastAsia="es-ES_tradnl"/>
              </w:rPr>
            </w:pPr>
            <w:r>
              <w:rPr>
                <w:rFonts w:ascii="Arial" w:eastAsia="Times New Roman" w:hAnsi="Arial" w:cs="Arial"/>
                <w:b/>
                <w:bCs/>
                <w:color w:val="000000"/>
                <w:sz w:val="20"/>
                <w:szCs w:val="20"/>
                <w:lang w:eastAsia="es-ES_tradnl"/>
              </w:rPr>
              <w:t>SEDE DEL ATLÁNTICO</w:t>
            </w:r>
          </w:p>
        </w:tc>
      </w:tr>
      <w:tr w:rsidR="002A7DEE" w:rsidRPr="009C2FA8" w14:paraId="112958FB" w14:textId="77777777" w:rsidTr="002A7DEE">
        <w:trPr>
          <w:trHeight w:val="315"/>
          <w:jc w:val="center"/>
        </w:trPr>
        <w:tc>
          <w:tcPr>
            <w:tcW w:w="1695" w:type="dxa"/>
            <w:tcBorders>
              <w:top w:val="single" w:sz="6" w:space="0" w:color="CCCCCC"/>
              <w:left w:val="single" w:sz="6" w:space="0" w:color="000000"/>
              <w:bottom w:val="single" w:sz="6" w:space="0" w:color="000000"/>
              <w:right w:val="single" w:sz="6" w:space="0" w:color="000000"/>
            </w:tcBorders>
            <w:shd w:val="clear" w:color="auto" w:fill="004388"/>
            <w:tcMar>
              <w:top w:w="30" w:type="dxa"/>
              <w:left w:w="45" w:type="dxa"/>
              <w:bottom w:w="30" w:type="dxa"/>
              <w:right w:w="45" w:type="dxa"/>
            </w:tcMar>
            <w:vAlign w:val="bottom"/>
          </w:tcPr>
          <w:p w14:paraId="24CC24AB" w14:textId="311271E9" w:rsidR="002A7DEE" w:rsidRPr="009C2FA8" w:rsidRDefault="002A7DEE" w:rsidP="002A7DEE">
            <w:pPr>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GR</w:t>
            </w:r>
          </w:p>
        </w:tc>
        <w:tc>
          <w:tcPr>
            <w:tcW w:w="3129" w:type="dxa"/>
            <w:tcBorders>
              <w:top w:val="single" w:sz="6" w:space="0" w:color="CCCCCC"/>
              <w:left w:val="single" w:sz="6" w:space="0" w:color="CCCCCC"/>
              <w:bottom w:val="single" w:sz="6" w:space="0" w:color="000000"/>
              <w:right w:val="single" w:sz="6" w:space="0" w:color="000000"/>
            </w:tcBorders>
            <w:shd w:val="clear" w:color="auto" w:fill="004388"/>
            <w:tcMar>
              <w:top w:w="30" w:type="dxa"/>
              <w:left w:w="45" w:type="dxa"/>
              <w:bottom w:w="30" w:type="dxa"/>
              <w:right w:w="45" w:type="dxa"/>
            </w:tcMar>
            <w:vAlign w:val="bottom"/>
          </w:tcPr>
          <w:p w14:paraId="46A76FD7" w14:textId="2BA8C8B8" w:rsidR="002A7DEE" w:rsidRPr="009C2FA8" w:rsidRDefault="002A7DEE" w:rsidP="002A7DEE">
            <w:pPr>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Docente</w:t>
            </w:r>
          </w:p>
        </w:tc>
        <w:tc>
          <w:tcPr>
            <w:tcW w:w="3109" w:type="dxa"/>
            <w:tcBorders>
              <w:top w:val="single" w:sz="6" w:space="0" w:color="CCCCCC"/>
              <w:left w:val="single" w:sz="6" w:space="0" w:color="CCCCCC"/>
              <w:bottom w:val="single" w:sz="6" w:space="0" w:color="000000"/>
              <w:right w:val="single" w:sz="6" w:space="0" w:color="000000"/>
            </w:tcBorders>
            <w:shd w:val="clear" w:color="auto" w:fill="004388"/>
            <w:tcMar>
              <w:top w:w="30" w:type="dxa"/>
              <w:left w:w="45" w:type="dxa"/>
              <w:bottom w:w="30" w:type="dxa"/>
              <w:right w:w="45" w:type="dxa"/>
            </w:tcMar>
            <w:vAlign w:val="bottom"/>
          </w:tcPr>
          <w:p w14:paraId="207A5C08" w14:textId="052902DB" w:rsidR="002A7DEE" w:rsidRPr="0064369D" w:rsidRDefault="002A7DEE" w:rsidP="002A7DEE">
            <w:pPr>
              <w:jc w:val="center"/>
              <w:rPr>
                <w:rFonts w:ascii="Arial" w:eastAsia="Times New Roman" w:hAnsi="Arial" w:cs="Arial"/>
                <w:sz w:val="20"/>
                <w:szCs w:val="20"/>
                <w:lang w:eastAsia="es-ES_tradnl"/>
              </w:rPr>
            </w:pPr>
            <w:r>
              <w:rPr>
                <w:rFonts w:ascii="Arial" w:eastAsia="Times New Roman" w:hAnsi="Arial" w:cs="Arial"/>
                <w:b/>
                <w:bCs/>
                <w:color w:val="FFFFFF"/>
                <w:sz w:val="20"/>
                <w:szCs w:val="20"/>
                <w:lang w:eastAsia="es-ES_tradnl"/>
              </w:rPr>
              <w:t>Correo Electrónico</w:t>
            </w:r>
          </w:p>
        </w:tc>
      </w:tr>
      <w:tr w:rsidR="002A7DEE" w:rsidRPr="009C2FA8" w14:paraId="755AC2A1" w14:textId="77777777" w:rsidTr="002A7DEE">
        <w:trPr>
          <w:trHeight w:val="315"/>
          <w:jc w:val="center"/>
        </w:trPr>
        <w:tc>
          <w:tcPr>
            <w:tcW w:w="169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917A200" w14:textId="07C21A68" w:rsidR="002A7DEE" w:rsidRPr="009C2FA8" w:rsidRDefault="0072434B" w:rsidP="00373CAB">
            <w:pPr>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1</w:t>
            </w:r>
          </w:p>
        </w:tc>
        <w:tc>
          <w:tcPr>
            <w:tcW w:w="312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AAEB1E3" w14:textId="5ABD0669" w:rsidR="002A7DEE" w:rsidRPr="009C2FA8" w:rsidRDefault="0072434B" w:rsidP="00373CAB">
            <w:pPr>
              <w:rPr>
                <w:rFonts w:ascii="Arial" w:eastAsia="Times New Roman" w:hAnsi="Arial" w:cs="Arial"/>
                <w:sz w:val="20"/>
                <w:szCs w:val="20"/>
                <w:lang w:eastAsia="es-ES_tradnl"/>
              </w:rPr>
            </w:pPr>
            <w:r>
              <w:rPr>
                <w:rFonts w:ascii="Arial" w:eastAsia="Times New Roman" w:hAnsi="Arial" w:cs="Arial"/>
                <w:sz w:val="20"/>
                <w:szCs w:val="20"/>
                <w:lang w:eastAsia="es-ES_tradnl"/>
              </w:rPr>
              <w:t>Jerson Ramos Arias</w:t>
            </w:r>
          </w:p>
        </w:tc>
        <w:tc>
          <w:tcPr>
            <w:tcW w:w="310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08B9187" w14:textId="57643D16" w:rsidR="002A7DEE" w:rsidRPr="009C2FA8" w:rsidRDefault="0072434B" w:rsidP="00373CAB">
            <w:pPr>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jerson.ramos@ucr.ac.cr</w:t>
            </w:r>
          </w:p>
        </w:tc>
      </w:tr>
      <w:tr w:rsidR="002A7DEE" w:rsidRPr="009C2FA8" w14:paraId="5B98C439" w14:textId="77777777" w:rsidTr="002A7DEE">
        <w:trPr>
          <w:trHeight w:val="315"/>
          <w:jc w:val="center"/>
        </w:trPr>
        <w:tc>
          <w:tcPr>
            <w:tcW w:w="7933" w:type="dxa"/>
            <w:gridSpan w:val="3"/>
            <w:tcBorders>
              <w:top w:val="single" w:sz="6" w:space="0" w:color="CCCCCC"/>
              <w:left w:val="single" w:sz="6" w:space="0" w:color="000000"/>
              <w:bottom w:val="single" w:sz="6" w:space="0" w:color="000000"/>
              <w:right w:val="single" w:sz="6" w:space="0" w:color="000000"/>
            </w:tcBorders>
            <w:shd w:val="clear" w:color="auto" w:fill="FDBC35"/>
            <w:tcMar>
              <w:top w:w="30" w:type="dxa"/>
              <w:left w:w="45" w:type="dxa"/>
              <w:bottom w:w="30" w:type="dxa"/>
              <w:right w:w="45" w:type="dxa"/>
            </w:tcMar>
            <w:vAlign w:val="bottom"/>
            <w:hideMark/>
          </w:tcPr>
          <w:p w14:paraId="35E98B7B" w14:textId="28820760" w:rsidR="002A7DEE" w:rsidRPr="009C2FA8" w:rsidRDefault="002A7DEE" w:rsidP="002A7DEE">
            <w:pPr>
              <w:jc w:val="center"/>
              <w:rPr>
                <w:rFonts w:ascii="Arial" w:eastAsia="Times New Roman" w:hAnsi="Arial" w:cs="Arial"/>
                <w:b/>
                <w:bCs/>
                <w:color w:val="000000"/>
                <w:sz w:val="20"/>
                <w:szCs w:val="20"/>
                <w:lang w:eastAsia="es-ES_tradnl"/>
              </w:rPr>
            </w:pPr>
            <w:r>
              <w:rPr>
                <w:rFonts w:ascii="Arial" w:eastAsia="Times New Roman" w:hAnsi="Arial" w:cs="Arial"/>
                <w:b/>
                <w:bCs/>
                <w:color w:val="000000"/>
                <w:sz w:val="20"/>
                <w:szCs w:val="20"/>
                <w:lang w:eastAsia="es-ES_tradnl"/>
              </w:rPr>
              <w:t>RECINTO DE SANTA CRUZ</w:t>
            </w:r>
          </w:p>
        </w:tc>
      </w:tr>
      <w:tr w:rsidR="002A7DEE" w:rsidRPr="009C2FA8" w14:paraId="39C4760C" w14:textId="77777777" w:rsidTr="002A7DEE">
        <w:trPr>
          <w:trHeight w:val="315"/>
          <w:jc w:val="center"/>
        </w:trPr>
        <w:tc>
          <w:tcPr>
            <w:tcW w:w="1695" w:type="dxa"/>
            <w:tcBorders>
              <w:top w:val="single" w:sz="6" w:space="0" w:color="CCCCCC"/>
              <w:left w:val="single" w:sz="6" w:space="0" w:color="000000"/>
              <w:bottom w:val="single" w:sz="6" w:space="0" w:color="000000"/>
              <w:right w:val="single" w:sz="6" w:space="0" w:color="000000"/>
            </w:tcBorders>
            <w:shd w:val="clear" w:color="auto" w:fill="004388"/>
            <w:tcMar>
              <w:top w:w="30" w:type="dxa"/>
              <w:left w:w="45" w:type="dxa"/>
              <w:bottom w:w="30" w:type="dxa"/>
              <w:right w:w="45" w:type="dxa"/>
            </w:tcMar>
            <w:vAlign w:val="bottom"/>
          </w:tcPr>
          <w:p w14:paraId="37C2E70C" w14:textId="7E746B48" w:rsidR="002A7DEE" w:rsidRPr="009C2FA8" w:rsidRDefault="002A7DEE" w:rsidP="002A7DEE">
            <w:pPr>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GR</w:t>
            </w:r>
          </w:p>
        </w:tc>
        <w:tc>
          <w:tcPr>
            <w:tcW w:w="3129" w:type="dxa"/>
            <w:tcBorders>
              <w:top w:val="single" w:sz="6" w:space="0" w:color="CCCCCC"/>
              <w:left w:val="single" w:sz="6" w:space="0" w:color="CCCCCC"/>
              <w:bottom w:val="single" w:sz="6" w:space="0" w:color="000000"/>
              <w:right w:val="single" w:sz="6" w:space="0" w:color="000000"/>
            </w:tcBorders>
            <w:shd w:val="clear" w:color="auto" w:fill="004388"/>
            <w:tcMar>
              <w:top w:w="30" w:type="dxa"/>
              <w:left w:w="45" w:type="dxa"/>
              <w:bottom w:w="30" w:type="dxa"/>
              <w:right w:w="45" w:type="dxa"/>
            </w:tcMar>
            <w:vAlign w:val="bottom"/>
          </w:tcPr>
          <w:p w14:paraId="4B269B63" w14:textId="53449893" w:rsidR="002A7DEE" w:rsidRDefault="002A7DEE" w:rsidP="002A7DEE">
            <w:pPr>
              <w:jc w:val="center"/>
              <w:rPr>
                <w:rFonts w:ascii="Arial" w:eastAsia="Times New Roman" w:hAnsi="Arial" w:cs="Arial"/>
                <w:sz w:val="20"/>
                <w:szCs w:val="20"/>
                <w:lang w:eastAsia="es-ES_tradnl"/>
              </w:rPr>
            </w:pPr>
            <w:r w:rsidRPr="009C2FA8">
              <w:rPr>
                <w:rFonts w:ascii="Arial" w:eastAsia="Times New Roman" w:hAnsi="Arial" w:cs="Arial"/>
                <w:b/>
                <w:bCs/>
                <w:color w:val="FFFFFF"/>
                <w:sz w:val="20"/>
                <w:szCs w:val="20"/>
                <w:lang w:eastAsia="es-ES_tradnl"/>
              </w:rPr>
              <w:t>Docente</w:t>
            </w:r>
          </w:p>
        </w:tc>
        <w:tc>
          <w:tcPr>
            <w:tcW w:w="3109" w:type="dxa"/>
            <w:tcBorders>
              <w:top w:val="single" w:sz="6" w:space="0" w:color="CCCCCC"/>
              <w:left w:val="single" w:sz="6" w:space="0" w:color="CCCCCC"/>
              <w:bottom w:val="single" w:sz="6" w:space="0" w:color="000000"/>
              <w:right w:val="single" w:sz="6" w:space="0" w:color="000000"/>
            </w:tcBorders>
            <w:shd w:val="clear" w:color="auto" w:fill="004388"/>
            <w:tcMar>
              <w:top w:w="30" w:type="dxa"/>
              <w:left w:w="45" w:type="dxa"/>
              <w:bottom w:w="30" w:type="dxa"/>
              <w:right w:w="45" w:type="dxa"/>
            </w:tcMar>
            <w:vAlign w:val="bottom"/>
          </w:tcPr>
          <w:p w14:paraId="2324119D" w14:textId="099E1D24" w:rsidR="002A7DEE" w:rsidRDefault="002A7DEE" w:rsidP="002A7DEE">
            <w:pPr>
              <w:jc w:val="center"/>
            </w:pPr>
            <w:r>
              <w:rPr>
                <w:rFonts w:ascii="Arial" w:eastAsia="Times New Roman" w:hAnsi="Arial" w:cs="Arial"/>
                <w:b/>
                <w:bCs/>
                <w:color w:val="FFFFFF"/>
                <w:sz w:val="20"/>
                <w:szCs w:val="20"/>
                <w:lang w:eastAsia="es-ES_tradnl"/>
              </w:rPr>
              <w:t>Correo Electrónico</w:t>
            </w:r>
          </w:p>
        </w:tc>
      </w:tr>
      <w:tr w:rsidR="002A7DEE" w:rsidRPr="009C2FA8" w14:paraId="08E85D8A" w14:textId="77777777" w:rsidTr="002A7DEE">
        <w:trPr>
          <w:trHeight w:val="315"/>
          <w:jc w:val="center"/>
        </w:trPr>
        <w:tc>
          <w:tcPr>
            <w:tcW w:w="1695"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EACB70C" w14:textId="3C7BAA06" w:rsidR="002A7DEE" w:rsidRPr="009C2FA8" w:rsidRDefault="0072434B" w:rsidP="00373CAB">
            <w:pPr>
              <w:jc w:val="center"/>
              <w:rPr>
                <w:rFonts w:ascii="Arial" w:eastAsia="Times New Roman" w:hAnsi="Arial" w:cs="Arial"/>
                <w:sz w:val="20"/>
                <w:szCs w:val="20"/>
                <w:lang w:eastAsia="es-ES_tradnl"/>
              </w:rPr>
            </w:pPr>
            <w:r>
              <w:rPr>
                <w:rFonts w:ascii="Arial" w:eastAsia="Times New Roman" w:hAnsi="Arial" w:cs="Arial"/>
                <w:sz w:val="20"/>
                <w:szCs w:val="20"/>
                <w:lang w:eastAsia="es-ES_tradnl"/>
              </w:rPr>
              <w:t>1</w:t>
            </w:r>
          </w:p>
        </w:tc>
        <w:tc>
          <w:tcPr>
            <w:tcW w:w="312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2F6EFE6" w14:textId="2BF90E1E" w:rsidR="002A7DEE" w:rsidRPr="009C2FA8" w:rsidRDefault="0072434B" w:rsidP="00373CAB">
            <w:pPr>
              <w:rPr>
                <w:rFonts w:ascii="Arial" w:eastAsia="Times New Roman" w:hAnsi="Arial" w:cs="Arial"/>
                <w:sz w:val="20"/>
                <w:szCs w:val="20"/>
                <w:lang w:eastAsia="es-ES_tradnl"/>
              </w:rPr>
            </w:pPr>
            <w:r>
              <w:rPr>
                <w:rFonts w:ascii="Arial" w:eastAsia="Times New Roman" w:hAnsi="Arial" w:cs="Arial"/>
                <w:sz w:val="20"/>
                <w:szCs w:val="20"/>
                <w:lang w:eastAsia="es-ES_tradnl"/>
              </w:rPr>
              <w:t>Mario Guevara Gutiérrez</w:t>
            </w:r>
          </w:p>
        </w:tc>
        <w:tc>
          <w:tcPr>
            <w:tcW w:w="310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DD3942E" w14:textId="0C9F7230" w:rsidR="002A7DEE" w:rsidRPr="00BA7082" w:rsidRDefault="0072434B" w:rsidP="00BA7082">
            <w:pPr>
              <w:jc w:val="center"/>
              <w:rPr>
                <w:rFonts w:eastAsia="Times New Roman"/>
                <w:lang w:eastAsia="es-ES_tradnl"/>
              </w:rPr>
            </w:pPr>
            <w:r w:rsidRPr="0072434B">
              <w:rPr>
                <w:rFonts w:ascii="Arial" w:eastAsia="Times New Roman" w:hAnsi="Arial" w:cs="Arial"/>
                <w:sz w:val="20"/>
                <w:szCs w:val="20"/>
                <w:lang w:eastAsia="es-ES_tradnl"/>
              </w:rPr>
              <w:t>chinogg@gmail.com</w:t>
            </w:r>
          </w:p>
        </w:tc>
      </w:tr>
    </w:tbl>
    <w:p w14:paraId="155C6F86" w14:textId="77777777" w:rsidR="00DF61A1" w:rsidRDefault="00DF61A1" w:rsidP="00A731E2">
      <w:pPr>
        <w:rPr>
          <w:rFonts w:ascii="Arial" w:hAnsi="Arial" w:cs="Arial"/>
          <w:sz w:val="20"/>
          <w:szCs w:val="20"/>
          <w:lang w:val="es-ES"/>
        </w:rPr>
      </w:pPr>
    </w:p>
    <w:sectPr w:rsidR="00DF61A1" w:rsidSect="008C5658">
      <w:headerReference w:type="default" r:id="rId10"/>
      <w:footerReference w:type="default" r:id="rId11"/>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99777" w14:textId="77777777" w:rsidR="0024121B" w:rsidRDefault="0024121B" w:rsidP="00037B5C">
      <w:r>
        <w:separator/>
      </w:r>
    </w:p>
  </w:endnote>
  <w:endnote w:type="continuationSeparator" w:id="0">
    <w:p w14:paraId="3558C649" w14:textId="77777777" w:rsidR="0024121B" w:rsidRDefault="0024121B"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Monotype Corsiva">
    <w:panose1 w:val="03010101010201010101"/>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74893" w14:textId="4F8EF7BD" w:rsidR="00373CAB" w:rsidRDefault="00373CAB">
    <w:pPr>
      <w:pStyle w:val="Piedepgina"/>
      <w:jc w:val="right"/>
    </w:pPr>
    <w:r>
      <w:rPr>
        <w:noProof/>
        <w:lang w:eastAsia="es-CR"/>
      </w:rPr>
      <mc:AlternateContent>
        <mc:Choice Requires="wps">
          <w:drawing>
            <wp:anchor distT="0" distB="0" distL="114300" distR="114300" simplePos="0" relativeHeight="251665408" behindDoc="0" locked="0" layoutInCell="0" allowOverlap="1" wp14:anchorId="5F64562E" wp14:editId="1D3684BD">
              <wp:simplePos x="0" y="0"/>
              <wp:positionH relativeFrom="rightMargin">
                <wp:align>center</wp:align>
              </wp:positionH>
              <wp:positionV relativeFrom="margin">
                <wp:align>bottom</wp:align>
              </wp:positionV>
              <wp:extent cx="343535" cy="2183130"/>
              <wp:effectExtent l="0" t="0" r="0" b="12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34A8" w14:textId="221491CA" w:rsidR="00373CAB" w:rsidRPr="009954A5" w:rsidRDefault="00373CAB"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w:instrText>
                          </w:r>
                          <w:r w:rsidR="00890D71">
                            <w:rPr>
                              <w:rFonts w:ascii="Arial" w:hAnsi="Arial" w:cs="Arial"/>
                              <w:color w:val="7F7F7F" w:themeColor="text1" w:themeTint="80"/>
                            </w:rPr>
                            <w:instrText>PAGE</w:instrText>
                          </w:r>
                          <w:r w:rsidRPr="009954A5">
                            <w:rPr>
                              <w:rFonts w:ascii="Arial" w:hAnsi="Arial" w:cs="Arial"/>
                              <w:color w:val="7F7F7F" w:themeColor="text1" w:themeTint="80"/>
                            </w:rPr>
                            <w:instrText xml:space="preserve">    \* MERGEFORMAT </w:instrText>
                          </w:r>
                          <w:r w:rsidRPr="009954A5">
                            <w:rPr>
                              <w:rFonts w:ascii="Arial" w:hAnsi="Arial" w:cs="Arial"/>
                              <w:color w:val="7F7F7F" w:themeColor="text1" w:themeTint="80"/>
                            </w:rPr>
                            <w:fldChar w:fldCharType="separate"/>
                          </w:r>
                          <w:r w:rsidR="0079020C">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F64562E" id="Rectangle 4" o:spid="_x0000_s1027" style="position:absolute;left:0;text-align:left;margin-left:0;margin-top:0;width:27.0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n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" o:allowincell="f" filled="f" stroked="f">
              <v:textbox style="layout-flow:vertical;mso-layout-flow-alt:bottom-to-top;mso-fit-shape-to-text:t">
                <w:txbxContent>
                  <w:p w14:paraId="599734A8" w14:textId="221491CA" w:rsidR="00373CAB" w:rsidRPr="009954A5" w:rsidRDefault="00373CAB"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w:instrText>
                    </w:r>
                    <w:r w:rsidR="00890D71">
                      <w:rPr>
                        <w:rFonts w:ascii="Arial" w:hAnsi="Arial" w:cs="Arial"/>
                        <w:color w:val="7F7F7F" w:themeColor="text1" w:themeTint="80"/>
                      </w:rPr>
                      <w:instrText>PAGE</w:instrText>
                    </w:r>
                    <w:r w:rsidRPr="009954A5">
                      <w:rPr>
                        <w:rFonts w:ascii="Arial" w:hAnsi="Arial" w:cs="Arial"/>
                        <w:color w:val="7F7F7F" w:themeColor="text1" w:themeTint="80"/>
                      </w:rPr>
                      <w:instrText xml:space="preserve">    \* MERGEFORMAT </w:instrText>
                    </w:r>
                    <w:r w:rsidRPr="009954A5">
                      <w:rPr>
                        <w:rFonts w:ascii="Arial" w:hAnsi="Arial" w:cs="Arial"/>
                        <w:color w:val="7F7F7F" w:themeColor="text1" w:themeTint="80"/>
                      </w:rPr>
                      <w:fldChar w:fldCharType="separate"/>
                    </w:r>
                    <w:r w:rsidR="0079020C">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v:textbox>
              <w10:wrap anchorx="margin" anchory="margin"/>
            </v:rect>
          </w:pict>
        </mc:Fallback>
      </mc:AlternateContent>
    </w:r>
    <w:r>
      <w:rPr>
        <w:noProof/>
        <w:lang w:eastAsia="es-CR"/>
      </w:rPr>
      <w:drawing>
        <wp:anchor distT="0" distB="0" distL="114300" distR="114300" simplePos="0" relativeHeight="251659263" behindDoc="0" locked="0" layoutInCell="1" allowOverlap="1" wp14:anchorId="274B04DE" wp14:editId="0406908B">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14:anchorId="0AE3DA73" wp14:editId="470E7C8E">
              <wp:simplePos x="0" y="0"/>
              <wp:positionH relativeFrom="margin">
                <wp:posOffset>-95250</wp:posOffset>
              </wp:positionH>
              <wp:positionV relativeFrom="paragraph">
                <wp:posOffset>-345441</wp:posOffset>
              </wp:positionV>
              <wp:extent cx="6162675" cy="0"/>
              <wp:effectExtent l="0" t="0" r="34925" b="2540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66B2797" id="_x0000_t32" coordsize="21600,21600" o:spt="32" o:oned="t" path="m0,0l21600,21600e" filled="f">
              <v:path arrowok="t" fillok="f" o:connecttype="none"/>
              <o:lock v:ext="edit" shapetype="t"/>
            </v:shapetype>
            <v:shape id="AutoShape 2" o:spid="_x0000_s1026" type="#_x0000_t32" style="position:absolute;margin-left:-7.5pt;margin-top:-27.15pt;width:485.25pt;height:0;z-index:251663360;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">
              <w10:wrap anchorx="margin"/>
            </v:shape>
          </w:pict>
        </mc:Fallback>
      </mc:AlternateContent>
    </w:r>
  </w:p>
  <w:p w14:paraId="4317E7F9" w14:textId="77777777" w:rsidR="00373CAB" w:rsidRDefault="00373C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50906" w14:textId="77777777" w:rsidR="0024121B" w:rsidRDefault="0024121B" w:rsidP="00037B5C">
      <w:r>
        <w:separator/>
      </w:r>
    </w:p>
  </w:footnote>
  <w:footnote w:type="continuationSeparator" w:id="0">
    <w:p w14:paraId="4DF0D16B" w14:textId="77777777" w:rsidR="0024121B" w:rsidRDefault="0024121B"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F0921" w14:textId="5E6CDE79" w:rsidR="00373CAB" w:rsidRDefault="00373CAB">
    <w:pPr>
      <w:pStyle w:val="Encabezado"/>
    </w:pPr>
    <w:r>
      <w:rPr>
        <w:noProof/>
        <w:lang w:eastAsia="es-CR"/>
      </w:rPr>
      <w:drawing>
        <wp:anchor distT="0" distB="0" distL="114300" distR="114300" simplePos="0" relativeHeight="251664384" behindDoc="0" locked="0" layoutInCell="1" allowOverlap="1" wp14:anchorId="3A9CBFC9" wp14:editId="2A76447C">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1312" behindDoc="0" locked="0" layoutInCell="1" allowOverlap="1" wp14:anchorId="162E00F2" wp14:editId="6477AE76">
              <wp:simplePos x="0" y="0"/>
              <wp:positionH relativeFrom="margin">
                <wp:posOffset>-109855</wp:posOffset>
              </wp:positionH>
              <wp:positionV relativeFrom="paragraph">
                <wp:posOffset>567054</wp:posOffset>
              </wp:positionV>
              <wp:extent cx="6162675" cy="0"/>
              <wp:effectExtent l="0" t="0" r="34925" b="2540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5596EF5" id="_x0000_t32" coordsize="21600,21600" o:spt="32" o:oned="t" path="m0,0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">
              <w10:wrap anchorx="margin"/>
            </v:shape>
          </w:pict>
        </mc:Fallback>
      </mc:AlternateContent>
    </w:r>
    <w:r w:rsidRPr="00037B5C">
      <w:rPr>
        <w:noProof/>
        <w:lang w:eastAsia="es-CR"/>
      </w:rPr>
      <w:drawing>
        <wp:anchor distT="0" distB="0" distL="114300" distR="114300" simplePos="0" relativeHeight="251660288" behindDoc="0" locked="0" layoutInCell="1" allowOverlap="1" wp14:anchorId="7DE70AB8" wp14:editId="239327A3">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b/>
        <w:bCs/>
      </w:rPr>
    </w:lvl>
  </w:abstractNum>
  <w:abstractNum w:abstractNumId="1" w15:restartNumberingAfterBreak="0">
    <w:nsid w:val="00000004"/>
    <w:multiLevelType w:val="singleLevel"/>
    <w:tmpl w:val="00000004"/>
    <w:lvl w:ilvl="0">
      <w:start w:val="1"/>
      <w:numFmt w:val="bullet"/>
      <w:lvlText w:val=""/>
      <w:lvlJc w:val="left"/>
      <w:pPr>
        <w:tabs>
          <w:tab w:val="num" w:pos="1080"/>
        </w:tabs>
        <w:ind w:left="1080" w:hanging="360"/>
      </w:pPr>
      <w:rPr>
        <w:rFonts w:ascii="Symbol" w:hAnsi="Symbol"/>
      </w:rPr>
    </w:lvl>
  </w:abstractNum>
  <w:abstractNum w:abstractNumId="2"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F57290A"/>
    <w:multiLevelType w:val="hybridMultilevel"/>
    <w:tmpl w:val="E60264D2"/>
    <w:lvl w:ilvl="0" w:tplc="971EC054">
      <w:start w:val="2"/>
      <w:numFmt w:val="bullet"/>
      <w:lvlText w:val="-"/>
      <w:lvlJc w:val="left"/>
      <w:pPr>
        <w:tabs>
          <w:tab w:val="num" w:pos="720"/>
        </w:tabs>
        <w:ind w:left="720" w:hanging="360"/>
      </w:pPr>
      <w:rPr>
        <w:rFonts w:ascii="Calibri" w:eastAsia="Times New Roman" w:hAnsi="Calibri"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84754C9"/>
    <w:multiLevelType w:val="hybridMultilevel"/>
    <w:tmpl w:val="72103E08"/>
    <w:lvl w:ilvl="0" w:tplc="140A0019">
      <w:start w:val="1"/>
      <w:numFmt w:val="lowerLetter"/>
      <w:lvlText w:val="%1."/>
      <w:lvlJc w:val="left"/>
      <w:pPr>
        <w:ind w:left="927" w:hanging="360"/>
      </w:p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7" w15:restartNumberingAfterBreak="0">
    <w:nsid w:val="2CD35266"/>
    <w:multiLevelType w:val="hybridMultilevel"/>
    <w:tmpl w:val="D2C8019C"/>
    <w:lvl w:ilvl="0" w:tplc="846CC6DC">
      <w:start w:val="1"/>
      <w:numFmt w:val="decimal"/>
      <w:lvlText w:val="Sesión %1."/>
      <w:lvlJc w:val="left"/>
      <w:pPr>
        <w:ind w:left="1212" w:hanging="360"/>
      </w:pPr>
      <w:rPr>
        <w:rFonts w:hint="default"/>
      </w:rPr>
    </w:lvl>
    <w:lvl w:ilvl="1" w:tplc="140A0019" w:tentative="1">
      <w:start w:val="1"/>
      <w:numFmt w:val="lowerLetter"/>
      <w:lvlText w:val="%2."/>
      <w:lvlJc w:val="left"/>
      <w:pPr>
        <w:ind w:left="1932" w:hanging="360"/>
      </w:pPr>
    </w:lvl>
    <w:lvl w:ilvl="2" w:tplc="140A001B" w:tentative="1">
      <w:start w:val="1"/>
      <w:numFmt w:val="lowerRoman"/>
      <w:lvlText w:val="%3."/>
      <w:lvlJc w:val="right"/>
      <w:pPr>
        <w:ind w:left="2652" w:hanging="180"/>
      </w:pPr>
    </w:lvl>
    <w:lvl w:ilvl="3" w:tplc="140A000F" w:tentative="1">
      <w:start w:val="1"/>
      <w:numFmt w:val="decimal"/>
      <w:lvlText w:val="%4."/>
      <w:lvlJc w:val="left"/>
      <w:pPr>
        <w:ind w:left="3372" w:hanging="360"/>
      </w:pPr>
    </w:lvl>
    <w:lvl w:ilvl="4" w:tplc="140A0019" w:tentative="1">
      <w:start w:val="1"/>
      <w:numFmt w:val="lowerLetter"/>
      <w:lvlText w:val="%5."/>
      <w:lvlJc w:val="left"/>
      <w:pPr>
        <w:ind w:left="4092" w:hanging="360"/>
      </w:pPr>
    </w:lvl>
    <w:lvl w:ilvl="5" w:tplc="140A001B" w:tentative="1">
      <w:start w:val="1"/>
      <w:numFmt w:val="lowerRoman"/>
      <w:lvlText w:val="%6."/>
      <w:lvlJc w:val="right"/>
      <w:pPr>
        <w:ind w:left="4812" w:hanging="180"/>
      </w:pPr>
    </w:lvl>
    <w:lvl w:ilvl="6" w:tplc="140A000F" w:tentative="1">
      <w:start w:val="1"/>
      <w:numFmt w:val="decimal"/>
      <w:lvlText w:val="%7."/>
      <w:lvlJc w:val="left"/>
      <w:pPr>
        <w:ind w:left="5532" w:hanging="360"/>
      </w:pPr>
    </w:lvl>
    <w:lvl w:ilvl="7" w:tplc="140A0019" w:tentative="1">
      <w:start w:val="1"/>
      <w:numFmt w:val="lowerLetter"/>
      <w:lvlText w:val="%8."/>
      <w:lvlJc w:val="left"/>
      <w:pPr>
        <w:ind w:left="6252" w:hanging="360"/>
      </w:pPr>
    </w:lvl>
    <w:lvl w:ilvl="8" w:tplc="140A001B" w:tentative="1">
      <w:start w:val="1"/>
      <w:numFmt w:val="lowerRoman"/>
      <w:lvlText w:val="%9."/>
      <w:lvlJc w:val="right"/>
      <w:pPr>
        <w:ind w:left="6972" w:hanging="180"/>
      </w:pPr>
    </w:lvl>
  </w:abstractNum>
  <w:abstractNum w:abstractNumId="8" w15:restartNumberingAfterBreak="0">
    <w:nsid w:val="389572F5"/>
    <w:multiLevelType w:val="hybridMultilevel"/>
    <w:tmpl w:val="C8BC5C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0887285"/>
    <w:multiLevelType w:val="hybridMultilevel"/>
    <w:tmpl w:val="37368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0002E"/>
    <w:multiLevelType w:val="hybridMultilevel"/>
    <w:tmpl w:val="3F6A1BB8"/>
    <w:lvl w:ilvl="0" w:tplc="140A0001">
      <w:start w:val="1"/>
      <w:numFmt w:val="bullet"/>
      <w:lvlText w:val=""/>
      <w:lvlJc w:val="left"/>
      <w:pPr>
        <w:ind w:left="360" w:hanging="360"/>
      </w:pPr>
      <w:rPr>
        <w:rFonts w:ascii="Symbol" w:hAnsi="Symbol"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903AC4"/>
    <w:multiLevelType w:val="hybridMultilevel"/>
    <w:tmpl w:val="82624D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2E3775"/>
    <w:multiLevelType w:val="hybridMultilevel"/>
    <w:tmpl w:val="B09E1736"/>
    <w:lvl w:ilvl="0" w:tplc="5DE8016A">
      <w:start w:val="2"/>
      <w:numFmt w:val="bullet"/>
      <w:lvlText w:val=""/>
      <w:lvlJc w:val="left"/>
      <w:pPr>
        <w:ind w:left="1069" w:hanging="360"/>
      </w:pPr>
      <w:rPr>
        <w:rFonts w:ascii="Symbol" w:eastAsia="Times New Roman" w:hAnsi="Symbol" w:cs="Times New Roman"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14" w15:restartNumberingAfterBreak="0">
    <w:nsid w:val="715641EC"/>
    <w:multiLevelType w:val="hybridMultilevel"/>
    <w:tmpl w:val="2A0EA38E"/>
    <w:lvl w:ilvl="0" w:tplc="FC389D5A">
      <w:start w:val="1"/>
      <w:numFmt w:val="upperRoman"/>
      <w:lvlText w:val="%1."/>
      <w:lvlJc w:val="right"/>
      <w:pPr>
        <w:ind w:left="1146" w:hanging="360"/>
      </w:pPr>
      <w:rPr>
        <w:rFonts w:ascii="Arial" w:hAnsi="Arial" w:cs="Arial" w:hint="default"/>
        <w:b/>
      </w:r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15"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16"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61A49"/>
    <w:multiLevelType w:val="hybridMultilevel"/>
    <w:tmpl w:val="5774595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2"/>
  </w:num>
  <w:num w:numId="2">
    <w:abstractNumId w:val="15"/>
  </w:num>
  <w:num w:numId="3">
    <w:abstractNumId w:val="4"/>
  </w:num>
  <w:num w:numId="4">
    <w:abstractNumId w:val="16"/>
  </w:num>
  <w:num w:numId="5">
    <w:abstractNumId w:val="5"/>
  </w:num>
  <w:num w:numId="6">
    <w:abstractNumId w:val="11"/>
  </w:num>
  <w:num w:numId="7">
    <w:abstractNumId w:val="1"/>
  </w:num>
  <w:num w:numId="8">
    <w:abstractNumId w:val="13"/>
  </w:num>
  <w:num w:numId="9">
    <w:abstractNumId w:val="6"/>
  </w:num>
  <w:num w:numId="10">
    <w:abstractNumId w:val="10"/>
  </w:num>
  <w:num w:numId="11">
    <w:abstractNumId w:val="14"/>
  </w:num>
  <w:num w:numId="12">
    <w:abstractNumId w:val="8"/>
  </w:num>
  <w:num w:numId="13">
    <w:abstractNumId w:val="7"/>
  </w:num>
  <w:num w:numId="14">
    <w:abstractNumId w:val="9"/>
  </w:num>
  <w:num w:numId="15">
    <w:abstractNumId w:val="12"/>
  </w:num>
  <w:num w:numId="16">
    <w:abstractNumId w:val="3"/>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37B5C"/>
    <w:rsid w:val="00061018"/>
    <w:rsid w:val="000614FD"/>
    <w:rsid w:val="00076874"/>
    <w:rsid w:val="000C65A8"/>
    <w:rsid w:val="000E230E"/>
    <w:rsid w:val="000F5DB7"/>
    <w:rsid w:val="00123A83"/>
    <w:rsid w:val="00145988"/>
    <w:rsid w:val="00166C45"/>
    <w:rsid w:val="00175897"/>
    <w:rsid w:val="00181A44"/>
    <w:rsid w:val="00182A9F"/>
    <w:rsid w:val="00185C83"/>
    <w:rsid w:val="001B483E"/>
    <w:rsid w:val="001D28EC"/>
    <w:rsid w:val="001D50A7"/>
    <w:rsid w:val="001F0A8A"/>
    <w:rsid w:val="001F3F0D"/>
    <w:rsid w:val="002029F7"/>
    <w:rsid w:val="002244E6"/>
    <w:rsid w:val="002256F9"/>
    <w:rsid w:val="00235EEB"/>
    <w:rsid w:val="0024121B"/>
    <w:rsid w:val="00261CE0"/>
    <w:rsid w:val="00275BE4"/>
    <w:rsid w:val="00296BC0"/>
    <w:rsid w:val="00297AA5"/>
    <w:rsid w:val="002A7DEE"/>
    <w:rsid w:val="002C6CE8"/>
    <w:rsid w:val="002E78E6"/>
    <w:rsid w:val="002F205D"/>
    <w:rsid w:val="00317383"/>
    <w:rsid w:val="00326CFB"/>
    <w:rsid w:val="0032788D"/>
    <w:rsid w:val="00337964"/>
    <w:rsid w:val="00353B38"/>
    <w:rsid w:val="00373CAB"/>
    <w:rsid w:val="0039711B"/>
    <w:rsid w:val="003B1268"/>
    <w:rsid w:val="003E6768"/>
    <w:rsid w:val="00413747"/>
    <w:rsid w:val="00430DB9"/>
    <w:rsid w:val="0043201D"/>
    <w:rsid w:val="00432BE1"/>
    <w:rsid w:val="00434DF3"/>
    <w:rsid w:val="00440017"/>
    <w:rsid w:val="00440427"/>
    <w:rsid w:val="00441ACC"/>
    <w:rsid w:val="00455CFB"/>
    <w:rsid w:val="00456D12"/>
    <w:rsid w:val="00470621"/>
    <w:rsid w:val="00475736"/>
    <w:rsid w:val="00482824"/>
    <w:rsid w:val="00483A3A"/>
    <w:rsid w:val="004959D1"/>
    <w:rsid w:val="004A0997"/>
    <w:rsid w:val="004A0F9B"/>
    <w:rsid w:val="004C0058"/>
    <w:rsid w:val="004C1380"/>
    <w:rsid w:val="004C1AE1"/>
    <w:rsid w:val="004D3889"/>
    <w:rsid w:val="004E6B35"/>
    <w:rsid w:val="004F79CA"/>
    <w:rsid w:val="00507A2B"/>
    <w:rsid w:val="00510F9F"/>
    <w:rsid w:val="00521224"/>
    <w:rsid w:val="00527526"/>
    <w:rsid w:val="0055784E"/>
    <w:rsid w:val="00557DC4"/>
    <w:rsid w:val="0058124E"/>
    <w:rsid w:val="00582418"/>
    <w:rsid w:val="00596DD2"/>
    <w:rsid w:val="00596FD6"/>
    <w:rsid w:val="00636C89"/>
    <w:rsid w:val="0064369D"/>
    <w:rsid w:val="00646D1E"/>
    <w:rsid w:val="00657845"/>
    <w:rsid w:val="006667B2"/>
    <w:rsid w:val="00695342"/>
    <w:rsid w:val="006B48C7"/>
    <w:rsid w:val="006B6370"/>
    <w:rsid w:val="00703C2D"/>
    <w:rsid w:val="0072434B"/>
    <w:rsid w:val="00733DFB"/>
    <w:rsid w:val="007720B5"/>
    <w:rsid w:val="00782C10"/>
    <w:rsid w:val="00784DD1"/>
    <w:rsid w:val="0079020C"/>
    <w:rsid w:val="007A2184"/>
    <w:rsid w:val="007A4E25"/>
    <w:rsid w:val="007C79DD"/>
    <w:rsid w:val="007E7855"/>
    <w:rsid w:val="007F5400"/>
    <w:rsid w:val="008047B9"/>
    <w:rsid w:val="00804A3F"/>
    <w:rsid w:val="00807FDD"/>
    <w:rsid w:val="00812724"/>
    <w:rsid w:val="00815A69"/>
    <w:rsid w:val="00816796"/>
    <w:rsid w:val="00872BAB"/>
    <w:rsid w:val="00890D71"/>
    <w:rsid w:val="008C1231"/>
    <w:rsid w:val="008C27AC"/>
    <w:rsid w:val="008C5658"/>
    <w:rsid w:val="008D16CF"/>
    <w:rsid w:val="008E12F6"/>
    <w:rsid w:val="008E635C"/>
    <w:rsid w:val="008F12EC"/>
    <w:rsid w:val="008F3C59"/>
    <w:rsid w:val="008F6C4C"/>
    <w:rsid w:val="00913838"/>
    <w:rsid w:val="00965F71"/>
    <w:rsid w:val="009673D6"/>
    <w:rsid w:val="00974CAD"/>
    <w:rsid w:val="009C051F"/>
    <w:rsid w:val="009C2FA8"/>
    <w:rsid w:val="009C5B91"/>
    <w:rsid w:val="009E664C"/>
    <w:rsid w:val="00A26BE3"/>
    <w:rsid w:val="00A36976"/>
    <w:rsid w:val="00A64FFA"/>
    <w:rsid w:val="00A731E2"/>
    <w:rsid w:val="00A77446"/>
    <w:rsid w:val="00A8137F"/>
    <w:rsid w:val="00AA59AC"/>
    <w:rsid w:val="00AB6CF7"/>
    <w:rsid w:val="00AC50FF"/>
    <w:rsid w:val="00AC73F1"/>
    <w:rsid w:val="00AE7FE7"/>
    <w:rsid w:val="00AF6549"/>
    <w:rsid w:val="00B04D48"/>
    <w:rsid w:val="00B25BB6"/>
    <w:rsid w:val="00B55D6D"/>
    <w:rsid w:val="00B65882"/>
    <w:rsid w:val="00BA18E8"/>
    <w:rsid w:val="00BA7082"/>
    <w:rsid w:val="00BB4CFA"/>
    <w:rsid w:val="00BD3770"/>
    <w:rsid w:val="00C045B8"/>
    <w:rsid w:val="00C06FB5"/>
    <w:rsid w:val="00C17C5F"/>
    <w:rsid w:val="00C22BFD"/>
    <w:rsid w:val="00C2342B"/>
    <w:rsid w:val="00C27909"/>
    <w:rsid w:val="00C36128"/>
    <w:rsid w:val="00C448DD"/>
    <w:rsid w:val="00C90B93"/>
    <w:rsid w:val="00CD3EEF"/>
    <w:rsid w:val="00CD4BC8"/>
    <w:rsid w:val="00CE64CE"/>
    <w:rsid w:val="00D04EA1"/>
    <w:rsid w:val="00D33F47"/>
    <w:rsid w:val="00D3408E"/>
    <w:rsid w:val="00D474DB"/>
    <w:rsid w:val="00D54650"/>
    <w:rsid w:val="00D6593D"/>
    <w:rsid w:val="00D84FA4"/>
    <w:rsid w:val="00DA4FD6"/>
    <w:rsid w:val="00DB20EE"/>
    <w:rsid w:val="00DB3255"/>
    <w:rsid w:val="00DB5352"/>
    <w:rsid w:val="00DC332B"/>
    <w:rsid w:val="00DC5B4B"/>
    <w:rsid w:val="00DF61A1"/>
    <w:rsid w:val="00E13907"/>
    <w:rsid w:val="00E14956"/>
    <w:rsid w:val="00E2740C"/>
    <w:rsid w:val="00E36707"/>
    <w:rsid w:val="00E60B3A"/>
    <w:rsid w:val="00E77852"/>
    <w:rsid w:val="00E8683E"/>
    <w:rsid w:val="00EA6585"/>
    <w:rsid w:val="00EB5F42"/>
    <w:rsid w:val="00ED07CB"/>
    <w:rsid w:val="00EF0446"/>
    <w:rsid w:val="00F01812"/>
    <w:rsid w:val="00F12637"/>
    <w:rsid w:val="00F16559"/>
    <w:rsid w:val="00F22D13"/>
    <w:rsid w:val="00F246A7"/>
    <w:rsid w:val="00F27BCF"/>
    <w:rsid w:val="00F43058"/>
    <w:rsid w:val="00F56632"/>
    <w:rsid w:val="00F87CF7"/>
    <w:rsid w:val="00FA4160"/>
    <w:rsid w:val="00FB6520"/>
    <w:rsid w:val="00FC33E2"/>
    <w:rsid w:val="00FC7FCB"/>
    <w:rsid w:val="00FD0519"/>
    <w:rsid w:val="00FD35DB"/>
    <w:rsid w:val="00FF175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EB4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4">
    <w:name w:val="heading 4"/>
    <w:basedOn w:val="Normal"/>
    <w:next w:val="Normal"/>
    <w:link w:val="Ttulo4Car1"/>
    <w:uiPriority w:val="99"/>
    <w:qFormat/>
    <w:rsid w:val="00A64FFA"/>
    <w:pPr>
      <w:keepNext/>
      <w:jc w:val="both"/>
      <w:outlineLvl w:val="3"/>
    </w:pPr>
    <w:rPr>
      <w:rFonts w:ascii="Calibri" w:eastAsia="Times New Roman" w:hAnsi="Calibri" w:cs="Calibri"/>
      <w:b/>
      <w:b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uiPriority w:val="99"/>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Sangradetextonormal">
    <w:name w:val="Body Text Indent"/>
    <w:basedOn w:val="Normal"/>
    <w:link w:val="SangradetextonormalCar"/>
    <w:rsid w:val="00430DB9"/>
    <w:pPr>
      <w:tabs>
        <w:tab w:val="left" w:pos="720"/>
      </w:tabs>
      <w:suppressAutoHyphens/>
      <w:ind w:left="4680"/>
      <w:jc w:val="both"/>
    </w:pPr>
    <w:rPr>
      <w:rFonts w:ascii="Monotype Corsiva" w:eastAsia="Times New Roman" w:hAnsi="Monotype Corsiva" w:cs="Monotype Corsiva"/>
      <w:szCs w:val="20"/>
      <w:lang w:val="es-ES" w:eastAsia="zh-CN"/>
    </w:rPr>
  </w:style>
  <w:style w:type="character" w:customStyle="1" w:styleId="SangradetextonormalCar">
    <w:name w:val="Sangría de texto normal Car"/>
    <w:basedOn w:val="Fuentedeprrafopredeter"/>
    <w:link w:val="Sangradetextonormal"/>
    <w:rsid w:val="00430DB9"/>
    <w:rPr>
      <w:rFonts w:ascii="Monotype Corsiva" w:eastAsia="Times New Roman" w:hAnsi="Monotype Corsiva" w:cs="Monotype Corsiva"/>
      <w:sz w:val="24"/>
      <w:szCs w:val="20"/>
      <w:lang w:val="es-ES" w:eastAsia="zh-CN"/>
    </w:rPr>
  </w:style>
  <w:style w:type="paragraph" w:styleId="Textoindependiente">
    <w:name w:val="Body Text"/>
    <w:basedOn w:val="Normal"/>
    <w:link w:val="TextoindependienteCar"/>
    <w:uiPriority w:val="99"/>
    <w:semiHidden/>
    <w:unhideWhenUsed/>
    <w:rsid w:val="004C1380"/>
    <w:pPr>
      <w:spacing w:after="120"/>
    </w:pPr>
  </w:style>
  <w:style w:type="character" w:customStyle="1" w:styleId="TextoindependienteCar">
    <w:name w:val="Texto independiente Car"/>
    <w:basedOn w:val="Fuentedeprrafopredeter"/>
    <w:link w:val="Textoindependiente"/>
    <w:uiPriority w:val="99"/>
    <w:semiHidden/>
    <w:rsid w:val="004C1380"/>
    <w:rPr>
      <w:rFonts w:eastAsiaTheme="minorEastAsia"/>
      <w:sz w:val="24"/>
      <w:szCs w:val="24"/>
      <w:lang w:val="es-ES_tradnl" w:eastAsia="es-ES"/>
    </w:rPr>
  </w:style>
  <w:style w:type="paragraph" w:customStyle="1" w:styleId="Prrafodelista1">
    <w:name w:val="Párrafo de lista1"/>
    <w:basedOn w:val="Normal"/>
    <w:rsid w:val="004C1380"/>
    <w:pPr>
      <w:suppressAutoHyphens/>
      <w:spacing w:after="200"/>
      <w:ind w:left="720"/>
      <w:contextualSpacing/>
    </w:pPr>
    <w:rPr>
      <w:rFonts w:ascii="Times New Roman" w:eastAsia="Times New Roman" w:hAnsi="Times New Roman" w:cs="Times New Roman"/>
      <w:szCs w:val="20"/>
      <w:lang w:val="es-ES" w:eastAsia="zh-CN"/>
    </w:rPr>
  </w:style>
  <w:style w:type="character" w:customStyle="1" w:styleId="Ttulo4Car">
    <w:name w:val="Título 4 Car"/>
    <w:basedOn w:val="Fuentedeprrafopredeter"/>
    <w:uiPriority w:val="9"/>
    <w:semiHidden/>
    <w:rsid w:val="00A64FFA"/>
    <w:rPr>
      <w:rFonts w:asciiTheme="majorHAnsi" w:eastAsiaTheme="majorEastAsia" w:hAnsiTheme="majorHAnsi" w:cstheme="majorBidi"/>
      <w:i/>
      <w:iCs/>
      <w:color w:val="2F5496" w:themeColor="accent1" w:themeShade="BF"/>
      <w:sz w:val="24"/>
      <w:szCs w:val="24"/>
      <w:lang w:val="es-ES_tradnl" w:eastAsia="es-ES"/>
    </w:rPr>
  </w:style>
  <w:style w:type="character" w:customStyle="1" w:styleId="Ttulo4Car1">
    <w:name w:val="Título 4 Car1"/>
    <w:basedOn w:val="Fuentedeprrafopredeter"/>
    <w:link w:val="Ttulo4"/>
    <w:uiPriority w:val="99"/>
    <w:locked/>
    <w:rsid w:val="00A64FFA"/>
    <w:rPr>
      <w:rFonts w:ascii="Calibri" w:eastAsia="Times New Roman" w:hAnsi="Calibri" w:cs="Calibri"/>
      <w:b/>
      <w:bCs/>
      <w:sz w:val="28"/>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15806">
      <w:bodyDiv w:val="1"/>
      <w:marLeft w:val="0"/>
      <w:marRight w:val="0"/>
      <w:marTop w:val="0"/>
      <w:marBottom w:val="0"/>
      <w:divBdr>
        <w:top w:val="none" w:sz="0" w:space="0" w:color="auto"/>
        <w:left w:val="none" w:sz="0" w:space="0" w:color="auto"/>
        <w:bottom w:val="none" w:sz="0" w:space="0" w:color="auto"/>
        <w:right w:val="none" w:sz="0" w:space="0" w:color="auto"/>
      </w:divBdr>
    </w:div>
    <w:div w:id="505023171">
      <w:bodyDiv w:val="1"/>
      <w:marLeft w:val="0"/>
      <w:marRight w:val="0"/>
      <w:marTop w:val="0"/>
      <w:marBottom w:val="0"/>
      <w:divBdr>
        <w:top w:val="none" w:sz="0" w:space="0" w:color="auto"/>
        <w:left w:val="none" w:sz="0" w:space="0" w:color="auto"/>
        <w:bottom w:val="none" w:sz="0" w:space="0" w:color="auto"/>
        <w:right w:val="none" w:sz="0" w:space="0" w:color="auto"/>
      </w:divBdr>
    </w:div>
    <w:div w:id="563687852">
      <w:bodyDiv w:val="1"/>
      <w:marLeft w:val="0"/>
      <w:marRight w:val="0"/>
      <w:marTop w:val="0"/>
      <w:marBottom w:val="0"/>
      <w:divBdr>
        <w:top w:val="none" w:sz="0" w:space="0" w:color="auto"/>
        <w:left w:val="none" w:sz="0" w:space="0" w:color="auto"/>
        <w:bottom w:val="none" w:sz="0" w:space="0" w:color="auto"/>
        <w:right w:val="none" w:sz="0" w:space="0" w:color="auto"/>
      </w:divBdr>
    </w:div>
    <w:div w:id="673646811">
      <w:bodyDiv w:val="1"/>
      <w:marLeft w:val="0"/>
      <w:marRight w:val="0"/>
      <w:marTop w:val="0"/>
      <w:marBottom w:val="0"/>
      <w:divBdr>
        <w:top w:val="none" w:sz="0" w:space="0" w:color="auto"/>
        <w:left w:val="none" w:sz="0" w:space="0" w:color="auto"/>
        <w:bottom w:val="none" w:sz="0" w:space="0" w:color="auto"/>
        <w:right w:val="none" w:sz="0" w:space="0" w:color="auto"/>
      </w:divBdr>
    </w:div>
    <w:div w:id="739718677">
      <w:bodyDiv w:val="1"/>
      <w:marLeft w:val="0"/>
      <w:marRight w:val="0"/>
      <w:marTop w:val="0"/>
      <w:marBottom w:val="0"/>
      <w:divBdr>
        <w:top w:val="none" w:sz="0" w:space="0" w:color="auto"/>
        <w:left w:val="none" w:sz="0" w:space="0" w:color="auto"/>
        <w:bottom w:val="none" w:sz="0" w:space="0" w:color="auto"/>
        <w:right w:val="none" w:sz="0" w:space="0" w:color="auto"/>
      </w:divBdr>
    </w:div>
    <w:div w:id="866255873">
      <w:bodyDiv w:val="1"/>
      <w:marLeft w:val="0"/>
      <w:marRight w:val="0"/>
      <w:marTop w:val="0"/>
      <w:marBottom w:val="0"/>
      <w:divBdr>
        <w:top w:val="none" w:sz="0" w:space="0" w:color="auto"/>
        <w:left w:val="none" w:sz="0" w:space="0" w:color="auto"/>
        <w:bottom w:val="none" w:sz="0" w:space="0" w:color="auto"/>
        <w:right w:val="none" w:sz="0" w:space="0" w:color="auto"/>
      </w:divBdr>
    </w:div>
    <w:div w:id="972293019">
      <w:bodyDiv w:val="1"/>
      <w:marLeft w:val="0"/>
      <w:marRight w:val="0"/>
      <w:marTop w:val="0"/>
      <w:marBottom w:val="0"/>
      <w:divBdr>
        <w:top w:val="none" w:sz="0" w:space="0" w:color="auto"/>
        <w:left w:val="none" w:sz="0" w:space="0" w:color="auto"/>
        <w:bottom w:val="none" w:sz="0" w:space="0" w:color="auto"/>
        <w:right w:val="none" w:sz="0" w:space="0" w:color="auto"/>
      </w:divBdr>
    </w:div>
    <w:div w:id="1077363104">
      <w:bodyDiv w:val="1"/>
      <w:marLeft w:val="0"/>
      <w:marRight w:val="0"/>
      <w:marTop w:val="0"/>
      <w:marBottom w:val="0"/>
      <w:divBdr>
        <w:top w:val="none" w:sz="0" w:space="0" w:color="auto"/>
        <w:left w:val="none" w:sz="0" w:space="0" w:color="auto"/>
        <w:bottom w:val="none" w:sz="0" w:space="0" w:color="auto"/>
        <w:right w:val="none" w:sz="0" w:space="0" w:color="auto"/>
      </w:divBdr>
    </w:div>
    <w:div w:id="1224952825">
      <w:bodyDiv w:val="1"/>
      <w:marLeft w:val="0"/>
      <w:marRight w:val="0"/>
      <w:marTop w:val="0"/>
      <w:marBottom w:val="0"/>
      <w:divBdr>
        <w:top w:val="none" w:sz="0" w:space="0" w:color="auto"/>
        <w:left w:val="none" w:sz="0" w:space="0" w:color="auto"/>
        <w:bottom w:val="none" w:sz="0" w:space="0" w:color="auto"/>
        <w:right w:val="none" w:sz="0" w:space="0" w:color="auto"/>
      </w:divBdr>
    </w:div>
    <w:div w:id="1248732012">
      <w:bodyDiv w:val="1"/>
      <w:marLeft w:val="0"/>
      <w:marRight w:val="0"/>
      <w:marTop w:val="0"/>
      <w:marBottom w:val="0"/>
      <w:divBdr>
        <w:top w:val="none" w:sz="0" w:space="0" w:color="auto"/>
        <w:left w:val="none" w:sz="0" w:space="0" w:color="auto"/>
        <w:bottom w:val="none" w:sz="0" w:space="0" w:color="auto"/>
        <w:right w:val="none" w:sz="0" w:space="0" w:color="auto"/>
      </w:divBdr>
    </w:div>
    <w:div w:id="1264461608">
      <w:bodyDiv w:val="1"/>
      <w:marLeft w:val="0"/>
      <w:marRight w:val="0"/>
      <w:marTop w:val="0"/>
      <w:marBottom w:val="0"/>
      <w:divBdr>
        <w:top w:val="none" w:sz="0" w:space="0" w:color="auto"/>
        <w:left w:val="none" w:sz="0" w:space="0" w:color="auto"/>
        <w:bottom w:val="none" w:sz="0" w:space="0" w:color="auto"/>
        <w:right w:val="none" w:sz="0" w:space="0" w:color="auto"/>
      </w:divBdr>
    </w:div>
    <w:div w:id="1343972561">
      <w:bodyDiv w:val="1"/>
      <w:marLeft w:val="0"/>
      <w:marRight w:val="0"/>
      <w:marTop w:val="0"/>
      <w:marBottom w:val="0"/>
      <w:divBdr>
        <w:top w:val="none" w:sz="0" w:space="0" w:color="auto"/>
        <w:left w:val="none" w:sz="0" w:space="0" w:color="auto"/>
        <w:bottom w:val="none" w:sz="0" w:space="0" w:color="auto"/>
        <w:right w:val="none" w:sz="0" w:space="0" w:color="auto"/>
      </w:divBdr>
    </w:div>
    <w:div w:id="1428497038">
      <w:bodyDiv w:val="1"/>
      <w:marLeft w:val="0"/>
      <w:marRight w:val="0"/>
      <w:marTop w:val="0"/>
      <w:marBottom w:val="0"/>
      <w:divBdr>
        <w:top w:val="none" w:sz="0" w:space="0" w:color="auto"/>
        <w:left w:val="none" w:sz="0" w:space="0" w:color="auto"/>
        <w:bottom w:val="none" w:sz="0" w:space="0" w:color="auto"/>
        <w:right w:val="none" w:sz="0" w:space="0" w:color="auto"/>
      </w:divBdr>
    </w:div>
    <w:div w:id="1645894221">
      <w:bodyDiv w:val="1"/>
      <w:marLeft w:val="0"/>
      <w:marRight w:val="0"/>
      <w:marTop w:val="0"/>
      <w:marBottom w:val="0"/>
      <w:divBdr>
        <w:top w:val="none" w:sz="0" w:space="0" w:color="auto"/>
        <w:left w:val="none" w:sz="0" w:space="0" w:color="auto"/>
        <w:bottom w:val="none" w:sz="0" w:space="0" w:color="auto"/>
        <w:right w:val="none" w:sz="0" w:space="0" w:color="auto"/>
      </w:divBdr>
    </w:div>
    <w:div w:id="1752894014">
      <w:bodyDiv w:val="1"/>
      <w:marLeft w:val="0"/>
      <w:marRight w:val="0"/>
      <w:marTop w:val="0"/>
      <w:marBottom w:val="0"/>
      <w:divBdr>
        <w:top w:val="none" w:sz="0" w:space="0" w:color="auto"/>
        <w:left w:val="none" w:sz="0" w:space="0" w:color="auto"/>
        <w:bottom w:val="none" w:sz="0" w:space="0" w:color="auto"/>
        <w:right w:val="none" w:sz="0" w:space="0" w:color="auto"/>
      </w:divBdr>
    </w:div>
    <w:div w:id="1842544739">
      <w:bodyDiv w:val="1"/>
      <w:marLeft w:val="0"/>
      <w:marRight w:val="0"/>
      <w:marTop w:val="0"/>
      <w:marBottom w:val="0"/>
      <w:divBdr>
        <w:top w:val="none" w:sz="0" w:space="0" w:color="auto"/>
        <w:left w:val="none" w:sz="0" w:space="0" w:color="auto"/>
        <w:bottom w:val="none" w:sz="0" w:space="0" w:color="auto"/>
        <w:right w:val="none" w:sz="0" w:space="0" w:color="auto"/>
      </w:divBdr>
    </w:div>
    <w:div w:id="1930701279">
      <w:bodyDiv w:val="1"/>
      <w:marLeft w:val="0"/>
      <w:marRight w:val="0"/>
      <w:marTop w:val="0"/>
      <w:marBottom w:val="0"/>
      <w:divBdr>
        <w:top w:val="none" w:sz="0" w:space="0" w:color="auto"/>
        <w:left w:val="none" w:sz="0" w:space="0" w:color="auto"/>
        <w:bottom w:val="none" w:sz="0" w:space="0" w:color="auto"/>
        <w:right w:val="none" w:sz="0" w:space="0" w:color="auto"/>
      </w:divBdr>
    </w:div>
    <w:div w:id="199518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catalyst.com/database-vs-data-warehouse-a-comparative-revie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edem-virtual.com/articulos/iedee/v04/04307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2273</Words>
  <Characters>12506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dc:creator>
  <cp:keywords/>
  <dc:description/>
  <cp:lastModifiedBy>UCR</cp:lastModifiedBy>
  <cp:revision>2</cp:revision>
  <cp:lastPrinted>2017-07-11T20:21:00Z</cp:lastPrinted>
  <dcterms:created xsi:type="dcterms:W3CDTF">2017-08-04T18:56:00Z</dcterms:created>
  <dcterms:modified xsi:type="dcterms:W3CDTF">2017-08-04T18:56:00Z</dcterms:modified>
</cp:coreProperties>
</file>