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C53" w:rsidRDefault="00596EE4">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w:drawing>
          <wp:anchor distT="0" distB="0" distL="114300" distR="114300" simplePos="0" relativeHeight="30" behindDoc="1" locked="0" layoutInCell="1" allowOverlap="1">
            <wp:simplePos x="0" y="0"/>
            <wp:positionH relativeFrom="column">
              <wp:posOffset>-718185</wp:posOffset>
            </wp:positionH>
            <wp:positionV relativeFrom="paragraph">
              <wp:posOffset>-993140</wp:posOffset>
            </wp:positionV>
            <wp:extent cx="7432040" cy="9716770"/>
            <wp:effectExtent l="0" t="0" r="0" b="0"/>
            <wp:wrapNone/>
            <wp:docPr id="1"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Imagen" descr="Carátula Programa.png"/>
                    <pic:cNvPicPr>
                      <a:picLocks noChangeAspect="1" noChangeArrowheads="1"/>
                    </pic:cNvPicPr>
                  </pic:nvPicPr>
                  <pic:blipFill>
                    <a:blip r:embed="rId8"/>
                    <a:srcRect l="1971" b="1990"/>
                    <a:stretch>
                      <a:fillRect/>
                    </a:stretch>
                  </pic:blipFill>
                  <pic:spPr bwMode="auto">
                    <a:xfrm>
                      <a:off x="0" y="0"/>
                      <a:ext cx="7432040" cy="9716770"/>
                    </a:xfrm>
                    <a:prstGeom prst="rect">
                      <a:avLst/>
                    </a:prstGeom>
                    <a:noFill/>
                    <a:ln w="9525">
                      <a:noFill/>
                      <a:miter lim="800000"/>
                      <a:headEnd/>
                      <a:tailEnd/>
                    </a:ln>
                  </pic:spPr>
                </pic:pic>
              </a:graphicData>
            </a:graphic>
          </wp:anchor>
        </w:drawing>
      </w:r>
      <w:r>
        <w:br w:type="page"/>
      </w:r>
      <w:r>
        <w:rPr>
          <w:noProof/>
          <w:lang w:val="es-CR" w:eastAsia="es-CR"/>
        </w:rPr>
        <mc:AlternateContent>
          <mc:Choice Requires="wps">
            <w:drawing>
              <wp:anchor distT="0" distB="0" distL="114300" distR="114300" simplePos="0" relativeHeight="20" behindDoc="0" locked="0" layoutInCell="1" allowOverlap="1">
                <wp:simplePos x="0" y="0"/>
                <wp:positionH relativeFrom="column">
                  <wp:posOffset>-286385</wp:posOffset>
                </wp:positionH>
                <wp:positionV relativeFrom="paragraph">
                  <wp:posOffset>1656080</wp:posOffset>
                </wp:positionV>
                <wp:extent cx="4443095" cy="105029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43095" cy="1050290"/>
                        </a:xfrm>
                        <a:prstGeom prst="rect">
                          <a:avLst/>
                        </a:prstGeom>
                      </wps:spPr>
                      <wps:txbx>
                        <w:txbxContent>
                          <w:p w:rsidR="002B65A3" w:rsidRDefault="002B65A3">
                            <w:pPr>
                              <w:pStyle w:val="Contenidodelmarco"/>
                              <w:rPr>
                                <w:rFonts w:ascii="Arial" w:hAnsi="Arial" w:cs="Arial"/>
                                <w:b/>
                                <w:sz w:val="36"/>
                                <w:szCs w:val="36"/>
                                <w:lang w:val="es-CR"/>
                              </w:rPr>
                            </w:pPr>
                            <w:r>
                              <w:rPr>
                                <w:rFonts w:ascii="Arial" w:hAnsi="Arial" w:cs="Arial"/>
                                <w:b/>
                                <w:sz w:val="36"/>
                                <w:szCs w:val="36"/>
                                <w:lang w:val="es-CR"/>
                              </w:rPr>
                              <w:t>PC-0411</w:t>
                            </w:r>
                          </w:p>
                          <w:p w:rsidR="002B65A3" w:rsidRDefault="002B65A3">
                            <w:pPr>
                              <w:pStyle w:val="Contenidodelmarco"/>
                              <w:rPr>
                                <w:rFonts w:ascii="Arial" w:hAnsi="Arial" w:cs="Arial"/>
                                <w:b/>
                                <w:sz w:val="36"/>
                                <w:szCs w:val="36"/>
                                <w:lang w:val="es-CR"/>
                              </w:rPr>
                            </w:pPr>
                            <w:r>
                              <w:rPr>
                                <w:rFonts w:ascii="Arial" w:hAnsi="Arial" w:cs="Arial"/>
                                <w:b/>
                                <w:sz w:val="36"/>
                                <w:szCs w:val="36"/>
                                <w:lang w:val="es-CR"/>
                              </w:rPr>
                              <w:t xml:space="preserve">APLICACIONES DE COSTOS EN DECISIONES DE CORTO PLAZO </w:t>
                            </w:r>
                          </w:p>
                          <w:p w:rsidR="002B65A3" w:rsidRPr="007A0B5D" w:rsidRDefault="002B65A3">
                            <w:pPr>
                              <w:pStyle w:val="Contenidodelmarco"/>
                              <w:rPr>
                                <w:lang w:val="es-CR"/>
                              </w:rPr>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55pt;margin-top:130.4pt;width:349.85pt;height:82.7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" filled="f" stroked="f">
                <v:textbox>
                  <w:txbxContent>
                    <w:p w:rsidR="002B65A3" w:rsidRDefault="002B65A3">
                      <w:pPr>
                        <w:pStyle w:val="Contenidodelmarco"/>
                        <w:rPr>
                          <w:rFonts w:ascii="Arial" w:hAnsi="Arial" w:cs="Arial"/>
                          <w:b/>
                          <w:sz w:val="36"/>
                          <w:szCs w:val="36"/>
                          <w:lang w:val="es-CR"/>
                        </w:rPr>
                      </w:pPr>
                      <w:r>
                        <w:rPr>
                          <w:rFonts w:ascii="Arial" w:hAnsi="Arial" w:cs="Arial"/>
                          <w:b/>
                          <w:sz w:val="36"/>
                          <w:szCs w:val="36"/>
                          <w:lang w:val="es-CR"/>
                        </w:rPr>
                        <w:t>PC-0411</w:t>
                      </w:r>
                    </w:p>
                    <w:p w:rsidR="002B65A3" w:rsidRDefault="002B65A3">
                      <w:pPr>
                        <w:pStyle w:val="Contenidodelmarco"/>
                        <w:rPr>
                          <w:rFonts w:ascii="Arial" w:hAnsi="Arial" w:cs="Arial"/>
                          <w:b/>
                          <w:sz w:val="36"/>
                          <w:szCs w:val="36"/>
                          <w:lang w:val="es-CR"/>
                        </w:rPr>
                      </w:pPr>
                      <w:r>
                        <w:rPr>
                          <w:rFonts w:ascii="Arial" w:hAnsi="Arial" w:cs="Arial"/>
                          <w:b/>
                          <w:sz w:val="36"/>
                          <w:szCs w:val="36"/>
                          <w:lang w:val="es-CR"/>
                        </w:rPr>
                        <w:t xml:space="preserve">APLICACIONES DE COSTOS EN DECISIONES DE CORTO PLAZO </w:t>
                      </w:r>
                    </w:p>
                    <w:p w:rsidR="002B65A3" w:rsidRPr="007A0B5D" w:rsidRDefault="002B65A3">
                      <w:pPr>
                        <w:pStyle w:val="Contenidodelmarco"/>
                        <w:rPr>
                          <w:lang w:val="es-CR"/>
                        </w:rPr>
                      </w:pPr>
                    </w:p>
                  </w:txbxContent>
                </v:textbox>
              </v:shape>
            </w:pict>
          </mc:Fallback>
        </mc:AlternateContent>
      </w:r>
    </w:p>
    <w:p w:rsidR="00CF1B70" w:rsidRDefault="00596EE4">
      <w:pPr>
        <w:jc w:val="center"/>
        <w:rPr>
          <w:rFonts w:ascii="Arial" w:hAnsi="Arial" w:cs="Arial"/>
          <w:sz w:val="22"/>
          <w:lang w:val="es-CR"/>
        </w:rPr>
      </w:pPr>
      <w:r w:rsidRPr="00CF1B70">
        <w:rPr>
          <w:rFonts w:ascii="Arial" w:hAnsi="Arial" w:cs="Arial"/>
          <w:sz w:val="22"/>
          <w:lang w:val="es-CR"/>
        </w:rPr>
        <w:lastRenderedPageBreak/>
        <w:t>PROGRAMA DEL CURSO</w:t>
      </w:r>
      <w:r w:rsidR="00CF1B70">
        <w:rPr>
          <w:rFonts w:ascii="Arial" w:hAnsi="Arial" w:cs="Arial"/>
          <w:sz w:val="22"/>
          <w:lang w:val="es-CR"/>
        </w:rPr>
        <w:t xml:space="preserve"> </w:t>
      </w:r>
    </w:p>
    <w:p w:rsidR="00BB4C53" w:rsidRPr="00CF1B70" w:rsidRDefault="00596EE4">
      <w:pPr>
        <w:jc w:val="center"/>
        <w:rPr>
          <w:lang w:val="es-CR"/>
        </w:rPr>
      </w:pPr>
      <w:r w:rsidRPr="00CF1B70">
        <w:rPr>
          <w:rFonts w:ascii="Arial" w:hAnsi="Arial" w:cs="Arial"/>
          <w:sz w:val="28"/>
          <w:lang w:val="es-CR"/>
        </w:rPr>
        <w:t>PC-0411</w:t>
      </w:r>
    </w:p>
    <w:p w:rsidR="00CF1B70" w:rsidRDefault="00596EE4">
      <w:pPr>
        <w:jc w:val="center"/>
        <w:rPr>
          <w:rFonts w:ascii="Arial" w:hAnsi="Arial" w:cs="Arial"/>
          <w:sz w:val="28"/>
          <w:lang w:val="es-CR"/>
        </w:rPr>
      </w:pPr>
      <w:r w:rsidRPr="00CF1B70">
        <w:rPr>
          <w:rFonts w:ascii="Arial" w:hAnsi="Arial" w:cs="Arial"/>
          <w:lang w:val="es-CR"/>
        </w:rPr>
        <w:t xml:space="preserve">CÁTEDRA APLICACIONES DE COSTOS EN DECISIONES DE CORTO PLAZO </w:t>
      </w:r>
    </w:p>
    <w:p w:rsidR="00BB4C53" w:rsidRPr="00CF1B70" w:rsidRDefault="00596EE4" w:rsidP="00CF1B70">
      <w:pPr>
        <w:jc w:val="center"/>
        <w:rPr>
          <w:lang w:val="es-CR"/>
        </w:rPr>
      </w:pPr>
      <w:r w:rsidRPr="00CF1B70">
        <w:rPr>
          <w:rFonts w:ascii="Arial" w:hAnsi="Arial" w:cs="Arial"/>
          <w:sz w:val="28"/>
          <w:lang w:val="es-CR"/>
        </w:rPr>
        <w:t>I</w:t>
      </w:r>
      <w:r w:rsidR="00CF1B70" w:rsidRPr="00CF1B70">
        <w:rPr>
          <w:rFonts w:ascii="Arial" w:hAnsi="Arial" w:cs="Arial"/>
          <w:sz w:val="28"/>
          <w:lang w:val="es-CR"/>
        </w:rPr>
        <w:t>I</w:t>
      </w:r>
      <w:r w:rsidRPr="00CF1B70">
        <w:rPr>
          <w:rFonts w:ascii="Arial" w:hAnsi="Arial" w:cs="Arial"/>
          <w:lang w:val="es-CR"/>
        </w:rPr>
        <w:t xml:space="preserve"> CICLO 2017</w:t>
      </w:r>
    </w:p>
    <w:p w:rsidR="00BB4C53" w:rsidRDefault="00BB4C53">
      <w:pPr>
        <w:rPr>
          <w:rFonts w:ascii="Arial" w:hAnsi="Arial" w:cs="Arial"/>
          <w:lang w:val="es-CR"/>
        </w:rPr>
      </w:pPr>
    </w:p>
    <w:tbl>
      <w:tblPr>
        <w:tblStyle w:val="Tablaconcuadrcula"/>
        <w:tblW w:w="9620" w:type="dxa"/>
        <w:tblLook w:val="04A0" w:firstRow="1" w:lastRow="0" w:firstColumn="1" w:lastColumn="0" w:noHBand="0" w:noVBand="1"/>
      </w:tblPr>
      <w:tblGrid>
        <w:gridCol w:w="1810"/>
        <w:gridCol w:w="1134"/>
        <w:gridCol w:w="2269"/>
        <w:gridCol w:w="1134"/>
        <w:gridCol w:w="1984"/>
        <w:gridCol w:w="1289"/>
      </w:tblGrid>
      <w:tr w:rsidR="00BB4C53">
        <w:trPr>
          <w:trHeight w:val="316"/>
        </w:trPr>
        <w:tc>
          <w:tcPr>
            <w:tcW w:w="9619" w:type="dxa"/>
            <w:gridSpan w:val="6"/>
            <w:shd w:val="clear" w:color="auto" w:fill="004388"/>
            <w:tcMar>
              <w:left w:w="108" w:type="dxa"/>
            </w:tcMar>
            <w:vAlign w:val="center"/>
          </w:tcPr>
          <w:p w:rsidR="00BB4C53" w:rsidRDefault="00596EE4">
            <w:pPr>
              <w:rPr>
                <w:rFonts w:ascii="Arial" w:hAnsi="Arial" w:cs="Arial"/>
                <w:b/>
                <w:color w:val="FFFFFF" w:themeColor="background1"/>
                <w:lang w:val="es-CR"/>
              </w:rPr>
            </w:pPr>
            <w:r>
              <w:rPr>
                <w:rFonts w:ascii="Arial" w:hAnsi="Arial" w:cs="Arial"/>
                <w:b/>
                <w:color w:val="FFFFFF" w:themeColor="background1"/>
                <w:lang w:val="es-CR"/>
              </w:rPr>
              <w:t>DATOS DEL CURSO</w:t>
            </w:r>
          </w:p>
        </w:tc>
      </w:tr>
      <w:tr w:rsidR="00BB4C53">
        <w:tc>
          <w:tcPr>
            <w:tcW w:w="180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Carrera (s):</w:t>
            </w:r>
          </w:p>
        </w:tc>
        <w:tc>
          <w:tcPr>
            <w:tcW w:w="7810" w:type="dxa"/>
            <w:gridSpan w:val="5"/>
            <w:shd w:val="clear" w:color="auto" w:fill="auto"/>
            <w:tcMar>
              <w:left w:w="108" w:type="dxa"/>
            </w:tcMar>
            <w:vAlign w:val="center"/>
          </w:tcPr>
          <w:p w:rsidR="00BB4C53" w:rsidRDefault="00596EE4">
            <w:r>
              <w:rPr>
                <w:rFonts w:ascii="Arial" w:hAnsi="Arial" w:cs="Arial"/>
                <w:sz w:val="20"/>
                <w:lang w:val="es-CR"/>
              </w:rPr>
              <w:t>Contaduría Pública</w:t>
            </w:r>
          </w:p>
        </w:tc>
      </w:tr>
      <w:tr w:rsidR="00BB4C53" w:rsidRPr="007C72C1">
        <w:tc>
          <w:tcPr>
            <w:tcW w:w="9619" w:type="dxa"/>
            <w:gridSpan w:val="6"/>
            <w:shd w:val="clear" w:color="auto" w:fill="auto"/>
            <w:tcMar>
              <w:left w:w="108" w:type="dxa"/>
            </w:tcMar>
            <w:vAlign w:val="center"/>
          </w:tcPr>
          <w:p w:rsidR="00BB4C53" w:rsidRPr="007A0B5D" w:rsidRDefault="00596EE4">
            <w:pPr>
              <w:rPr>
                <w:lang w:val="es-CR"/>
              </w:rPr>
            </w:pPr>
            <w:r>
              <w:rPr>
                <w:rFonts w:ascii="Arial" w:hAnsi="Arial" w:cs="Arial"/>
                <w:b/>
                <w:sz w:val="20"/>
                <w:lang w:val="es-CR"/>
              </w:rPr>
              <w:t>Curso del VIII ciclo del Plan de Estudios (2002).</w:t>
            </w:r>
          </w:p>
        </w:tc>
      </w:tr>
      <w:tr w:rsidR="00BB4C53" w:rsidRPr="007C72C1">
        <w:tc>
          <w:tcPr>
            <w:tcW w:w="180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Requisitos:</w:t>
            </w:r>
          </w:p>
        </w:tc>
        <w:tc>
          <w:tcPr>
            <w:tcW w:w="7810" w:type="dxa"/>
            <w:gridSpan w:val="5"/>
            <w:shd w:val="clear" w:color="auto" w:fill="auto"/>
            <w:tcMar>
              <w:left w:w="108" w:type="dxa"/>
            </w:tcMar>
            <w:vAlign w:val="center"/>
          </w:tcPr>
          <w:p w:rsidR="00BB4C53" w:rsidRPr="007A0B5D" w:rsidRDefault="00596EE4">
            <w:pPr>
              <w:rPr>
                <w:lang w:val="es-CR"/>
              </w:rPr>
            </w:pPr>
            <w:r w:rsidRPr="007A0B5D">
              <w:rPr>
                <w:rFonts w:ascii="Arial" w:hAnsi="Arial" w:cs="Arial"/>
                <w:b/>
                <w:bCs/>
                <w:sz w:val="20"/>
                <w:lang w:val="es-CR"/>
              </w:rPr>
              <w:t>PC-0409 Sistemas de Costeo Gerencial</w:t>
            </w:r>
          </w:p>
        </w:tc>
      </w:tr>
      <w:tr w:rsidR="00BB4C53">
        <w:tc>
          <w:tcPr>
            <w:tcW w:w="180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Correquisitos</w:t>
            </w:r>
          </w:p>
        </w:tc>
        <w:tc>
          <w:tcPr>
            <w:tcW w:w="7810" w:type="dxa"/>
            <w:gridSpan w:val="5"/>
            <w:shd w:val="clear" w:color="auto" w:fill="auto"/>
            <w:tcMar>
              <w:left w:w="108" w:type="dxa"/>
            </w:tcMar>
            <w:vAlign w:val="center"/>
          </w:tcPr>
          <w:p w:rsidR="00BB4C53" w:rsidRDefault="00596EE4">
            <w:pPr>
              <w:jc w:val="both"/>
            </w:pPr>
            <w:r>
              <w:rPr>
                <w:rFonts w:ascii="Arial" w:hAnsi="Arial" w:cs="Arial"/>
                <w:b/>
                <w:bCs/>
                <w:sz w:val="20"/>
              </w:rPr>
              <w:t>No posee</w:t>
            </w:r>
          </w:p>
        </w:tc>
      </w:tr>
      <w:tr w:rsidR="00BB4C53">
        <w:tc>
          <w:tcPr>
            <w:tcW w:w="180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Créditos</w:t>
            </w:r>
          </w:p>
        </w:tc>
        <w:tc>
          <w:tcPr>
            <w:tcW w:w="7810" w:type="dxa"/>
            <w:gridSpan w:val="5"/>
            <w:shd w:val="clear" w:color="auto" w:fill="auto"/>
            <w:tcMar>
              <w:left w:w="108" w:type="dxa"/>
            </w:tcMar>
            <w:vAlign w:val="center"/>
          </w:tcPr>
          <w:p w:rsidR="00BB4C53" w:rsidRDefault="00596EE4">
            <w:r>
              <w:rPr>
                <w:rFonts w:ascii="Arial" w:hAnsi="Arial" w:cs="Arial"/>
                <w:sz w:val="20"/>
                <w:lang w:val="es-CR"/>
              </w:rPr>
              <w:t>04</w:t>
            </w:r>
          </w:p>
        </w:tc>
      </w:tr>
      <w:tr w:rsidR="00BB4C53">
        <w:tc>
          <w:tcPr>
            <w:tcW w:w="180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Horas de teoría:</w:t>
            </w:r>
          </w:p>
        </w:tc>
        <w:tc>
          <w:tcPr>
            <w:tcW w:w="1134" w:type="dxa"/>
            <w:shd w:val="clear" w:color="auto" w:fill="auto"/>
            <w:tcMar>
              <w:left w:w="108" w:type="dxa"/>
            </w:tcMar>
            <w:vAlign w:val="center"/>
          </w:tcPr>
          <w:p w:rsidR="00BB4C53" w:rsidRDefault="00596EE4">
            <w:r>
              <w:rPr>
                <w:rFonts w:ascii="Arial" w:hAnsi="Arial" w:cs="Arial"/>
                <w:sz w:val="20"/>
                <w:lang w:val="es-CR"/>
              </w:rPr>
              <w:t>02 horas</w:t>
            </w:r>
          </w:p>
        </w:tc>
        <w:tc>
          <w:tcPr>
            <w:tcW w:w="2269"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 xml:space="preserve">Horas de laboratorio: </w:t>
            </w:r>
          </w:p>
        </w:tc>
        <w:tc>
          <w:tcPr>
            <w:tcW w:w="1134" w:type="dxa"/>
            <w:shd w:val="clear" w:color="auto" w:fill="auto"/>
            <w:tcMar>
              <w:left w:w="108" w:type="dxa"/>
            </w:tcMar>
            <w:vAlign w:val="center"/>
          </w:tcPr>
          <w:p w:rsidR="00BB4C53" w:rsidRDefault="00596EE4">
            <w:pPr>
              <w:rPr>
                <w:rFonts w:ascii="Arial" w:hAnsi="Arial" w:cs="Arial"/>
                <w:sz w:val="20"/>
                <w:lang w:val="es-CR"/>
              </w:rPr>
            </w:pPr>
            <w:r>
              <w:rPr>
                <w:rFonts w:ascii="Arial" w:hAnsi="Arial" w:cs="Arial"/>
                <w:sz w:val="20"/>
                <w:lang w:val="es-CR"/>
              </w:rPr>
              <w:t>0 horas</w:t>
            </w:r>
          </w:p>
        </w:tc>
        <w:tc>
          <w:tcPr>
            <w:tcW w:w="1984" w:type="dxa"/>
            <w:shd w:val="clear" w:color="auto" w:fill="auto"/>
            <w:tcMar>
              <w:left w:w="108" w:type="dxa"/>
            </w:tcMar>
            <w:vAlign w:val="center"/>
          </w:tcPr>
          <w:p w:rsidR="00BB4C53" w:rsidRDefault="00596EE4">
            <w:pPr>
              <w:rPr>
                <w:rFonts w:ascii="Arial" w:hAnsi="Arial" w:cs="Arial"/>
                <w:b/>
                <w:sz w:val="20"/>
                <w:lang w:val="es-CR"/>
              </w:rPr>
            </w:pPr>
            <w:r>
              <w:rPr>
                <w:rFonts w:ascii="Arial" w:hAnsi="Arial" w:cs="Arial"/>
                <w:b/>
                <w:sz w:val="20"/>
                <w:lang w:val="es-CR"/>
              </w:rPr>
              <w:t>Horas de práctica:</w:t>
            </w:r>
          </w:p>
        </w:tc>
        <w:tc>
          <w:tcPr>
            <w:tcW w:w="1289" w:type="dxa"/>
            <w:shd w:val="clear" w:color="auto" w:fill="auto"/>
            <w:tcMar>
              <w:left w:w="108" w:type="dxa"/>
            </w:tcMar>
            <w:vAlign w:val="center"/>
          </w:tcPr>
          <w:p w:rsidR="00BB4C53" w:rsidRDefault="00596EE4">
            <w:r>
              <w:rPr>
                <w:rFonts w:ascii="Arial" w:hAnsi="Arial" w:cs="Arial"/>
                <w:sz w:val="20"/>
                <w:lang w:val="es-CR"/>
              </w:rPr>
              <w:t>02 horas</w:t>
            </w:r>
          </w:p>
        </w:tc>
      </w:tr>
    </w:tbl>
    <w:p w:rsidR="00BB4C53" w:rsidRDefault="00BB4C53">
      <w:pPr>
        <w:rPr>
          <w:rFonts w:ascii="Arial" w:hAnsi="Arial" w:cs="Arial"/>
          <w:lang w:val="es-CR"/>
        </w:rPr>
      </w:pPr>
    </w:p>
    <w:tbl>
      <w:tblPr>
        <w:tblStyle w:val="Tablaconcuadrcula"/>
        <w:tblW w:w="9621" w:type="dxa"/>
        <w:tblLook w:val="04A0" w:firstRow="1" w:lastRow="0" w:firstColumn="1" w:lastColumn="0" w:noHBand="0" w:noVBand="1"/>
      </w:tblPr>
      <w:tblGrid>
        <w:gridCol w:w="527"/>
        <w:gridCol w:w="3834"/>
        <w:gridCol w:w="1559"/>
        <w:gridCol w:w="992"/>
        <w:gridCol w:w="2709"/>
      </w:tblGrid>
      <w:tr w:rsidR="00BB4C53">
        <w:trPr>
          <w:trHeight w:val="414"/>
        </w:trPr>
        <w:tc>
          <w:tcPr>
            <w:tcW w:w="9621" w:type="dxa"/>
            <w:gridSpan w:val="5"/>
            <w:shd w:val="clear" w:color="auto" w:fill="004388"/>
            <w:tcMar>
              <w:left w:w="108" w:type="dxa"/>
            </w:tcMar>
            <w:vAlign w:val="center"/>
          </w:tcPr>
          <w:p w:rsidR="00BB4C53" w:rsidRDefault="00596EE4">
            <w:pPr>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BB4C53">
        <w:trPr>
          <w:trHeight w:val="340"/>
        </w:trPr>
        <w:tc>
          <w:tcPr>
            <w:tcW w:w="9621" w:type="dxa"/>
            <w:gridSpan w:val="5"/>
            <w:shd w:val="clear" w:color="auto" w:fill="FDBC35"/>
            <w:tcMar>
              <w:left w:w="108" w:type="dxa"/>
            </w:tcMar>
            <w:vAlign w:val="center"/>
          </w:tcPr>
          <w:p w:rsidR="00BB4C53" w:rsidRDefault="00596EE4">
            <w:pPr>
              <w:jc w:val="center"/>
              <w:rPr>
                <w:rFonts w:ascii="Arial" w:hAnsi="Arial" w:cs="Arial"/>
                <w:b/>
                <w:color w:val="000000" w:themeColor="text1"/>
                <w:sz w:val="20"/>
                <w:lang w:val="es-CR"/>
              </w:rPr>
            </w:pPr>
            <w:r>
              <w:rPr>
                <w:rFonts w:ascii="Arial" w:hAnsi="Arial" w:cs="Arial"/>
                <w:b/>
                <w:color w:val="000000" w:themeColor="text1"/>
                <w:sz w:val="20"/>
                <w:lang w:val="es-CR"/>
              </w:rPr>
              <w:t>SEDE RODRIGO FACIO</w:t>
            </w:r>
          </w:p>
        </w:tc>
      </w:tr>
      <w:tr w:rsidR="00BB4C53">
        <w:trPr>
          <w:trHeight w:val="340"/>
        </w:trPr>
        <w:tc>
          <w:tcPr>
            <w:tcW w:w="527"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GR</w:t>
            </w:r>
          </w:p>
        </w:tc>
        <w:tc>
          <w:tcPr>
            <w:tcW w:w="3834"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Docente</w:t>
            </w:r>
          </w:p>
        </w:tc>
        <w:tc>
          <w:tcPr>
            <w:tcW w:w="1559"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Horario</w:t>
            </w:r>
          </w:p>
        </w:tc>
        <w:tc>
          <w:tcPr>
            <w:tcW w:w="992"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Aula</w:t>
            </w:r>
          </w:p>
        </w:tc>
        <w:tc>
          <w:tcPr>
            <w:tcW w:w="2709"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BB4C53">
        <w:trPr>
          <w:trHeight w:val="227"/>
        </w:trPr>
        <w:tc>
          <w:tcPr>
            <w:tcW w:w="527" w:type="dxa"/>
            <w:shd w:val="clear" w:color="auto" w:fill="auto"/>
            <w:tcMar>
              <w:left w:w="108" w:type="dxa"/>
            </w:tcMar>
            <w:vAlign w:val="center"/>
          </w:tcPr>
          <w:p w:rsidR="00BB4C53" w:rsidRDefault="00596EE4">
            <w:pPr>
              <w:jc w:val="center"/>
              <w:rPr>
                <w:rFonts w:ascii="Arial" w:hAnsi="Arial" w:cs="Arial"/>
                <w:sz w:val="20"/>
                <w:lang w:val="es-CR"/>
              </w:rPr>
            </w:pPr>
            <w:r>
              <w:rPr>
                <w:rFonts w:ascii="Arial" w:hAnsi="Arial" w:cs="Arial"/>
                <w:sz w:val="20"/>
                <w:lang w:val="es-CR"/>
              </w:rPr>
              <w:t>01</w:t>
            </w:r>
          </w:p>
        </w:tc>
        <w:tc>
          <w:tcPr>
            <w:tcW w:w="3834" w:type="dxa"/>
            <w:shd w:val="clear" w:color="auto" w:fill="auto"/>
            <w:tcMar>
              <w:left w:w="108" w:type="dxa"/>
            </w:tcMar>
            <w:vAlign w:val="center"/>
          </w:tcPr>
          <w:p w:rsidR="00BB4C53" w:rsidRDefault="00596EE4">
            <w:r>
              <w:rPr>
                <w:rFonts w:ascii="Arial" w:hAnsi="Arial" w:cs="Arial"/>
                <w:bCs/>
                <w:color w:val="000000"/>
                <w:sz w:val="20"/>
                <w:lang w:val="es-CR"/>
              </w:rPr>
              <w:t>Dra. Nadia Ugalde Binda</w:t>
            </w:r>
          </w:p>
        </w:tc>
        <w:tc>
          <w:tcPr>
            <w:tcW w:w="1559" w:type="dxa"/>
            <w:shd w:val="clear" w:color="auto" w:fill="auto"/>
            <w:tcMar>
              <w:left w:w="108" w:type="dxa"/>
            </w:tcMar>
            <w:vAlign w:val="center"/>
          </w:tcPr>
          <w:p w:rsidR="00BB4C53" w:rsidRDefault="00596EE4">
            <w:pPr>
              <w:jc w:val="center"/>
            </w:pPr>
            <w:r>
              <w:rPr>
                <w:rFonts w:ascii="Arial" w:hAnsi="Arial" w:cs="Arial"/>
                <w:bCs/>
                <w:sz w:val="20"/>
                <w:lang w:val="es-ES"/>
              </w:rPr>
              <w:t>V: 07 a 10:50</w:t>
            </w:r>
          </w:p>
        </w:tc>
        <w:tc>
          <w:tcPr>
            <w:tcW w:w="992" w:type="dxa"/>
            <w:shd w:val="clear" w:color="auto" w:fill="auto"/>
            <w:tcMar>
              <w:left w:w="108" w:type="dxa"/>
            </w:tcMar>
            <w:vAlign w:val="center"/>
          </w:tcPr>
          <w:p w:rsidR="00BB4C53" w:rsidRDefault="0094449B">
            <w:pPr>
              <w:jc w:val="center"/>
            </w:pPr>
            <w:r>
              <w:rPr>
                <w:rFonts w:ascii="Arial" w:hAnsi="Arial" w:cs="Arial"/>
                <w:sz w:val="20"/>
                <w:lang w:val="es-CR"/>
              </w:rPr>
              <w:t>128</w:t>
            </w:r>
            <w:r w:rsidR="00596EE4">
              <w:rPr>
                <w:rFonts w:ascii="Arial" w:hAnsi="Arial" w:cs="Arial"/>
                <w:sz w:val="20"/>
                <w:lang w:val="es-CR"/>
              </w:rPr>
              <w:t xml:space="preserve"> CE</w:t>
            </w:r>
          </w:p>
        </w:tc>
        <w:tc>
          <w:tcPr>
            <w:tcW w:w="2709" w:type="dxa"/>
            <w:shd w:val="clear" w:color="auto" w:fill="auto"/>
            <w:tcMar>
              <w:left w:w="108" w:type="dxa"/>
            </w:tcMar>
            <w:vAlign w:val="center"/>
          </w:tcPr>
          <w:p w:rsidR="00BB4C53" w:rsidRDefault="00E56124" w:rsidP="00E56124">
            <w:pPr>
              <w:rPr>
                <w:rFonts w:ascii="Arial" w:hAnsi="Arial" w:cs="Arial"/>
                <w:bCs/>
                <w:sz w:val="20"/>
                <w:lang w:val="es-CR"/>
              </w:rPr>
            </w:pPr>
            <w:r>
              <w:rPr>
                <w:rFonts w:ascii="Arial" w:hAnsi="Arial" w:cs="Arial"/>
                <w:bCs/>
                <w:sz w:val="20"/>
                <w:lang w:val="es-CR"/>
              </w:rPr>
              <w:t>K: 11 a 13:00</w:t>
            </w:r>
          </w:p>
        </w:tc>
      </w:tr>
      <w:tr w:rsidR="00E56124">
        <w:trPr>
          <w:trHeight w:val="227"/>
        </w:trPr>
        <w:tc>
          <w:tcPr>
            <w:tcW w:w="527" w:type="dxa"/>
            <w:shd w:val="clear" w:color="auto" w:fill="auto"/>
            <w:tcMar>
              <w:left w:w="108" w:type="dxa"/>
            </w:tcMar>
            <w:vAlign w:val="center"/>
          </w:tcPr>
          <w:p w:rsidR="00E56124" w:rsidRDefault="00E56124" w:rsidP="002B65A3">
            <w:pPr>
              <w:jc w:val="center"/>
              <w:rPr>
                <w:rFonts w:ascii="Arial" w:hAnsi="Arial" w:cs="Arial"/>
                <w:sz w:val="20"/>
                <w:lang w:val="es-CR"/>
              </w:rPr>
            </w:pPr>
            <w:r>
              <w:rPr>
                <w:rFonts w:ascii="Arial" w:hAnsi="Arial" w:cs="Arial"/>
                <w:sz w:val="20"/>
                <w:lang w:val="es-CR"/>
              </w:rPr>
              <w:t>02</w:t>
            </w:r>
          </w:p>
        </w:tc>
        <w:tc>
          <w:tcPr>
            <w:tcW w:w="3834" w:type="dxa"/>
            <w:shd w:val="clear" w:color="auto" w:fill="auto"/>
            <w:tcMar>
              <w:left w:w="108" w:type="dxa"/>
            </w:tcMar>
            <w:vAlign w:val="center"/>
          </w:tcPr>
          <w:p w:rsidR="00E56124" w:rsidRDefault="00E56124" w:rsidP="002B65A3">
            <w:r>
              <w:rPr>
                <w:rFonts w:ascii="Arial" w:hAnsi="Arial" w:cs="Arial"/>
                <w:bCs/>
                <w:color w:val="000000"/>
                <w:sz w:val="20"/>
              </w:rPr>
              <w:t>M.B.A. Anabelle León Chinchilla</w:t>
            </w:r>
          </w:p>
        </w:tc>
        <w:tc>
          <w:tcPr>
            <w:tcW w:w="1559" w:type="dxa"/>
            <w:shd w:val="clear" w:color="auto" w:fill="auto"/>
            <w:tcMar>
              <w:left w:w="108" w:type="dxa"/>
            </w:tcMar>
            <w:vAlign w:val="center"/>
          </w:tcPr>
          <w:p w:rsidR="00E56124" w:rsidRDefault="00E56124" w:rsidP="002B65A3">
            <w:pPr>
              <w:jc w:val="center"/>
            </w:pPr>
            <w:r>
              <w:rPr>
                <w:rFonts w:ascii="Arial" w:hAnsi="Arial" w:cs="Arial"/>
                <w:bCs/>
                <w:sz w:val="20"/>
                <w:lang w:val="es-ES"/>
              </w:rPr>
              <w:t>V: 17 a 20:50</w:t>
            </w:r>
          </w:p>
        </w:tc>
        <w:tc>
          <w:tcPr>
            <w:tcW w:w="992" w:type="dxa"/>
            <w:shd w:val="clear" w:color="auto" w:fill="auto"/>
            <w:tcMar>
              <w:left w:w="108" w:type="dxa"/>
            </w:tcMar>
            <w:vAlign w:val="center"/>
          </w:tcPr>
          <w:p w:rsidR="00E56124" w:rsidRDefault="00E56124" w:rsidP="00E56124">
            <w:pPr>
              <w:jc w:val="center"/>
            </w:pPr>
            <w:r>
              <w:rPr>
                <w:rFonts w:ascii="Arial" w:hAnsi="Arial" w:cs="Arial"/>
                <w:sz w:val="20"/>
                <w:lang w:val="es-CR"/>
              </w:rPr>
              <w:t>142 CE</w:t>
            </w:r>
          </w:p>
        </w:tc>
        <w:tc>
          <w:tcPr>
            <w:tcW w:w="2709" w:type="dxa"/>
            <w:shd w:val="clear" w:color="auto" w:fill="auto"/>
            <w:tcMar>
              <w:left w:w="108" w:type="dxa"/>
            </w:tcMar>
            <w:vAlign w:val="center"/>
          </w:tcPr>
          <w:p w:rsidR="00E56124" w:rsidRDefault="00E56124" w:rsidP="00E56124">
            <w:pPr>
              <w:rPr>
                <w:rFonts w:ascii="Arial" w:hAnsi="Arial" w:cs="Arial"/>
                <w:sz w:val="20"/>
                <w:lang w:val="es-CR"/>
              </w:rPr>
            </w:pPr>
            <w:r>
              <w:rPr>
                <w:rFonts w:ascii="Arial" w:hAnsi="Arial" w:cs="Arial"/>
                <w:bCs/>
                <w:sz w:val="20"/>
                <w:lang w:val="es-ES"/>
              </w:rPr>
              <w:t>M: 18 a 20:00</w:t>
            </w:r>
          </w:p>
        </w:tc>
      </w:tr>
      <w:tr w:rsidR="00E56124">
        <w:trPr>
          <w:trHeight w:val="227"/>
        </w:trPr>
        <w:tc>
          <w:tcPr>
            <w:tcW w:w="527" w:type="dxa"/>
            <w:shd w:val="clear" w:color="auto" w:fill="auto"/>
            <w:tcMar>
              <w:left w:w="108" w:type="dxa"/>
            </w:tcMar>
            <w:vAlign w:val="center"/>
          </w:tcPr>
          <w:p w:rsidR="00E56124" w:rsidRDefault="00E56124">
            <w:pPr>
              <w:jc w:val="center"/>
              <w:rPr>
                <w:rFonts w:ascii="Arial" w:hAnsi="Arial" w:cs="Arial"/>
                <w:sz w:val="20"/>
                <w:lang w:val="es-CR"/>
              </w:rPr>
            </w:pPr>
            <w:r>
              <w:rPr>
                <w:rFonts w:ascii="Arial" w:hAnsi="Arial" w:cs="Arial"/>
                <w:sz w:val="20"/>
                <w:lang w:val="es-CR"/>
              </w:rPr>
              <w:t>03</w:t>
            </w:r>
          </w:p>
        </w:tc>
        <w:tc>
          <w:tcPr>
            <w:tcW w:w="3834" w:type="dxa"/>
            <w:shd w:val="clear" w:color="auto" w:fill="auto"/>
            <w:tcMar>
              <w:left w:w="108" w:type="dxa"/>
            </w:tcMar>
            <w:vAlign w:val="center"/>
          </w:tcPr>
          <w:p w:rsidR="00E56124" w:rsidRPr="007A0B5D" w:rsidRDefault="00E56124">
            <w:pPr>
              <w:rPr>
                <w:lang w:val="es-CR"/>
              </w:rPr>
            </w:pPr>
            <w:r>
              <w:rPr>
                <w:rFonts w:ascii="Arial" w:hAnsi="Arial" w:cs="Arial"/>
                <w:bCs/>
                <w:color w:val="000000"/>
                <w:sz w:val="20"/>
                <w:lang w:val="es-CR"/>
              </w:rPr>
              <w:t>M.B.A. Carlos Vargas Vargas</w:t>
            </w:r>
          </w:p>
        </w:tc>
        <w:tc>
          <w:tcPr>
            <w:tcW w:w="1559" w:type="dxa"/>
            <w:shd w:val="clear" w:color="auto" w:fill="auto"/>
            <w:tcMar>
              <w:left w:w="108" w:type="dxa"/>
            </w:tcMar>
            <w:vAlign w:val="center"/>
          </w:tcPr>
          <w:p w:rsidR="00E56124" w:rsidRDefault="00E56124">
            <w:pPr>
              <w:jc w:val="center"/>
            </w:pPr>
            <w:r>
              <w:rPr>
                <w:rFonts w:ascii="Arial" w:hAnsi="Arial" w:cs="Arial"/>
                <w:bCs/>
                <w:sz w:val="20"/>
                <w:lang w:val="es-ES"/>
              </w:rPr>
              <w:t>V: 17 a 20:50</w:t>
            </w:r>
          </w:p>
        </w:tc>
        <w:tc>
          <w:tcPr>
            <w:tcW w:w="992" w:type="dxa"/>
            <w:shd w:val="clear" w:color="auto" w:fill="auto"/>
            <w:tcMar>
              <w:left w:w="108" w:type="dxa"/>
            </w:tcMar>
            <w:vAlign w:val="center"/>
          </w:tcPr>
          <w:p w:rsidR="00E56124" w:rsidRDefault="00E56124">
            <w:pPr>
              <w:jc w:val="center"/>
            </w:pPr>
            <w:r>
              <w:rPr>
                <w:rFonts w:ascii="Arial" w:hAnsi="Arial" w:cs="Arial"/>
                <w:sz w:val="20"/>
                <w:lang w:val="es-CR"/>
              </w:rPr>
              <w:t>440 CE</w:t>
            </w:r>
          </w:p>
        </w:tc>
        <w:tc>
          <w:tcPr>
            <w:tcW w:w="2709" w:type="dxa"/>
            <w:shd w:val="clear" w:color="auto" w:fill="auto"/>
            <w:tcMar>
              <w:left w:w="108" w:type="dxa"/>
            </w:tcMar>
            <w:vAlign w:val="center"/>
          </w:tcPr>
          <w:p w:rsidR="00E56124" w:rsidRDefault="00E56124">
            <w:pPr>
              <w:rPr>
                <w:rFonts w:ascii="Arial" w:hAnsi="Arial" w:cs="Arial"/>
                <w:bCs/>
                <w:sz w:val="20"/>
                <w:lang w:val="es-CR"/>
              </w:rPr>
            </w:pPr>
            <w:r>
              <w:rPr>
                <w:rFonts w:ascii="Arial" w:hAnsi="Arial" w:cs="Arial"/>
                <w:bCs/>
                <w:sz w:val="20"/>
                <w:lang w:val="es-CR"/>
              </w:rPr>
              <w:t xml:space="preserve">V: 16 a 17:00 y </w:t>
            </w:r>
          </w:p>
          <w:p w:rsidR="00E56124" w:rsidRDefault="00E56124" w:rsidP="00E56124">
            <w:pPr>
              <w:rPr>
                <w:rFonts w:ascii="Arial" w:hAnsi="Arial" w:cs="Arial"/>
                <w:bCs/>
                <w:sz w:val="20"/>
                <w:lang w:val="es-CR"/>
              </w:rPr>
            </w:pPr>
            <w:r>
              <w:rPr>
                <w:rFonts w:ascii="Arial" w:hAnsi="Arial" w:cs="Arial"/>
                <w:bCs/>
                <w:sz w:val="20"/>
                <w:lang w:val="es-CR"/>
              </w:rPr>
              <w:t>V: 21 a 22:00</w:t>
            </w:r>
          </w:p>
        </w:tc>
      </w:tr>
      <w:tr w:rsidR="00E56124">
        <w:trPr>
          <w:trHeight w:val="340"/>
        </w:trPr>
        <w:tc>
          <w:tcPr>
            <w:tcW w:w="9621" w:type="dxa"/>
            <w:gridSpan w:val="5"/>
            <w:shd w:val="clear" w:color="auto" w:fill="FDBC35"/>
            <w:tcMar>
              <w:left w:w="108" w:type="dxa"/>
            </w:tcMar>
            <w:vAlign w:val="center"/>
          </w:tcPr>
          <w:p w:rsidR="00E56124" w:rsidRDefault="00E56124">
            <w:pPr>
              <w:jc w:val="center"/>
            </w:pPr>
            <w:r>
              <w:rPr>
                <w:rFonts w:ascii="Arial" w:hAnsi="Arial" w:cs="Arial"/>
                <w:b/>
                <w:color w:val="000000" w:themeColor="text1"/>
                <w:sz w:val="20"/>
                <w:lang w:val="es-CR"/>
              </w:rPr>
              <w:t>SEDE REGIONAL DEL ATLÁNTICO</w:t>
            </w:r>
          </w:p>
        </w:tc>
      </w:tr>
      <w:tr w:rsidR="00E56124">
        <w:trPr>
          <w:trHeight w:val="227"/>
        </w:trPr>
        <w:tc>
          <w:tcPr>
            <w:tcW w:w="527" w:type="dxa"/>
            <w:shd w:val="clear" w:color="auto" w:fill="auto"/>
            <w:tcMar>
              <w:left w:w="108" w:type="dxa"/>
            </w:tcMar>
            <w:vAlign w:val="center"/>
          </w:tcPr>
          <w:p w:rsidR="00E56124" w:rsidRDefault="00E56124">
            <w:pPr>
              <w:jc w:val="center"/>
              <w:rPr>
                <w:rFonts w:ascii="Arial" w:hAnsi="Arial" w:cs="Arial"/>
                <w:sz w:val="20"/>
                <w:lang w:val="es-CR"/>
              </w:rPr>
            </w:pPr>
            <w:r>
              <w:rPr>
                <w:rFonts w:ascii="Arial" w:hAnsi="Arial" w:cs="Arial"/>
                <w:sz w:val="20"/>
                <w:lang w:val="es-CR"/>
              </w:rPr>
              <w:t>01</w:t>
            </w:r>
          </w:p>
        </w:tc>
        <w:tc>
          <w:tcPr>
            <w:tcW w:w="3834" w:type="dxa"/>
            <w:shd w:val="clear" w:color="auto" w:fill="auto"/>
            <w:tcMar>
              <w:left w:w="108" w:type="dxa"/>
            </w:tcMar>
            <w:vAlign w:val="center"/>
          </w:tcPr>
          <w:p w:rsidR="00E56124" w:rsidRDefault="00E56124">
            <w:r>
              <w:rPr>
                <w:rFonts w:ascii="Arial" w:hAnsi="Arial" w:cs="Arial"/>
                <w:bCs/>
                <w:sz w:val="20"/>
                <w:lang w:val="pt-BR"/>
              </w:rPr>
              <w:t>Ronald Aguilar Dormond</w:t>
            </w:r>
          </w:p>
        </w:tc>
        <w:tc>
          <w:tcPr>
            <w:tcW w:w="1559" w:type="dxa"/>
            <w:shd w:val="clear" w:color="auto" w:fill="auto"/>
            <w:tcMar>
              <w:left w:w="108" w:type="dxa"/>
            </w:tcMar>
            <w:vAlign w:val="center"/>
          </w:tcPr>
          <w:p w:rsidR="00E56124" w:rsidRDefault="00E56124" w:rsidP="00E56124">
            <w:pPr>
              <w:rPr>
                <w:rFonts w:ascii="Arial" w:hAnsi="Arial" w:cs="Arial"/>
                <w:bCs/>
                <w:sz w:val="20"/>
                <w:lang w:val="es-ES"/>
              </w:rPr>
            </w:pPr>
            <w:r w:rsidRPr="00E56124">
              <w:rPr>
                <w:rFonts w:ascii="Arial" w:hAnsi="Arial" w:cs="Arial"/>
                <w:bCs/>
                <w:sz w:val="20"/>
                <w:lang w:val="es-ES"/>
              </w:rPr>
              <w:t>K:</w:t>
            </w:r>
            <w:r w:rsidR="00A50D1A">
              <w:rPr>
                <w:rFonts w:ascii="Arial" w:hAnsi="Arial" w:cs="Arial"/>
                <w:bCs/>
                <w:sz w:val="20"/>
                <w:lang w:val="es-ES"/>
              </w:rPr>
              <w:t xml:space="preserve"> 14</w:t>
            </w:r>
            <w:r w:rsidRPr="00E56124">
              <w:rPr>
                <w:rFonts w:ascii="Arial" w:hAnsi="Arial" w:cs="Arial"/>
                <w:bCs/>
                <w:sz w:val="20"/>
                <w:lang w:val="es-ES"/>
              </w:rPr>
              <w:t xml:space="preserve"> a 17:50</w:t>
            </w:r>
          </w:p>
        </w:tc>
        <w:tc>
          <w:tcPr>
            <w:tcW w:w="992" w:type="dxa"/>
            <w:shd w:val="clear" w:color="auto" w:fill="auto"/>
            <w:tcMar>
              <w:left w:w="108" w:type="dxa"/>
            </w:tcMar>
            <w:vAlign w:val="center"/>
          </w:tcPr>
          <w:p w:rsidR="00E56124" w:rsidRDefault="00A50D1A" w:rsidP="00CF1B70">
            <w:pPr>
              <w:jc w:val="center"/>
              <w:rPr>
                <w:rFonts w:ascii="Arial" w:hAnsi="Arial" w:cs="Arial"/>
                <w:sz w:val="20"/>
                <w:lang w:val="es-CR"/>
              </w:rPr>
            </w:pPr>
            <w:r>
              <w:rPr>
                <w:rFonts w:ascii="Arial" w:hAnsi="Arial" w:cs="Arial"/>
                <w:sz w:val="20"/>
                <w:lang w:val="es-CR"/>
              </w:rPr>
              <w:t>00</w:t>
            </w:r>
            <w:r w:rsidR="00CF1B70">
              <w:rPr>
                <w:rFonts w:ascii="Arial" w:hAnsi="Arial" w:cs="Arial"/>
                <w:sz w:val="20"/>
                <w:lang w:val="es-CR"/>
              </w:rPr>
              <w:t>4</w:t>
            </w:r>
          </w:p>
        </w:tc>
        <w:tc>
          <w:tcPr>
            <w:tcW w:w="2709" w:type="dxa"/>
            <w:shd w:val="clear" w:color="auto" w:fill="auto"/>
            <w:tcMar>
              <w:left w:w="108" w:type="dxa"/>
            </w:tcMar>
            <w:vAlign w:val="center"/>
          </w:tcPr>
          <w:p w:rsidR="00E56124" w:rsidRDefault="00A01979">
            <w:pPr>
              <w:rPr>
                <w:rFonts w:ascii="Arial" w:hAnsi="Arial" w:cs="Arial"/>
                <w:sz w:val="20"/>
                <w:lang w:val="es-CR"/>
              </w:rPr>
            </w:pPr>
            <w:r>
              <w:rPr>
                <w:rFonts w:ascii="Arial" w:hAnsi="Arial" w:cs="Arial"/>
                <w:sz w:val="20"/>
                <w:lang w:val="es-CR"/>
              </w:rPr>
              <w:t>K: 16 a 18:00</w:t>
            </w:r>
          </w:p>
        </w:tc>
      </w:tr>
      <w:tr w:rsidR="00E56124" w:rsidRPr="007C72C1">
        <w:trPr>
          <w:trHeight w:val="340"/>
        </w:trPr>
        <w:tc>
          <w:tcPr>
            <w:tcW w:w="9621" w:type="dxa"/>
            <w:gridSpan w:val="5"/>
            <w:shd w:val="clear" w:color="auto" w:fill="FDBC35"/>
            <w:tcMar>
              <w:left w:w="108" w:type="dxa"/>
            </w:tcMar>
            <w:vAlign w:val="center"/>
          </w:tcPr>
          <w:p w:rsidR="00E56124" w:rsidRPr="007A0B5D" w:rsidRDefault="00E56124">
            <w:pPr>
              <w:jc w:val="center"/>
              <w:rPr>
                <w:lang w:val="es-CR"/>
              </w:rPr>
            </w:pPr>
            <w:r>
              <w:rPr>
                <w:rFonts w:ascii="Arial" w:hAnsi="Arial" w:cs="Arial"/>
                <w:b/>
                <w:color w:val="000000" w:themeColor="text1"/>
                <w:sz w:val="20"/>
                <w:lang w:val="es-CR"/>
              </w:rPr>
              <w:t>SEDE REGIONAL DE GUANACASTE/ RECINTO DE SANTA CRUZ</w:t>
            </w:r>
          </w:p>
        </w:tc>
      </w:tr>
      <w:tr w:rsidR="00A50D1A">
        <w:trPr>
          <w:trHeight w:val="227"/>
        </w:trPr>
        <w:tc>
          <w:tcPr>
            <w:tcW w:w="527" w:type="dxa"/>
            <w:shd w:val="clear" w:color="auto" w:fill="auto"/>
            <w:tcMar>
              <w:left w:w="108" w:type="dxa"/>
            </w:tcMar>
            <w:vAlign w:val="center"/>
          </w:tcPr>
          <w:p w:rsidR="00A50D1A" w:rsidRDefault="00A50D1A">
            <w:pPr>
              <w:jc w:val="center"/>
              <w:rPr>
                <w:rFonts w:ascii="Arial" w:hAnsi="Arial" w:cs="Arial"/>
                <w:sz w:val="20"/>
                <w:lang w:val="es-CR"/>
              </w:rPr>
            </w:pPr>
            <w:r>
              <w:rPr>
                <w:rFonts w:ascii="Arial" w:hAnsi="Arial" w:cs="Arial"/>
                <w:sz w:val="20"/>
                <w:lang w:val="es-CR"/>
              </w:rPr>
              <w:t>01</w:t>
            </w:r>
          </w:p>
        </w:tc>
        <w:tc>
          <w:tcPr>
            <w:tcW w:w="3834" w:type="dxa"/>
            <w:shd w:val="clear" w:color="auto" w:fill="auto"/>
            <w:tcMar>
              <w:left w:w="108" w:type="dxa"/>
            </w:tcMar>
            <w:vAlign w:val="center"/>
          </w:tcPr>
          <w:p w:rsidR="00A50D1A" w:rsidRDefault="00A50D1A">
            <w:r>
              <w:rPr>
                <w:rFonts w:ascii="Arial" w:hAnsi="Arial" w:cs="Arial"/>
                <w:bCs/>
                <w:sz w:val="20"/>
              </w:rPr>
              <w:t>Lic. Alejandro</w:t>
            </w:r>
            <w:r>
              <w:rPr>
                <w:rFonts w:ascii="Arial" w:hAnsi="Arial" w:cs="Arial"/>
                <w:bCs/>
                <w:sz w:val="20"/>
                <w:lang w:val="es-ES"/>
              </w:rPr>
              <w:t xml:space="preserve"> Mora Díaz</w:t>
            </w:r>
          </w:p>
        </w:tc>
        <w:tc>
          <w:tcPr>
            <w:tcW w:w="1559" w:type="dxa"/>
            <w:shd w:val="clear" w:color="auto" w:fill="auto"/>
            <w:tcMar>
              <w:left w:w="108" w:type="dxa"/>
            </w:tcMar>
            <w:vAlign w:val="center"/>
          </w:tcPr>
          <w:p w:rsidR="00A50D1A" w:rsidRDefault="00A50D1A" w:rsidP="00A50D1A">
            <w:pPr>
              <w:rPr>
                <w:rFonts w:ascii="Arial" w:hAnsi="Arial" w:cs="Arial"/>
                <w:bCs/>
                <w:sz w:val="20"/>
                <w:lang w:val="es-ES"/>
              </w:rPr>
            </w:pPr>
            <w:r>
              <w:rPr>
                <w:rFonts w:ascii="Arial" w:hAnsi="Arial" w:cs="Arial"/>
                <w:bCs/>
                <w:sz w:val="20"/>
                <w:lang w:val="es-ES"/>
              </w:rPr>
              <w:t>L</w:t>
            </w:r>
            <w:r w:rsidRPr="00E56124">
              <w:rPr>
                <w:rFonts w:ascii="Arial" w:hAnsi="Arial" w:cs="Arial"/>
                <w:bCs/>
                <w:sz w:val="20"/>
                <w:lang w:val="es-ES"/>
              </w:rPr>
              <w:t>:</w:t>
            </w:r>
            <w:r>
              <w:rPr>
                <w:rFonts w:ascii="Arial" w:hAnsi="Arial" w:cs="Arial"/>
                <w:bCs/>
                <w:sz w:val="20"/>
                <w:lang w:val="es-ES"/>
              </w:rPr>
              <w:t xml:space="preserve"> 16</w:t>
            </w:r>
            <w:r w:rsidRPr="00E56124">
              <w:rPr>
                <w:rFonts w:ascii="Arial" w:hAnsi="Arial" w:cs="Arial"/>
                <w:bCs/>
                <w:sz w:val="20"/>
                <w:lang w:val="es-ES"/>
              </w:rPr>
              <w:t xml:space="preserve"> a </w:t>
            </w:r>
            <w:r>
              <w:rPr>
                <w:rFonts w:ascii="Arial" w:hAnsi="Arial" w:cs="Arial"/>
                <w:bCs/>
                <w:sz w:val="20"/>
                <w:lang w:val="es-ES"/>
              </w:rPr>
              <w:t>19</w:t>
            </w:r>
            <w:r w:rsidRPr="00E56124">
              <w:rPr>
                <w:rFonts w:ascii="Arial" w:hAnsi="Arial" w:cs="Arial"/>
                <w:bCs/>
                <w:sz w:val="20"/>
                <w:lang w:val="es-ES"/>
              </w:rPr>
              <w:t>:50</w:t>
            </w:r>
          </w:p>
        </w:tc>
        <w:tc>
          <w:tcPr>
            <w:tcW w:w="992" w:type="dxa"/>
            <w:shd w:val="clear" w:color="auto" w:fill="auto"/>
            <w:tcMar>
              <w:left w:w="108" w:type="dxa"/>
            </w:tcMar>
            <w:vAlign w:val="center"/>
          </w:tcPr>
          <w:p w:rsidR="00A50D1A" w:rsidRDefault="00A50D1A">
            <w:pPr>
              <w:jc w:val="center"/>
              <w:rPr>
                <w:rFonts w:ascii="Arial" w:hAnsi="Arial" w:cs="Arial"/>
                <w:sz w:val="20"/>
                <w:lang w:val="es-CR"/>
              </w:rPr>
            </w:pPr>
            <w:r>
              <w:rPr>
                <w:rFonts w:ascii="Arial" w:hAnsi="Arial" w:cs="Arial"/>
                <w:sz w:val="20"/>
                <w:lang w:val="es-CR"/>
              </w:rPr>
              <w:t>001</w:t>
            </w:r>
          </w:p>
        </w:tc>
        <w:tc>
          <w:tcPr>
            <w:tcW w:w="2709" w:type="dxa"/>
            <w:shd w:val="clear" w:color="auto" w:fill="auto"/>
            <w:tcMar>
              <w:left w:w="108" w:type="dxa"/>
            </w:tcMar>
            <w:vAlign w:val="center"/>
          </w:tcPr>
          <w:p w:rsidR="00A50D1A" w:rsidRDefault="00A50D1A">
            <w:pPr>
              <w:rPr>
                <w:rFonts w:ascii="Arial" w:hAnsi="Arial" w:cs="Arial"/>
                <w:sz w:val="20"/>
                <w:lang w:val="es-CR"/>
              </w:rPr>
            </w:pPr>
            <w:r>
              <w:rPr>
                <w:rFonts w:ascii="Arial" w:hAnsi="Arial" w:cs="Arial"/>
                <w:sz w:val="20"/>
                <w:lang w:val="es-CR"/>
              </w:rPr>
              <w:t>K: 17 a 20:00</w:t>
            </w:r>
          </w:p>
        </w:tc>
      </w:tr>
      <w:tr w:rsidR="00A50D1A">
        <w:trPr>
          <w:trHeight w:val="340"/>
        </w:trPr>
        <w:tc>
          <w:tcPr>
            <w:tcW w:w="9621" w:type="dxa"/>
            <w:gridSpan w:val="5"/>
            <w:shd w:val="clear" w:color="auto" w:fill="FDBC35"/>
            <w:tcMar>
              <w:left w:w="108" w:type="dxa"/>
            </w:tcMar>
            <w:vAlign w:val="center"/>
          </w:tcPr>
          <w:p w:rsidR="00A50D1A" w:rsidRDefault="00A50D1A">
            <w:pPr>
              <w:jc w:val="center"/>
              <w:rPr>
                <w:rFonts w:ascii="Arial" w:hAnsi="Arial" w:cs="Arial"/>
                <w:b/>
                <w:color w:val="000000" w:themeColor="text1"/>
                <w:sz w:val="20"/>
                <w:lang w:val="es-CR"/>
              </w:rPr>
            </w:pPr>
            <w:r>
              <w:rPr>
                <w:rFonts w:ascii="Arial" w:hAnsi="Arial" w:cs="Arial"/>
                <w:b/>
                <w:color w:val="000000" w:themeColor="text1"/>
                <w:sz w:val="20"/>
                <w:lang w:val="es-CR"/>
              </w:rPr>
              <w:t>SEDE REGIONAL DEL CARIBE</w:t>
            </w:r>
          </w:p>
        </w:tc>
      </w:tr>
      <w:tr w:rsidR="00A50D1A">
        <w:trPr>
          <w:trHeight w:val="227"/>
        </w:trPr>
        <w:tc>
          <w:tcPr>
            <w:tcW w:w="527" w:type="dxa"/>
            <w:shd w:val="clear" w:color="auto" w:fill="auto"/>
            <w:tcMar>
              <w:left w:w="108" w:type="dxa"/>
            </w:tcMar>
            <w:vAlign w:val="center"/>
          </w:tcPr>
          <w:p w:rsidR="00A50D1A" w:rsidRDefault="00A50D1A">
            <w:pPr>
              <w:jc w:val="center"/>
              <w:rPr>
                <w:rFonts w:ascii="Arial" w:hAnsi="Arial" w:cs="Arial"/>
                <w:sz w:val="20"/>
                <w:lang w:val="es-CR"/>
              </w:rPr>
            </w:pPr>
            <w:r>
              <w:rPr>
                <w:rFonts w:ascii="Arial" w:hAnsi="Arial" w:cs="Arial"/>
                <w:sz w:val="20"/>
                <w:lang w:val="es-CR"/>
              </w:rPr>
              <w:t xml:space="preserve"> </w:t>
            </w:r>
          </w:p>
        </w:tc>
        <w:tc>
          <w:tcPr>
            <w:tcW w:w="3834" w:type="dxa"/>
            <w:shd w:val="clear" w:color="auto" w:fill="auto"/>
            <w:tcMar>
              <w:left w:w="108" w:type="dxa"/>
            </w:tcMar>
            <w:vAlign w:val="center"/>
          </w:tcPr>
          <w:p w:rsidR="00A50D1A" w:rsidRDefault="00A50D1A">
            <w:r>
              <w:rPr>
                <w:rFonts w:ascii="Arial" w:hAnsi="Arial" w:cs="Arial"/>
                <w:bCs/>
                <w:sz w:val="20"/>
                <w:lang w:val="es-CR"/>
              </w:rPr>
              <w:t xml:space="preserve">Lic. </w:t>
            </w:r>
            <w:r>
              <w:rPr>
                <w:rFonts w:ascii="Arial" w:hAnsi="Arial" w:cs="Arial"/>
                <w:bCs/>
                <w:sz w:val="20"/>
                <w:lang w:val="es-ES"/>
              </w:rPr>
              <w:t>Jorge Barboza Vargas</w:t>
            </w:r>
          </w:p>
        </w:tc>
        <w:tc>
          <w:tcPr>
            <w:tcW w:w="1559" w:type="dxa"/>
            <w:shd w:val="clear" w:color="auto" w:fill="auto"/>
            <w:tcMar>
              <w:left w:w="108" w:type="dxa"/>
            </w:tcMar>
            <w:vAlign w:val="center"/>
          </w:tcPr>
          <w:p w:rsidR="00A50D1A" w:rsidRPr="00A50D1A" w:rsidRDefault="00A50D1A" w:rsidP="00A50D1A">
            <w:pPr>
              <w:jc w:val="center"/>
              <w:rPr>
                <w:rFonts w:ascii="Arial" w:eastAsia="Times New Roman" w:hAnsi="Arial" w:cs="Arial"/>
                <w:sz w:val="20"/>
                <w:szCs w:val="20"/>
                <w:lang w:val="es-ES"/>
              </w:rPr>
            </w:pPr>
            <w:r w:rsidRPr="00A50D1A">
              <w:rPr>
                <w:rFonts w:ascii="Arial" w:eastAsia="Times New Roman" w:hAnsi="Arial" w:cs="Arial"/>
                <w:bCs/>
                <w:sz w:val="20"/>
                <w:lang w:val="es-ES"/>
              </w:rPr>
              <w:t>J: 17 a 20:50</w:t>
            </w:r>
          </w:p>
        </w:tc>
        <w:tc>
          <w:tcPr>
            <w:tcW w:w="992" w:type="dxa"/>
            <w:shd w:val="clear" w:color="auto" w:fill="auto"/>
            <w:tcMar>
              <w:left w:w="108" w:type="dxa"/>
            </w:tcMar>
            <w:vAlign w:val="center"/>
          </w:tcPr>
          <w:p w:rsidR="00A50D1A" w:rsidRPr="00A50D1A" w:rsidRDefault="00A50D1A">
            <w:pPr>
              <w:jc w:val="center"/>
              <w:rPr>
                <w:rFonts w:ascii="Arial" w:hAnsi="Arial" w:cs="Arial"/>
                <w:sz w:val="20"/>
                <w:lang w:val="es-CR"/>
              </w:rPr>
            </w:pPr>
            <w:r w:rsidRPr="00A50D1A">
              <w:rPr>
                <w:rFonts w:ascii="Arial" w:hAnsi="Arial" w:cs="Arial"/>
                <w:sz w:val="20"/>
                <w:lang w:val="es-CR"/>
              </w:rPr>
              <w:t>001</w:t>
            </w:r>
          </w:p>
        </w:tc>
        <w:tc>
          <w:tcPr>
            <w:tcW w:w="2709" w:type="dxa"/>
            <w:shd w:val="clear" w:color="auto" w:fill="auto"/>
            <w:tcMar>
              <w:left w:w="108" w:type="dxa"/>
            </w:tcMar>
            <w:vAlign w:val="center"/>
          </w:tcPr>
          <w:p w:rsidR="00A50D1A" w:rsidRPr="00A50D1A" w:rsidRDefault="00A50D1A">
            <w:pPr>
              <w:rPr>
                <w:rFonts w:ascii="Arial" w:hAnsi="Arial" w:cs="Arial"/>
                <w:sz w:val="20"/>
                <w:lang w:val="es-CR"/>
              </w:rPr>
            </w:pPr>
            <w:r w:rsidRPr="00A50D1A">
              <w:rPr>
                <w:rFonts w:ascii="Arial" w:hAnsi="Arial" w:cs="Arial"/>
                <w:bCs/>
                <w:sz w:val="20"/>
                <w:lang w:val="es-ES"/>
              </w:rPr>
              <w:t>S: 13 a 15:00</w:t>
            </w:r>
          </w:p>
        </w:tc>
      </w:tr>
    </w:tbl>
    <w:p w:rsidR="00BB4C53" w:rsidRDefault="00BB4C53">
      <w:pPr>
        <w:rPr>
          <w:rFonts w:ascii="Arial" w:hAnsi="Arial" w:cs="Arial"/>
          <w:b/>
          <w:sz w:val="20"/>
        </w:rPr>
      </w:pPr>
    </w:p>
    <w:p w:rsidR="00BB4C53" w:rsidRDefault="00596EE4">
      <w:pPr>
        <w:rPr>
          <w:rFonts w:ascii="Arial" w:hAnsi="Arial" w:cs="Arial"/>
          <w:b/>
          <w:sz w:val="18"/>
          <w:lang w:val="es-CR"/>
        </w:rPr>
      </w:pPr>
      <w:r w:rsidRPr="007A0B5D">
        <w:rPr>
          <w:rFonts w:ascii="Arial" w:hAnsi="Arial" w:cs="Arial"/>
          <w:b/>
          <w:sz w:val="18"/>
          <w:lang w:val="es-CR"/>
        </w:rPr>
        <w:t>*</w:t>
      </w:r>
      <w:r>
        <w:rPr>
          <w:rFonts w:ascii="Arial" w:hAnsi="Arial" w:cs="Arial"/>
          <w:b/>
          <w:sz w:val="18"/>
          <w:lang w:val="es-CR"/>
        </w:rPr>
        <w:t>A solicitud del estudiante, el profesor podrá atender consultas según la hora, lugar y día acordado para cada caso particular, dentro del marco de la normativa de la Universidad de Costa Rica.</w:t>
      </w:r>
    </w:p>
    <w:p w:rsidR="00BB4C53" w:rsidRPr="007A0B5D" w:rsidRDefault="00BB4C53">
      <w:pPr>
        <w:rPr>
          <w:rFonts w:ascii="Arial" w:hAnsi="Arial" w:cs="Arial"/>
          <w:lang w:val="es-CR"/>
        </w:rPr>
      </w:pPr>
    </w:p>
    <w:tbl>
      <w:tblPr>
        <w:tblStyle w:val="Tablaconcuadrcula"/>
        <w:tblW w:w="9620" w:type="dxa"/>
        <w:tblLook w:val="04A0" w:firstRow="1" w:lastRow="0" w:firstColumn="1" w:lastColumn="0" w:noHBand="0" w:noVBand="1"/>
      </w:tblPr>
      <w:tblGrid>
        <w:gridCol w:w="9620"/>
      </w:tblGrid>
      <w:tr w:rsidR="00BB4C53">
        <w:trPr>
          <w:trHeight w:val="414"/>
        </w:trPr>
        <w:tc>
          <w:tcPr>
            <w:tcW w:w="9620" w:type="dxa"/>
            <w:shd w:val="clear" w:color="auto" w:fill="004388"/>
            <w:tcMar>
              <w:left w:w="108" w:type="dxa"/>
            </w:tcMar>
            <w:vAlign w:val="center"/>
          </w:tcPr>
          <w:p w:rsidR="00BB4C53" w:rsidRDefault="00596EE4">
            <w:pPr>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BB4C53" w:rsidRDefault="00BB4C53">
      <w:pPr>
        <w:rPr>
          <w:rFonts w:ascii="Arial" w:hAnsi="Arial" w:cs="Arial"/>
          <w:sz w:val="20"/>
          <w:szCs w:val="20"/>
        </w:rPr>
      </w:pPr>
    </w:p>
    <w:p w:rsidR="00BB4C53" w:rsidRDefault="00596EE4">
      <w:pPr>
        <w:pStyle w:val="Cuerpodetextoconsangra"/>
        <w:ind w:left="0"/>
      </w:pPr>
      <w:r>
        <w:rPr>
          <w:rFonts w:ascii="Arial" w:hAnsi="Arial" w:cs="Arial"/>
          <w:sz w:val="20"/>
        </w:rPr>
        <w:t xml:space="preserve">El curso Aplicaciones de Costos en Decisiones de Corto Plazo, expone los temas de mayor actualidad de la contabilidad administrativa, los cuales a través de novedosas técnicas y metodologías de análisis </w:t>
      </w:r>
      <w:r>
        <w:rPr>
          <w:rFonts w:ascii="Arial" w:hAnsi="Arial" w:cs="Arial"/>
          <w:sz w:val="20"/>
          <w:lang w:val="es-MX"/>
        </w:rPr>
        <w:t>brindan al estudiante competencias para el futuro ejercicio de la profesión a nivel gerencial.</w:t>
      </w:r>
    </w:p>
    <w:p w:rsidR="00BB4C53" w:rsidRDefault="00BB4C53">
      <w:pPr>
        <w:jc w:val="both"/>
        <w:rPr>
          <w:rFonts w:ascii="Arial" w:hAnsi="Arial" w:cs="Arial"/>
          <w:b/>
          <w:sz w:val="20"/>
          <w:szCs w:val="20"/>
          <w:lang w:val="es-ES"/>
        </w:rPr>
      </w:pPr>
    </w:p>
    <w:p w:rsidR="00BB4C53" w:rsidRDefault="00596EE4">
      <w:pPr>
        <w:jc w:val="both"/>
        <w:rPr>
          <w:rFonts w:ascii="Arial" w:eastAsia="Times New Roman" w:hAnsi="Arial" w:cs="Arial"/>
          <w:sz w:val="20"/>
          <w:szCs w:val="20"/>
          <w:lang w:val="es-ES"/>
        </w:rPr>
      </w:pPr>
      <w:r>
        <w:rPr>
          <w:rFonts w:ascii="Arial" w:eastAsia="Times New Roman" w:hAnsi="Arial" w:cs="Arial"/>
          <w:sz w:val="20"/>
          <w:szCs w:val="20"/>
          <w:lang w:val="es-ES"/>
        </w:rPr>
        <w:t>Se busca que la persona profesional de Contaduría Pública sea además de una persona preparada en las áreas técnicas de este curso, alguien emprendedor, con sentido de la ética y la responsabilidad social, que se desempeñe y tome decisiones considerando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p>
    <w:p w:rsidR="00BB4C53" w:rsidRDefault="00BB4C53">
      <w:pPr>
        <w:rPr>
          <w:rFonts w:ascii="Arial" w:hAnsi="Arial" w:cs="Arial"/>
          <w:sz w:val="20"/>
          <w:szCs w:val="20"/>
          <w:lang w:val="es-ES"/>
        </w:rPr>
      </w:pPr>
    </w:p>
    <w:p w:rsidR="00BB4C53" w:rsidRDefault="00BB4C53">
      <w:pPr>
        <w:rPr>
          <w:rFonts w:ascii="Arial" w:hAnsi="Arial" w:cs="Arial"/>
          <w:sz w:val="20"/>
          <w:szCs w:val="20"/>
          <w:lang w:val="es-ES"/>
        </w:rPr>
      </w:pPr>
    </w:p>
    <w:p w:rsidR="00311B38" w:rsidRDefault="00311B38">
      <w:pPr>
        <w:rPr>
          <w:rFonts w:ascii="Arial" w:hAnsi="Arial" w:cs="Arial"/>
          <w:sz w:val="20"/>
          <w:szCs w:val="20"/>
          <w:lang w:val="es-ES"/>
        </w:rPr>
      </w:pPr>
    </w:p>
    <w:p w:rsidR="00311B38" w:rsidRDefault="00311B38">
      <w:pPr>
        <w:rPr>
          <w:rFonts w:ascii="Arial" w:hAnsi="Arial" w:cs="Arial"/>
          <w:sz w:val="20"/>
          <w:szCs w:val="20"/>
          <w:lang w:val="es-ES"/>
        </w:rPr>
      </w:pPr>
    </w:p>
    <w:p w:rsidR="00311B38" w:rsidRDefault="00311B38">
      <w:pPr>
        <w:rPr>
          <w:rFonts w:ascii="Arial" w:hAnsi="Arial" w:cs="Arial"/>
          <w:sz w:val="20"/>
          <w:szCs w:val="20"/>
          <w:lang w:val="es-ES"/>
        </w:rPr>
      </w:pPr>
    </w:p>
    <w:tbl>
      <w:tblPr>
        <w:tblStyle w:val="Tablaconcuadrcula"/>
        <w:tblW w:w="9620" w:type="dxa"/>
        <w:tblLook w:val="04A0" w:firstRow="1" w:lastRow="0" w:firstColumn="1" w:lastColumn="0" w:noHBand="0" w:noVBand="1"/>
      </w:tblPr>
      <w:tblGrid>
        <w:gridCol w:w="9620"/>
      </w:tblGrid>
      <w:tr w:rsidR="00BB4C53">
        <w:trPr>
          <w:trHeight w:val="414"/>
        </w:trPr>
        <w:tc>
          <w:tcPr>
            <w:tcW w:w="9620" w:type="dxa"/>
            <w:shd w:val="clear" w:color="auto" w:fill="004388"/>
            <w:tcMar>
              <w:left w:w="108" w:type="dxa"/>
            </w:tcMar>
            <w:vAlign w:val="center"/>
          </w:tcPr>
          <w:p w:rsidR="00BB4C53" w:rsidRDefault="00596EE4">
            <w:pPr>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BB4C53" w:rsidRDefault="00BB4C53">
      <w:pPr>
        <w:rPr>
          <w:rFonts w:ascii="Arial" w:hAnsi="Arial" w:cs="Arial"/>
          <w:sz w:val="20"/>
          <w:szCs w:val="20"/>
          <w:lang w:val="es-ES"/>
        </w:rPr>
      </w:pPr>
    </w:p>
    <w:p w:rsidR="00BB4C53" w:rsidRDefault="00596EE4">
      <w:pPr>
        <w:pStyle w:val="Cuerpodetextoconsangra"/>
        <w:ind w:left="0"/>
        <w:rPr>
          <w:rFonts w:ascii="Arial" w:hAnsi="Arial" w:cs="Arial"/>
          <w:sz w:val="20"/>
        </w:rPr>
      </w:pPr>
      <w:r>
        <w:rPr>
          <w:rFonts w:ascii="Arial" w:hAnsi="Arial" w:cs="Arial"/>
          <w:sz w:val="20"/>
        </w:rPr>
        <w:t xml:space="preserve">Involucrar al estudiante en la dinámica de la toma de decisiones integrales en la empresa a partir del análisis y control de sus costos, de manera que pueda comprender la influencia del control de éstos sobre los resultados económicos del negocio y su sostenibilidad a lo largo del tiempo. </w:t>
      </w:r>
    </w:p>
    <w:p w:rsidR="00BB4C53" w:rsidRDefault="00BB4C53">
      <w:pPr>
        <w:rPr>
          <w:rFonts w:ascii="Arial" w:hAnsi="Arial" w:cs="Arial"/>
          <w:sz w:val="20"/>
          <w:szCs w:val="20"/>
          <w:lang w:val="es-MX"/>
        </w:rPr>
      </w:pPr>
    </w:p>
    <w:p w:rsidR="00BB4C53" w:rsidRDefault="00BB4C53">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BB4C53">
        <w:trPr>
          <w:trHeight w:val="414"/>
        </w:trPr>
        <w:tc>
          <w:tcPr>
            <w:tcW w:w="9544" w:type="dxa"/>
            <w:shd w:val="clear" w:color="auto" w:fill="004388"/>
            <w:tcMar>
              <w:left w:w="108" w:type="dxa"/>
            </w:tcMar>
            <w:vAlign w:val="center"/>
          </w:tcPr>
          <w:p w:rsidR="00BB4C53" w:rsidRDefault="00596EE4">
            <w:pPr>
              <w:rPr>
                <w:rFonts w:ascii="Arial" w:hAnsi="Arial" w:cs="Arial"/>
                <w:b/>
                <w:color w:val="FFFFFF" w:themeColor="background1"/>
                <w:lang w:val="es-CR"/>
              </w:rPr>
            </w:pPr>
            <w:r>
              <w:rPr>
                <w:rFonts w:ascii="Arial" w:hAnsi="Arial" w:cs="Arial"/>
                <w:b/>
                <w:color w:val="FFFFFF" w:themeColor="background1"/>
                <w:lang w:val="es-CR"/>
              </w:rPr>
              <w:t>III. OBJETIVOS ESPECÍFICOS</w:t>
            </w:r>
          </w:p>
        </w:tc>
      </w:tr>
    </w:tbl>
    <w:p w:rsidR="00BB4C53" w:rsidRDefault="00BB4C53">
      <w:pPr>
        <w:rPr>
          <w:rFonts w:ascii="Arial" w:hAnsi="Arial" w:cs="Arial"/>
          <w:sz w:val="20"/>
          <w:szCs w:val="20"/>
          <w:lang w:val="es-ES"/>
        </w:rPr>
      </w:pPr>
    </w:p>
    <w:p w:rsidR="00BB4C53" w:rsidRDefault="00596EE4">
      <w:pPr>
        <w:pStyle w:val="Prrafodelista"/>
        <w:numPr>
          <w:ilvl w:val="0"/>
          <w:numId w:val="5"/>
        </w:numPr>
        <w:jc w:val="both"/>
        <w:rPr>
          <w:rFonts w:ascii="Arial" w:eastAsia="Times New Roman" w:hAnsi="Arial" w:cs="Arial"/>
          <w:sz w:val="20"/>
          <w:szCs w:val="20"/>
          <w:lang w:val="es-ES"/>
        </w:rPr>
      </w:pPr>
      <w:r>
        <w:rPr>
          <w:rFonts w:ascii="Arial" w:eastAsia="Times New Roman" w:hAnsi="Arial" w:cs="Arial"/>
          <w:sz w:val="20"/>
          <w:szCs w:val="20"/>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Realizar la integración de los conceptos teóricos de la contabilidad de costos con la  aplicación práctica,  para implementar una estructura de costos adecuada  a las  distintas actividades empresariales.</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Analizar la relación costo-volumen-beneficios para diferentes alternativas de toma de decisiones, incluyendo varios productos.</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Analizar la importancia de los costos para la toma de decisiones, con especial atención en el corto plazo.</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Comprender la importancia de la toma de conciencia por parte de los involucrados en un sistema de costos para lograr su máximo aprovechamiento</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 xml:space="preserve">Aplicar el costeo por actividades como herramienta para la toma de decisiones.  </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Elaborar diferentes informes con base en los datos de la contabilidad de costos, con el propósito de ayudar a la administración en la toma de decisiones.</w:t>
      </w:r>
    </w:p>
    <w:p w:rsidR="00BB4C53" w:rsidRPr="007A0B5D" w:rsidRDefault="00596EE4">
      <w:pPr>
        <w:numPr>
          <w:ilvl w:val="0"/>
          <w:numId w:val="5"/>
        </w:numPr>
        <w:spacing w:line="276" w:lineRule="auto"/>
        <w:jc w:val="both"/>
        <w:rPr>
          <w:rFonts w:ascii="Arial" w:hAnsi="Arial" w:cs="Arial"/>
          <w:sz w:val="20"/>
          <w:lang w:val="es-CR"/>
        </w:rPr>
      </w:pPr>
      <w:r w:rsidRPr="007A0B5D">
        <w:rPr>
          <w:rFonts w:ascii="Arial" w:hAnsi="Arial" w:cs="Arial"/>
          <w:sz w:val="20"/>
          <w:lang w:val="es-CR"/>
        </w:rPr>
        <w:t>Generar conciencia de la importancia de acompañar el quehacer académico y profesional con una actitud asertiva donde prevalezca la ética, el respeto y la responsabilidad hacia la sociedad donde se servirá.</w:t>
      </w:r>
    </w:p>
    <w:p w:rsidR="00BB4C53" w:rsidRPr="007A0B5D" w:rsidRDefault="00BB4C53">
      <w:pPr>
        <w:ind w:left="284"/>
        <w:contextualSpacing/>
        <w:jc w:val="both"/>
        <w:rPr>
          <w:rFonts w:ascii="Arial" w:eastAsia="Times New Roman" w:hAnsi="Arial" w:cs="Arial"/>
          <w:sz w:val="20"/>
          <w:szCs w:val="20"/>
          <w:lang w:val="es-CR"/>
        </w:rPr>
      </w:pPr>
    </w:p>
    <w:p w:rsidR="00BB4C53" w:rsidRDefault="00BB4C53">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BB4C53">
        <w:trPr>
          <w:trHeight w:val="414"/>
        </w:trPr>
        <w:tc>
          <w:tcPr>
            <w:tcW w:w="9544" w:type="dxa"/>
            <w:shd w:val="clear" w:color="auto" w:fill="004388"/>
            <w:tcMar>
              <w:left w:w="108" w:type="dxa"/>
            </w:tcMar>
            <w:vAlign w:val="center"/>
          </w:tcPr>
          <w:p w:rsidR="00BB4C53" w:rsidRDefault="00596EE4">
            <w:pPr>
              <w:rPr>
                <w:rFonts w:ascii="Arial" w:hAnsi="Arial" w:cs="Arial"/>
                <w:sz w:val="20"/>
                <w:szCs w:val="20"/>
                <w:lang w:val="es-ES"/>
              </w:rPr>
            </w:pPr>
            <w:r>
              <w:rPr>
                <w:rFonts w:ascii="Arial" w:hAnsi="Arial" w:cs="Arial"/>
                <w:b/>
                <w:color w:val="FFFFFF" w:themeColor="background1"/>
                <w:lang w:val="es-CR"/>
              </w:rPr>
              <w:t>IV. CONTENIDO PROGRAMÁTICO</w:t>
            </w:r>
          </w:p>
        </w:tc>
      </w:tr>
    </w:tbl>
    <w:p w:rsidR="00BB4C53" w:rsidRDefault="00BB4C53">
      <w:pPr>
        <w:rPr>
          <w:rFonts w:ascii="Arial" w:hAnsi="Arial" w:cs="Arial"/>
          <w:sz w:val="20"/>
          <w:szCs w:val="20"/>
          <w:lang w:val="es-ES"/>
        </w:rPr>
      </w:pPr>
    </w:p>
    <w:p w:rsidR="00BB4C53" w:rsidRDefault="00596EE4">
      <w:pPr>
        <w:pStyle w:val="Cuerpodetexto"/>
        <w:rPr>
          <w:rFonts w:ascii="Arial" w:hAnsi="Arial" w:cs="Arial"/>
          <w:b/>
          <w:bCs/>
          <w:sz w:val="20"/>
          <w:lang w:val="es-ES"/>
        </w:rPr>
      </w:pPr>
      <w:r>
        <w:rPr>
          <w:rFonts w:ascii="Arial" w:hAnsi="Arial" w:cs="Arial"/>
          <w:b/>
          <w:bCs/>
          <w:sz w:val="20"/>
          <w:lang w:val="es-ES"/>
        </w:rPr>
        <w:t xml:space="preserve">TEMA 1:   </w:t>
      </w:r>
    </w:p>
    <w:p w:rsidR="00B61D8D" w:rsidRDefault="00596EE4" w:rsidP="00B61D8D">
      <w:pPr>
        <w:jc w:val="both"/>
        <w:rPr>
          <w:rFonts w:ascii="Arial" w:hAnsi="Arial" w:cs="Arial"/>
          <w:b/>
          <w:sz w:val="22"/>
          <w:szCs w:val="22"/>
          <w:lang w:val="es-CR"/>
        </w:rPr>
      </w:pPr>
      <w:r w:rsidRPr="007A0B5D">
        <w:rPr>
          <w:rFonts w:ascii="Arial" w:hAnsi="Arial" w:cs="Arial"/>
          <w:b/>
          <w:sz w:val="22"/>
          <w:szCs w:val="22"/>
          <w:lang w:val="es-CR"/>
        </w:rPr>
        <w:t>LOS COSTOS Y LA TOMA DE DECISIONES.</w:t>
      </w:r>
    </w:p>
    <w:p w:rsidR="00BB4C53" w:rsidRPr="00B61D8D" w:rsidRDefault="00596EE4" w:rsidP="00B61D8D">
      <w:pPr>
        <w:jc w:val="both"/>
        <w:rPr>
          <w:rFonts w:ascii="Arial" w:hAnsi="Arial" w:cs="Arial"/>
          <w:lang w:val="es-CR"/>
        </w:rPr>
      </w:pPr>
      <w:r w:rsidRPr="00B61D8D">
        <w:rPr>
          <w:rFonts w:ascii="Arial" w:hAnsi="Arial" w:cs="Arial"/>
          <w:sz w:val="22"/>
          <w:szCs w:val="22"/>
          <w:lang w:val="es-CR"/>
        </w:rPr>
        <w:t xml:space="preserve">Consideraciones de los principales aspectos de los costos: diferentes conceptos, clasificaciones, sistemas de registro, sistemas de valuación. </w:t>
      </w:r>
      <w:r w:rsidRPr="007C72C1">
        <w:rPr>
          <w:rFonts w:ascii="Arial" w:hAnsi="Arial" w:cs="Arial"/>
          <w:sz w:val="22"/>
          <w:szCs w:val="22"/>
          <w:lang w:val="es-CR"/>
        </w:rPr>
        <w:t>Importancia y objetivos de la contabilidad de costos.  El ciclo de la contabilidad de costos mediante asientos.  El Estado de Costo de los artículos producidos y vendidos. Integración de la contabilidad de costos a la contabilidad financiera. Método de costos completo e incompleto. Organización de un sistema de costos para una empresa industrial.  Críticas a la contabilidad de costos tradicional. Generalidades para la implantación de un sistema de costos industriales: organización y selección del sistema de costos; planeación, diseño del catálogo de cuentas y manual de cuentas para las cuentas de fábrica, implementación del sistema. Lectura sobre la importancia de los valores como futuro profesional.</w:t>
      </w:r>
    </w:p>
    <w:p w:rsidR="00BB4C53" w:rsidRPr="002B65A3" w:rsidRDefault="00596EE4">
      <w:pPr>
        <w:rPr>
          <w:rFonts w:ascii="Arial" w:hAnsi="Arial" w:cs="Arial"/>
          <w:sz w:val="20"/>
          <w:szCs w:val="20"/>
          <w:lang w:val="es-CR"/>
        </w:rPr>
      </w:pPr>
      <w:r w:rsidRPr="002B65A3">
        <w:rPr>
          <w:rFonts w:ascii="Arial" w:hAnsi="Arial" w:cs="Arial"/>
          <w:sz w:val="20"/>
          <w:szCs w:val="20"/>
          <w:lang w:val="es-CR"/>
        </w:rPr>
        <w:lastRenderedPageBreak/>
        <w:t>Bibliografía: Costos III, pág. II-53 a II-59, III-03 a III-08.</w:t>
      </w:r>
    </w:p>
    <w:p w:rsidR="00BB4C53" w:rsidRPr="002B65A3" w:rsidRDefault="002B65A3" w:rsidP="002B65A3">
      <w:pPr>
        <w:jc w:val="both"/>
        <w:rPr>
          <w:rFonts w:ascii="Arial" w:hAnsi="Arial" w:cs="Arial"/>
          <w:sz w:val="20"/>
          <w:szCs w:val="20"/>
        </w:rPr>
      </w:pPr>
      <w:r w:rsidRPr="002B65A3">
        <w:rPr>
          <w:rFonts w:ascii="Arial" w:hAnsi="Arial" w:cs="Arial"/>
          <w:sz w:val="20"/>
          <w:szCs w:val="20"/>
        </w:rPr>
        <w:t>Lectura opcional:  T</w:t>
      </w:r>
      <w:r w:rsidR="00D24DD0" w:rsidRPr="002B65A3">
        <w:rPr>
          <w:rFonts w:ascii="Arial" w:hAnsi="Arial" w:cs="Arial"/>
          <w:sz w:val="20"/>
          <w:szCs w:val="20"/>
        </w:rPr>
        <w:t>he tragedy of modern economic growth: A call to</w:t>
      </w:r>
      <w:r w:rsidRPr="002B65A3">
        <w:rPr>
          <w:rFonts w:ascii="Arial" w:hAnsi="Arial" w:cs="Arial"/>
          <w:sz w:val="20"/>
          <w:szCs w:val="20"/>
        </w:rPr>
        <w:t xml:space="preserve"> business to radically change </w:t>
      </w:r>
      <w:r w:rsidR="00D24DD0" w:rsidRPr="002B65A3">
        <w:rPr>
          <w:rFonts w:ascii="Arial" w:hAnsi="Arial" w:cs="Arial"/>
          <w:sz w:val="20"/>
          <w:szCs w:val="20"/>
        </w:rPr>
        <w:t>its purpose and practices</w:t>
      </w:r>
      <w:r w:rsidRPr="002B65A3">
        <w:rPr>
          <w:rFonts w:ascii="Arial" w:hAnsi="Arial" w:cs="Arial"/>
          <w:sz w:val="20"/>
          <w:szCs w:val="20"/>
        </w:rPr>
        <w:t>.</w:t>
      </w:r>
    </w:p>
    <w:p w:rsidR="00BB4C53" w:rsidRPr="002B65A3" w:rsidRDefault="00BB4C53">
      <w:pPr>
        <w:pStyle w:val="Cuerpodetexto"/>
        <w:contextualSpacing/>
        <w:rPr>
          <w:rFonts w:ascii="Arial" w:hAnsi="Arial" w:cs="Arial"/>
          <w:sz w:val="20"/>
        </w:rPr>
      </w:pPr>
    </w:p>
    <w:p w:rsidR="00B61D8D" w:rsidRDefault="00596EE4" w:rsidP="00B61D8D">
      <w:pPr>
        <w:pStyle w:val="Cuerpodetexto"/>
        <w:contextualSpacing/>
        <w:rPr>
          <w:rFonts w:ascii="Arial" w:hAnsi="Arial" w:cs="Arial"/>
          <w:b/>
          <w:bCs/>
          <w:sz w:val="20"/>
          <w:lang w:val="es-ES"/>
        </w:rPr>
      </w:pPr>
      <w:r>
        <w:rPr>
          <w:rFonts w:ascii="Arial" w:hAnsi="Arial" w:cs="Arial"/>
          <w:b/>
          <w:bCs/>
          <w:sz w:val="20"/>
          <w:lang w:val="es-ES"/>
        </w:rPr>
        <w:t xml:space="preserve">TEMA 2:   </w:t>
      </w:r>
    </w:p>
    <w:p w:rsidR="00BB4C53" w:rsidRPr="007A0B5D" w:rsidRDefault="00596EE4">
      <w:pPr>
        <w:contextualSpacing/>
        <w:jc w:val="both"/>
        <w:rPr>
          <w:lang w:val="es-CR"/>
        </w:rPr>
      </w:pPr>
      <w:r w:rsidRPr="007A0B5D">
        <w:rPr>
          <w:rFonts w:ascii="Arial" w:hAnsi="Arial" w:cs="Arial"/>
          <w:b/>
          <w:sz w:val="22"/>
          <w:szCs w:val="22"/>
          <w:lang w:val="es-CR"/>
        </w:rPr>
        <w:t>COSTOS PARA LA TOMA DE DECISIONES.</w:t>
      </w:r>
    </w:p>
    <w:p w:rsidR="00BB4C53" w:rsidRPr="007A0B5D" w:rsidRDefault="00596EE4">
      <w:pPr>
        <w:jc w:val="both"/>
        <w:rPr>
          <w:lang w:val="es-CR"/>
        </w:rPr>
      </w:pPr>
      <w:r w:rsidRPr="007A0B5D">
        <w:rPr>
          <w:rFonts w:ascii="Arial" w:hAnsi="Arial" w:cs="Arial"/>
          <w:sz w:val="22"/>
          <w:szCs w:val="22"/>
          <w:lang w:val="es-CR"/>
        </w:rPr>
        <w:t xml:space="preserve">Análisis del punto de equilibrio, revisión de los conceptos principales requeridos para utilizar la herramienta de punto de equilibrio. Calcular el punto de equilibrio para uno o varios productos, análisis de cambios en las variables para calcular el punto de equilibrio y su efecto en las utilidades, utilidad del análisis del punto de equilibrio.  Relevancia de la información administrativa en la toma de decisiones de corto plazo.  </w:t>
      </w:r>
    </w:p>
    <w:p w:rsidR="00BB4C53" w:rsidRPr="007A0B5D" w:rsidRDefault="00596EE4">
      <w:pPr>
        <w:jc w:val="both"/>
        <w:rPr>
          <w:rFonts w:ascii="Arial" w:hAnsi="Arial" w:cs="Arial"/>
          <w:sz w:val="22"/>
          <w:szCs w:val="22"/>
          <w:lang w:val="es-CR"/>
        </w:rPr>
      </w:pPr>
      <w:r w:rsidRPr="007A0B5D">
        <w:rPr>
          <w:rFonts w:ascii="Arial" w:hAnsi="Arial" w:cs="Arial"/>
          <w:sz w:val="22"/>
          <w:szCs w:val="22"/>
          <w:lang w:val="es-CR"/>
        </w:rPr>
        <w:t>Análisis marginal. Modelo para la toma de decisiones a corto plazo.  Costos de oportunidad. Principales decisiones a corto plazo: fabricar internamente o por medio de terceros; composición óptima de líneas; eliminación de un producto; aceptación de una orden especial; seguir procesando o vender; fijación de precios; determinación y análisis de la utilidad por segmentos.  Costeo basado en actividades en la toma de decisiones.  La ética en la toma de decisiones como profesional de excelencia.</w:t>
      </w:r>
    </w:p>
    <w:p w:rsidR="00BB4C53" w:rsidRPr="007A0B5D" w:rsidRDefault="00596EE4">
      <w:pPr>
        <w:rPr>
          <w:rFonts w:ascii="Arial" w:hAnsi="Arial" w:cs="Arial"/>
          <w:b/>
          <w:sz w:val="22"/>
          <w:szCs w:val="22"/>
          <w:lang w:val="es-CR"/>
        </w:rPr>
      </w:pPr>
      <w:r w:rsidRPr="007A0B5D">
        <w:rPr>
          <w:rFonts w:ascii="Arial" w:hAnsi="Arial" w:cs="Arial"/>
          <w:b/>
          <w:bCs/>
          <w:sz w:val="20"/>
          <w:szCs w:val="20"/>
          <w:lang w:val="es-CR"/>
        </w:rPr>
        <w:t>Bibliografía: Contabilidad Administrativa, capítulos 5 y 8.</w:t>
      </w:r>
    </w:p>
    <w:p w:rsidR="00BB4C53" w:rsidRPr="007A0B5D" w:rsidRDefault="00BB4C53">
      <w:pPr>
        <w:pStyle w:val="Cuerpodetexto"/>
        <w:rPr>
          <w:rFonts w:cs="Arial"/>
          <w:sz w:val="20"/>
          <w:lang w:val="es-CR"/>
        </w:rPr>
      </w:pPr>
    </w:p>
    <w:p w:rsidR="00BB4C53" w:rsidRPr="007A0B5D" w:rsidRDefault="00596EE4">
      <w:pPr>
        <w:pStyle w:val="Cuerpodetexto"/>
        <w:spacing w:after="0"/>
        <w:contextualSpacing/>
        <w:rPr>
          <w:lang w:val="es-CR"/>
        </w:rPr>
      </w:pPr>
      <w:r>
        <w:rPr>
          <w:rFonts w:ascii="Arial" w:hAnsi="Arial" w:cs="Arial"/>
          <w:b/>
          <w:bCs/>
          <w:sz w:val="20"/>
          <w:szCs w:val="20"/>
          <w:lang w:val="es-ES"/>
        </w:rPr>
        <w:t xml:space="preserve">TEMA 3:   </w:t>
      </w:r>
    </w:p>
    <w:p w:rsidR="00BB4C53" w:rsidRPr="00B61D8D" w:rsidRDefault="00BB4C53">
      <w:pPr>
        <w:pStyle w:val="Cuerpodetexto"/>
        <w:spacing w:after="0"/>
        <w:contextualSpacing/>
        <w:rPr>
          <w:rFonts w:ascii="Arial" w:hAnsi="Arial" w:cs="Arial"/>
          <w:b/>
          <w:bCs/>
          <w:sz w:val="16"/>
          <w:szCs w:val="16"/>
          <w:lang w:val="es-ES"/>
        </w:rPr>
      </w:pPr>
    </w:p>
    <w:p w:rsidR="00BB4C53" w:rsidRPr="00B61D8D" w:rsidRDefault="00596EE4">
      <w:pPr>
        <w:pStyle w:val="Encabezado1"/>
        <w:spacing w:before="0"/>
        <w:contextualSpacing/>
        <w:rPr>
          <w:color w:val="auto"/>
          <w:lang w:val="es-CR"/>
        </w:rPr>
      </w:pPr>
      <w:r w:rsidRPr="00B61D8D">
        <w:rPr>
          <w:rFonts w:ascii="Arial" w:hAnsi="Arial" w:cs="Arial"/>
          <w:color w:val="auto"/>
          <w:sz w:val="22"/>
          <w:szCs w:val="22"/>
          <w:lang w:val="es-CR"/>
        </w:rPr>
        <w:t>CONCIENCIA DE LOS FUNCIONARIOS ACERCA DE LOS COSTOS</w:t>
      </w:r>
      <w:r w:rsidRPr="00B61D8D">
        <w:rPr>
          <w:rFonts w:ascii="Arial" w:hAnsi="Arial" w:cs="Arial"/>
          <w:color w:val="auto"/>
          <w:sz w:val="22"/>
          <w:szCs w:val="22"/>
          <w:lang w:val="es-MX"/>
        </w:rPr>
        <w:t>. (Presentación de los estudiantes)</w:t>
      </w:r>
    </w:p>
    <w:p w:rsidR="00BB4C53" w:rsidRPr="00B61D8D" w:rsidRDefault="00596EE4" w:rsidP="00B61D8D">
      <w:pPr>
        <w:pStyle w:val="Cuerpodetexto"/>
        <w:jc w:val="both"/>
        <w:rPr>
          <w:rFonts w:ascii="Arial" w:hAnsi="Arial" w:cs="Arial"/>
          <w:lang w:val="es-CR"/>
        </w:rPr>
      </w:pPr>
      <w:r w:rsidRPr="00B61D8D">
        <w:rPr>
          <w:rFonts w:ascii="Arial" w:hAnsi="Arial" w:cs="Arial"/>
          <w:bCs/>
          <w:sz w:val="22"/>
          <w:szCs w:val="22"/>
          <w:lang w:val="es-MX"/>
        </w:rPr>
        <w:t xml:space="preserve">El marco conceptual de la contabilidad de dirección, contabilidad financiera y contabilidad de costes.  Sistema de información integrado e informatizado de la contabilidad de la dirección.  Conceptualización de la contabilidad de costos y el control de gestión. </w:t>
      </w:r>
      <w:r w:rsidRPr="00B61D8D">
        <w:rPr>
          <w:rFonts w:ascii="Arial" w:hAnsi="Arial" w:cs="Arial"/>
          <w:bCs/>
          <w:sz w:val="22"/>
          <w:szCs w:val="22"/>
          <w:lang w:val="es-CR"/>
        </w:rPr>
        <w:t xml:space="preserve"> Desarrollo evolutivo de la contabilidad de costos y el control de gestión.  La cadena de valor de la empresa y la gestión estratégica de los costes. Análisis y clasificación de las funciones de producción y sus costes asociados.  Concepto, análisis y clasificación de los sistemas de producción.  Concepto técnico y económico de producción, análisis y clasificación de los sistemas productivos. La organización de la empresa y el sistema de producción.  Las funciones de producción y rendimiento como base de las funciones de coste.  La responsabilidad hacia la sociedad en la que se trabaja como profesional.</w:t>
      </w:r>
    </w:p>
    <w:p w:rsidR="00BB4C53" w:rsidRPr="007A0B5D" w:rsidRDefault="00596EE4">
      <w:pPr>
        <w:pStyle w:val="Cuerpodetexto"/>
        <w:rPr>
          <w:lang w:val="es-CR"/>
        </w:rPr>
      </w:pPr>
      <w:r w:rsidRPr="007A0B5D">
        <w:rPr>
          <w:rFonts w:ascii="Arial" w:hAnsi="Arial" w:cs="Arial"/>
          <w:b/>
          <w:bCs/>
          <w:sz w:val="22"/>
          <w:szCs w:val="22"/>
          <w:lang w:val="es-CR"/>
        </w:rPr>
        <w:t>Bibliografía: Contabilidad de Gestión y de costes.  Carlos Mallo.</w:t>
      </w:r>
    </w:p>
    <w:p w:rsidR="00BB4C53" w:rsidRPr="007A0B5D" w:rsidRDefault="00596EE4">
      <w:pPr>
        <w:pStyle w:val="Cuerpodetexto"/>
        <w:rPr>
          <w:lang w:val="es-CR"/>
        </w:rPr>
      </w:pPr>
      <w:r>
        <w:rPr>
          <w:rFonts w:ascii="Arial" w:hAnsi="Arial" w:cs="Arial"/>
          <w:sz w:val="20"/>
          <w:szCs w:val="20"/>
          <w:lang w:val="es-ES"/>
        </w:rPr>
        <w:t xml:space="preserve"> </w:t>
      </w:r>
    </w:p>
    <w:p w:rsidR="00BB4C53" w:rsidRDefault="00596EE4">
      <w:pPr>
        <w:pStyle w:val="Cuerpodetexto"/>
        <w:spacing w:after="0"/>
        <w:contextualSpacing/>
        <w:rPr>
          <w:rFonts w:ascii="Arial" w:hAnsi="Arial" w:cs="Arial"/>
          <w:b/>
          <w:bCs/>
          <w:sz w:val="20"/>
          <w:szCs w:val="20"/>
          <w:lang w:val="es-ES"/>
        </w:rPr>
      </w:pPr>
      <w:r>
        <w:rPr>
          <w:rFonts w:ascii="Arial" w:hAnsi="Arial" w:cs="Arial"/>
          <w:b/>
          <w:bCs/>
          <w:sz w:val="20"/>
          <w:szCs w:val="20"/>
          <w:lang w:val="es-ES"/>
        </w:rPr>
        <w:t xml:space="preserve">TEMA 4:   </w:t>
      </w:r>
    </w:p>
    <w:p w:rsidR="00BB4C53" w:rsidRPr="00B61D8D" w:rsidRDefault="00BB4C53">
      <w:pPr>
        <w:pStyle w:val="Encabezado1"/>
        <w:spacing w:before="0"/>
        <w:contextualSpacing/>
        <w:rPr>
          <w:rFonts w:ascii="Arial" w:hAnsi="Arial" w:cs="Arial"/>
          <w:sz w:val="16"/>
          <w:szCs w:val="16"/>
          <w:lang w:val="es-MX"/>
        </w:rPr>
      </w:pPr>
    </w:p>
    <w:p w:rsidR="00BB4C53" w:rsidRPr="00B61D8D" w:rsidRDefault="00596EE4">
      <w:pPr>
        <w:pStyle w:val="Encabezado1"/>
        <w:spacing w:before="0"/>
        <w:contextualSpacing/>
        <w:rPr>
          <w:color w:val="auto"/>
          <w:lang w:val="es-CR"/>
        </w:rPr>
      </w:pPr>
      <w:r w:rsidRPr="00B61D8D">
        <w:rPr>
          <w:rFonts w:ascii="Arial" w:hAnsi="Arial" w:cs="Arial"/>
          <w:color w:val="auto"/>
          <w:sz w:val="22"/>
          <w:szCs w:val="22"/>
          <w:lang w:val="es-CR"/>
        </w:rPr>
        <w:t>SISTEMAS DE INFORMACIÓN ADMINISTRATIVA</w:t>
      </w:r>
      <w:r w:rsidRPr="00B61D8D">
        <w:rPr>
          <w:rFonts w:ascii="Arial" w:hAnsi="Arial" w:cs="Arial"/>
          <w:color w:val="auto"/>
          <w:sz w:val="22"/>
          <w:szCs w:val="22"/>
          <w:lang w:val="es-MX"/>
        </w:rPr>
        <w:t>.</w:t>
      </w:r>
    </w:p>
    <w:p w:rsidR="00BB4C53" w:rsidRPr="007A0B5D" w:rsidRDefault="00596EE4">
      <w:pPr>
        <w:contextualSpacing/>
        <w:jc w:val="both"/>
        <w:rPr>
          <w:lang w:val="es-CR"/>
        </w:rPr>
      </w:pPr>
      <w:r w:rsidRPr="007A0B5D">
        <w:rPr>
          <w:rFonts w:ascii="Arial" w:hAnsi="Arial" w:cs="Arial"/>
          <w:sz w:val="22"/>
          <w:szCs w:val="22"/>
          <w:lang w:val="es-CR"/>
        </w:rPr>
        <w:t>Pasar de acumular costos a administrar costos. Determinación adecuada del costeo de los productos y servicios a través del costeo basado en actividades.  Uso del costeo basado en actividades para reducir costos. Administrar con base en actividades.  Sistema de administración de costos.  Modelo ABC para inventarios.  Nuevas tendencias: teoría del valor y cadena del valor; ciclo de vida del costo; teoría de restricciones; justo a tiempo; costos de calidad; el proceso de benchmarking. El camino a la calidad como profesional.</w:t>
      </w:r>
    </w:p>
    <w:p w:rsidR="00BB4C53" w:rsidRPr="007A0B5D" w:rsidRDefault="00596EE4">
      <w:pPr>
        <w:contextualSpacing/>
        <w:rPr>
          <w:rFonts w:ascii="Arial" w:hAnsi="Arial" w:cs="Arial"/>
          <w:b/>
          <w:bCs/>
          <w:sz w:val="22"/>
          <w:szCs w:val="22"/>
          <w:lang w:val="es-CR"/>
        </w:rPr>
      </w:pPr>
      <w:r w:rsidRPr="007A0B5D">
        <w:rPr>
          <w:rFonts w:ascii="Arial" w:hAnsi="Arial" w:cs="Arial"/>
          <w:b/>
          <w:bCs/>
          <w:sz w:val="22"/>
          <w:szCs w:val="22"/>
          <w:lang w:val="es-CR"/>
        </w:rPr>
        <w:t>Bibliografía: Contabilidad Administrativa, capítulos 3 y 4.</w:t>
      </w:r>
    </w:p>
    <w:p w:rsidR="00BB4C53" w:rsidRDefault="00BB4C53">
      <w:pPr>
        <w:pStyle w:val="Cuerpodetexto"/>
        <w:spacing w:after="0"/>
        <w:contextualSpacing/>
        <w:rPr>
          <w:rFonts w:ascii="Arial" w:hAnsi="Arial" w:cs="Arial"/>
          <w:b/>
          <w:bCs/>
          <w:sz w:val="20"/>
          <w:szCs w:val="20"/>
          <w:lang w:val="es-CR"/>
        </w:rPr>
      </w:pPr>
    </w:p>
    <w:p w:rsidR="00311B38" w:rsidRDefault="00311B38">
      <w:pPr>
        <w:pStyle w:val="Cuerpodetexto"/>
        <w:spacing w:after="0"/>
        <w:contextualSpacing/>
        <w:rPr>
          <w:rFonts w:ascii="Arial" w:hAnsi="Arial" w:cs="Arial"/>
          <w:b/>
          <w:bCs/>
          <w:sz w:val="20"/>
          <w:szCs w:val="20"/>
          <w:lang w:val="es-CR"/>
        </w:rPr>
      </w:pPr>
    </w:p>
    <w:p w:rsidR="00311B38" w:rsidRDefault="00311B38">
      <w:pPr>
        <w:pStyle w:val="Cuerpodetexto"/>
        <w:spacing w:after="0"/>
        <w:contextualSpacing/>
        <w:rPr>
          <w:rFonts w:ascii="Arial" w:hAnsi="Arial" w:cs="Arial"/>
          <w:b/>
          <w:bCs/>
          <w:sz w:val="20"/>
          <w:szCs w:val="20"/>
          <w:lang w:val="es-CR"/>
        </w:rPr>
      </w:pPr>
    </w:p>
    <w:p w:rsidR="00311B38" w:rsidRDefault="00311B38">
      <w:pPr>
        <w:pStyle w:val="Cuerpodetexto"/>
        <w:spacing w:after="0"/>
        <w:contextualSpacing/>
        <w:rPr>
          <w:rFonts w:ascii="Arial" w:hAnsi="Arial" w:cs="Arial"/>
          <w:b/>
          <w:bCs/>
          <w:sz w:val="20"/>
          <w:szCs w:val="20"/>
          <w:lang w:val="es-CR"/>
        </w:rPr>
      </w:pPr>
    </w:p>
    <w:p w:rsidR="00311B38" w:rsidRDefault="00311B38">
      <w:pPr>
        <w:pStyle w:val="Cuerpodetexto"/>
        <w:spacing w:after="0"/>
        <w:contextualSpacing/>
        <w:rPr>
          <w:rFonts w:ascii="Arial" w:hAnsi="Arial" w:cs="Arial"/>
          <w:b/>
          <w:bCs/>
          <w:sz w:val="20"/>
          <w:szCs w:val="20"/>
          <w:lang w:val="es-CR"/>
        </w:rPr>
      </w:pPr>
    </w:p>
    <w:p w:rsidR="00311B38" w:rsidRDefault="00311B38">
      <w:pPr>
        <w:pStyle w:val="Cuerpodetexto"/>
        <w:spacing w:after="0"/>
        <w:contextualSpacing/>
        <w:rPr>
          <w:rFonts w:ascii="Arial" w:hAnsi="Arial" w:cs="Arial"/>
          <w:b/>
          <w:bCs/>
          <w:sz w:val="20"/>
          <w:szCs w:val="20"/>
          <w:lang w:val="es-CR"/>
        </w:rPr>
      </w:pPr>
    </w:p>
    <w:p w:rsidR="00311B38" w:rsidRPr="007A0B5D" w:rsidRDefault="00311B38">
      <w:pPr>
        <w:pStyle w:val="Cuerpodetexto"/>
        <w:spacing w:after="0"/>
        <w:contextualSpacing/>
        <w:rPr>
          <w:rFonts w:ascii="Arial" w:hAnsi="Arial" w:cs="Arial"/>
          <w:b/>
          <w:bCs/>
          <w:sz w:val="20"/>
          <w:szCs w:val="20"/>
          <w:lang w:val="es-CR"/>
        </w:rPr>
      </w:pPr>
    </w:p>
    <w:p w:rsidR="00311B38" w:rsidRDefault="00596EE4" w:rsidP="00311B38">
      <w:pPr>
        <w:pStyle w:val="Cuerpodetexto"/>
        <w:spacing w:after="0"/>
        <w:contextualSpacing/>
        <w:rPr>
          <w:rFonts w:ascii="Arial" w:hAnsi="Arial" w:cs="Arial"/>
          <w:b/>
          <w:bCs/>
          <w:sz w:val="20"/>
          <w:szCs w:val="20"/>
          <w:lang w:val="es-CR"/>
        </w:rPr>
      </w:pPr>
      <w:r w:rsidRPr="007A0B5D">
        <w:rPr>
          <w:rFonts w:ascii="Arial" w:hAnsi="Arial" w:cs="Arial"/>
          <w:b/>
          <w:bCs/>
          <w:sz w:val="20"/>
          <w:szCs w:val="20"/>
          <w:lang w:val="es-CR"/>
        </w:rPr>
        <w:lastRenderedPageBreak/>
        <w:t xml:space="preserve">TEMA 5:   </w:t>
      </w:r>
    </w:p>
    <w:p w:rsidR="00311B38" w:rsidRPr="00B61D8D" w:rsidRDefault="00311B38" w:rsidP="00311B38">
      <w:pPr>
        <w:pStyle w:val="Cuerpodetexto"/>
        <w:spacing w:after="0"/>
        <w:contextualSpacing/>
        <w:rPr>
          <w:rFonts w:ascii="Arial" w:hAnsi="Arial" w:cs="Arial"/>
          <w:b/>
          <w:bCs/>
          <w:sz w:val="16"/>
          <w:szCs w:val="16"/>
          <w:lang w:val="es-CR"/>
        </w:rPr>
      </w:pPr>
    </w:p>
    <w:p w:rsidR="00BB4C53" w:rsidRPr="00311B38" w:rsidRDefault="00596EE4" w:rsidP="00311B38">
      <w:pPr>
        <w:pStyle w:val="Cuerpodetexto"/>
        <w:spacing w:after="0"/>
        <w:contextualSpacing/>
        <w:rPr>
          <w:rFonts w:ascii="Arial" w:hAnsi="Arial" w:cs="Arial"/>
          <w:b/>
          <w:bCs/>
          <w:sz w:val="20"/>
          <w:szCs w:val="20"/>
          <w:lang w:val="es-CR"/>
        </w:rPr>
      </w:pPr>
      <w:r w:rsidRPr="007A0B5D">
        <w:rPr>
          <w:rFonts w:ascii="Arial" w:hAnsi="Arial" w:cs="Arial"/>
          <w:sz w:val="22"/>
          <w:szCs w:val="22"/>
          <w:lang w:val="es-CR"/>
        </w:rPr>
        <w:t>SISTEMAS DE CONTROL ADMINISTRATIVO</w:t>
      </w:r>
      <w:r>
        <w:rPr>
          <w:rFonts w:ascii="Arial" w:hAnsi="Arial" w:cs="Arial"/>
          <w:sz w:val="22"/>
          <w:szCs w:val="22"/>
          <w:lang w:val="es-MX"/>
        </w:rPr>
        <w:t>.</w:t>
      </w:r>
    </w:p>
    <w:p w:rsidR="00BB4C53" w:rsidRPr="007A0B5D" w:rsidRDefault="00596EE4">
      <w:pPr>
        <w:contextualSpacing/>
        <w:jc w:val="both"/>
        <w:rPr>
          <w:lang w:val="es-CR"/>
        </w:rPr>
      </w:pPr>
      <w:r w:rsidRPr="007A0B5D">
        <w:rPr>
          <w:rFonts w:ascii="Arial" w:hAnsi="Arial" w:cs="Arial"/>
          <w:sz w:val="22"/>
          <w:szCs w:val="22"/>
          <w:lang w:val="es-CR"/>
        </w:rPr>
        <w:t xml:space="preserve">Naturaleza.  Importancia del control administrativo.  Tipos de control.  Objetivos del control administrativo.  Etapas para diseñar un control administrativo.  Contabilidad por áreas de responsabilidad. Ventajas de la contabilidad por áreas de responsabilidad.   La estructura de la organización como fundamento del sistema de contabilidad por áreas de responsabilidad.  Partidas controlables y no controlables.  Evaluación de las diferentes áreas de responsabilidad.  Informes por áreas de responsabilidad.  Descentralización y evaluación del desempeño.  Ventajas de la descentralización.  Herramientas para medir la actuación de los responsables de los diferentes centros de responsabilidad financiera.  La tasa de rendimiento sobre la inversión como técnica para la evaluación de centros de utilidad e inversión.  El valor económico agregado como alternativa para evaluar la actuación de un centro de de utilidades e inversión.  Otras herramientas para la evaluación del desempeño.  Introducción al Balanced Scorecard: integración de la estrategia a la evaluación del desempeño.  La importancia de las buenas relaciones con los demás. </w:t>
      </w:r>
      <w:r w:rsidRPr="007A0B5D">
        <w:rPr>
          <w:rFonts w:ascii="Arial" w:hAnsi="Arial" w:cs="Arial"/>
          <w:b/>
          <w:sz w:val="22"/>
          <w:szCs w:val="22"/>
          <w:lang w:val="es-CR"/>
        </w:rPr>
        <w:t>Bibliografía: Contabilidad Administrativa, capítulos 10 y 11.</w:t>
      </w:r>
    </w:p>
    <w:p w:rsidR="00BB4C53" w:rsidRPr="00B61D8D" w:rsidRDefault="00596EE4">
      <w:pPr>
        <w:pStyle w:val="Encabezado1"/>
        <w:contextualSpacing/>
        <w:rPr>
          <w:rFonts w:ascii="Arial" w:hAnsi="Arial" w:cs="Arial"/>
          <w:color w:val="auto"/>
          <w:sz w:val="22"/>
          <w:szCs w:val="22"/>
          <w:lang w:val="es-MX"/>
        </w:rPr>
      </w:pPr>
      <w:r w:rsidRPr="00B61D8D">
        <w:rPr>
          <w:rFonts w:ascii="Arial" w:hAnsi="Arial" w:cs="Arial"/>
          <w:color w:val="auto"/>
          <w:sz w:val="22"/>
          <w:szCs w:val="22"/>
          <w:lang w:val="es-CR"/>
        </w:rPr>
        <w:t xml:space="preserve">TEMA </w:t>
      </w:r>
      <w:r w:rsidRPr="00B61D8D">
        <w:rPr>
          <w:rFonts w:ascii="Arial" w:hAnsi="Arial" w:cs="Arial"/>
          <w:color w:val="auto"/>
          <w:sz w:val="22"/>
          <w:szCs w:val="22"/>
          <w:lang w:val="es-MX"/>
        </w:rPr>
        <w:t>6</w:t>
      </w:r>
    </w:p>
    <w:p w:rsidR="00B61D8D" w:rsidRPr="00B61D8D" w:rsidRDefault="00B61D8D">
      <w:pPr>
        <w:pStyle w:val="Encabezado1"/>
        <w:contextualSpacing/>
        <w:rPr>
          <w:rFonts w:ascii="Arial" w:hAnsi="Arial" w:cs="Arial"/>
          <w:color w:val="auto"/>
          <w:sz w:val="16"/>
          <w:szCs w:val="16"/>
          <w:lang w:val="es-MX"/>
        </w:rPr>
      </w:pPr>
    </w:p>
    <w:p w:rsidR="00BB4C53" w:rsidRPr="00B61D8D" w:rsidRDefault="00596EE4">
      <w:pPr>
        <w:pStyle w:val="Encabezado1"/>
        <w:contextualSpacing/>
        <w:rPr>
          <w:rFonts w:ascii="Arial" w:hAnsi="Arial" w:cs="Arial"/>
          <w:color w:val="auto"/>
          <w:sz w:val="22"/>
          <w:szCs w:val="22"/>
          <w:lang w:val="es-MX"/>
        </w:rPr>
      </w:pPr>
      <w:r w:rsidRPr="00B61D8D">
        <w:rPr>
          <w:rFonts w:ascii="Arial" w:hAnsi="Arial" w:cs="Arial"/>
          <w:color w:val="auto"/>
          <w:sz w:val="22"/>
          <w:szCs w:val="22"/>
          <w:lang w:val="es-MX"/>
        </w:rPr>
        <w:t>DESARROLLO DE UN TRABAJO DE INVESTIGACION.</w:t>
      </w:r>
    </w:p>
    <w:p w:rsidR="00BB4C53" w:rsidRPr="007A0B5D" w:rsidRDefault="00596EE4">
      <w:pPr>
        <w:contextualSpacing/>
        <w:jc w:val="both"/>
        <w:rPr>
          <w:lang w:val="es-CR"/>
        </w:rPr>
      </w:pPr>
      <w:r w:rsidRPr="007A0B5D">
        <w:rPr>
          <w:rFonts w:ascii="Arial" w:hAnsi="Arial" w:cs="Arial"/>
          <w:sz w:val="22"/>
          <w:szCs w:val="22"/>
          <w:lang w:val="es-CR"/>
        </w:rPr>
        <w:t xml:space="preserve">Desarrollo de un trabajo de investigación, cuyo objetivo es iniciar a los estudiantes en la metodología de investigación </w:t>
      </w:r>
      <w:r w:rsidR="00E11E2B">
        <w:rPr>
          <w:rFonts w:ascii="Arial" w:hAnsi="Arial" w:cs="Arial"/>
          <w:sz w:val="22"/>
          <w:szCs w:val="22"/>
          <w:lang w:val="es-CR"/>
        </w:rPr>
        <w:t xml:space="preserve">con referencia a </w:t>
      </w:r>
      <w:r w:rsidRPr="007A0B5D">
        <w:rPr>
          <w:rFonts w:ascii="Arial" w:hAnsi="Arial" w:cs="Arial"/>
          <w:sz w:val="22"/>
          <w:szCs w:val="22"/>
          <w:lang w:val="es-CR"/>
        </w:rPr>
        <w:t>temas de actualidad</w:t>
      </w:r>
      <w:r w:rsidR="00311B38">
        <w:rPr>
          <w:rFonts w:ascii="Arial" w:hAnsi="Arial" w:cs="Arial"/>
          <w:sz w:val="22"/>
          <w:szCs w:val="22"/>
          <w:lang w:val="es-CR"/>
        </w:rPr>
        <w:t>.</w:t>
      </w:r>
      <w:r w:rsidRPr="007A0B5D">
        <w:rPr>
          <w:rFonts w:ascii="Arial" w:hAnsi="Arial" w:cs="Arial"/>
          <w:sz w:val="22"/>
          <w:szCs w:val="22"/>
          <w:lang w:val="es-CR"/>
        </w:rPr>
        <w:t xml:space="preserve"> </w:t>
      </w:r>
      <w:r w:rsidR="00311B38">
        <w:rPr>
          <w:rFonts w:ascii="Arial" w:hAnsi="Arial" w:cs="Arial"/>
          <w:sz w:val="22"/>
          <w:szCs w:val="22"/>
          <w:lang w:val="es-CR"/>
        </w:rPr>
        <w:t xml:space="preserve"> </w:t>
      </w:r>
      <w:r w:rsidR="00E11E2B">
        <w:rPr>
          <w:rFonts w:ascii="Arial" w:hAnsi="Arial" w:cs="Arial"/>
          <w:sz w:val="22"/>
          <w:szCs w:val="22"/>
          <w:lang w:val="es-CR"/>
        </w:rPr>
        <w:t>Este es el caso del Costeo Basado en actividades.</w:t>
      </w:r>
    </w:p>
    <w:p w:rsidR="00BB4C53" w:rsidRDefault="00BB4C53">
      <w:pPr>
        <w:contextualSpacing/>
        <w:jc w:val="both"/>
        <w:rPr>
          <w:rFonts w:ascii="Arial" w:eastAsia="Times New Roman" w:hAnsi="Arial" w:cs="Arial"/>
          <w:sz w:val="20"/>
          <w:szCs w:val="20"/>
          <w:lang w:val="es-ES"/>
        </w:rPr>
      </w:pPr>
    </w:p>
    <w:p w:rsidR="00BB4C53" w:rsidRDefault="00BB4C53">
      <w:pPr>
        <w:rPr>
          <w:rFonts w:ascii="Arial" w:hAnsi="Arial" w:cs="Arial"/>
          <w:sz w:val="16"/>
          <w:szCs w:val="20"/>
          <w:lang w:val="es-ES"/>
        </w:rPr>
      </w:pPr>
    </w:p>
    <w:tbl>
      <w:tblPr>
        <w:tblStyle w:val="Tablaconcuadrcula"/>
        <w:tblW w:w="9544" w:type="dxa"/>
        <w:tblLook w:val="04A0" w:firstRow="1" w:lastRow="0" w:firstColumn="1" w:lastColumn="0" w:noHBand="0" w:noVBand="1"/>
      </w:tblPr>
      <w:tblGrid>
        <w:gridCol w:w="9544"/>
      </w:tblGrid>
      <w:tr w:rsidR="00BB4C53">
        <w:trPr>
          <w:trHeight w:val="414"/>
        </w:trPr>
        <w:tc>
          <w:tcPr>
            <w:tcW w:w="9544" w:type="dxa"/>
            <w:shd w:val="clear" w:color="auto" w:fill="004388"/>
            <w:tcMar>
              <w:left w:w="108" w:type="dxa"/>
            </w:tcMar>
            <w:vAlign w:val="center"/>
          </w:tcPr>
          <w:p w:rsidR="00BB4C53" w:rsidRDefault="00596EE4">
            <w:pPr>
              <w:rPr>
                <w:rFonts w:ascii="Arial" w:hAnsi="Arial" w:cs="Arial"/>
                <w:sz w:val="16"/>
                <w:szCs w:val="20"/>
                <w:lang w:val="es-ES"/>
              </w:rPr>
            </w:pPr>
            <w:r>
              <w:rPr>
                <w:rFonts w:ascii="Arial" w:hAnsi="Arial" w:cs="Arial"/>
                <w:b/>
                <w:color w:val="FFFFFF" w:themeColor="background1"/>
                <w:lang w:val="es-CR"/>
              </w:rPr>
              <w:t xml:space="preserve">V. SISTEMA DE EVALUACIÓN </w:t>
            </w:r>
          </w:p>
        </w:tc>
      </w:tr>
    </w:tbl>
    <w:p w:rsidR="00BB4C53" w:rsidRPr="007A0B5D" w:rsidRDefault="00596EE4">
      <w:pPr>
        <w:widowControl w:val="0"/>
        <w:jc w:val="both"/>
        <w:rPr>
          <w:lang w:val="es-CR"/>
        </w:rPr>
      </w:pPr>
      <w:r>
        <w:rPr>
          <w:rFonts w:ascii="Arial" w:eastAsia="Times New Roman" w:hAnsi="Arial" w:cs="Arial"/>
          <w:sz w:val="20"/>
          <w:szCs w:val="20"/>
          <w:lang w:val="es-ES"/>
        </w:rPr>
        <w:t>Através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rsidR="00BB4C53" w:rsidRDefault="00BB4C53">
      <w:pPr>
        <w:widowControl w:val="0"/>
        <w:jc w:val="both"/>
        <w:rPr>
          <w:rFonts w:ascii="Arial" w:eastAsia="Times New Roman" w:hAnsi="Arial" w:cs="Arial"/>
          <w:sz w:val="20"/>
          <w:szCs w:val="20"/>
          <w:lang w:val="es-ES"/>
        </w:rPr>
      </w:pPr>
    </w:p>
    <w:p w:rsidR="00BB4C53" w:rsidRDefault="00BB4C53">
      <w:pPr>
        <w:rPr>
          <w:rFonts w:ascii="Arial" w:hAnsi="Arial" w:cs="Arial"/>
          <w:sz w:val="16"/>
          <w:szCs w:val="20"/>
          <w:lang w:val="es-ES"/>
        </w:rPr>
      </w:pPr>
    </w:p>
    <w:tbl>
      <w:tblPr>
        <w:tblStyle w:val="Tablaconcuadrcula"/>
        <w:tblW w:w="9544" w:type="dxa"/>
        <w:tblLook w:val="04A0" w:firstRow="1" w:lastRow="0" w:firstColumn="1" w:lastColumn="0" w:noHBand="0" w:noVBand="1"/>
      </w:tblPr>
      <w:tblGrid>
        <w:gridCol w:w="3085"/>
        <w:gridCol w:w="2411"/>
        <w:gridCol w:w="1276"/>
        <w:gridCol w:w="2772"/>
      </w:tblGrid>
      <w:tr w:rsidR="00BB4C53" w:rsidTr="00260D07">
        <w:trPr>
          <w:trHeight w:val="369"/>
        </w:trPr>
        <w:tc>
          <w:tcPr>
            <w:tcW w:w="3085" w:type="dxa"/>
            <w:shd w:val="clear" w:color="auto" w:fill="004388"/>
            <w:tcMar>
              <w:left w:w="108" w:type="dxa"/>
            </w:tcMar>
            <w:vAlign w:val="center"/>
          </w:tcPr>
          <w:p w:rsidR="00BB4C53" w:rsidRDefault="00596EE4">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Rubro</w:t>
            </w:r>
          </w:p>
        </w:tc>
        <w:tc>
          <w:tcPr>
            <w:tcW w:w="2411" w:type="dxa"/>
            <w:shd w:val="clear" w:color="auto" w:fill="004388"/>
            <w:tcMar>
              <w:left w:w="108" w:type="dxa"/>
            </w:tcMar>
            <w:vAlign w:val="center"/>
          </w:tcPr>
          <w:p w:rsidR="00BB4C53" w:rsidRDefault="00596EE4">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Contenido</w:t>
            </w:r>
          </w:p>
        </w:tc>
        <w:tc>
          <w:tcPr>
            <w:tcW w:w="1276" w:type="dxa"/>
            <w:shd w:val="clear" w:color="auto" w:fill="004388"/>
            <w:tcMar>
              <w:left w:w="108" w:type="dxa"/>
            </w:tcMar>
            <w:vAlign w:val="center"/>
          </w:tcPr>
          <w:p w:rsidR="00BB4C53" w:rsidRDefault="00596EE4">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Porcentaje</w:t>
            </w:r>
          </w:p>
        </w:tc>
        <w:tc>
          <w:tcPr>
            <w:tcW w:w="2772" w:type="dxa"/>
            <w:shd w:val="clear" w:color="auto" w:fill="004388"/>
            <w:tcMar>
              <w:left w:w="108" w:type="dxa"/>
            </w:tcMar>
            <w:vAlign w:val="center"/>
          </w:tcPr>
          <w:p w:rsidR="00BB4C53" w:rsidRDefault="00596EE4">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Fecha</w:t>
            </w:r>
          </w:p>
        </w:tc>
      </w:tr>
      <w:tr w:rsidR="00BB4C53" w:rsidRPr="007C72C1" w:rsidTr="00260D07">
        <w:trPr>
          <w:trHeight w:val="340"/>
        </w:trPr>
        <w:tc>
          <w:tcPr>
            <w:tcW w:w="3085" w:type="dxa"/>
            <w:shd w:val="clear" w:color="auto" w:fill="auto"/>
            <w:tcMar>
              <w:left w:w="108" w:type="dxa"/>
            </w:tcMar>
          </w:tcPr>
          <w:p w:rsidR="00BB4C53" w:rsidRDefault="00596EE4">
            <w:pPr>
              <w:jc w:val="both"/>
              <w:rPr>
                <w:rFonts w:ascii="Arial" w:hAnsi="Arial" w:cs="Arial"/>
                <w:sz w:val="20"/>
              </w:rPr>
            </w:pPr>
            <w:r>
              <w:rPr>
                <w:rFonts w:ascii="Arial" w:hAnsi="Arial" w:cs="Arial"/>
                <w:sz w:val="20"/>
              </w:rPr>
              <w:t>I parcial</w:t>
            </w:r>
          </w:p>
        </w:tc>
        <w:tc>
          <w:tcPr>
            <w:tcW w:w="2411" w:type="dxa"/>
            <w:shd w:val="clear" w:color="auto" w:fill="auto"/>
            <w:tcMar>
              <w:left w:w="108" w:type="dxa"/>
            </w:tcMar>
            <w:vAlign w:val="center"/>
          </w:tcPr>
          <w:p w:rsidR="00BB4C53" w:rsidRDefault="00596EE4">
            <w:pPr>
              <w:widowControl w:val="0"/>
              <w:jc w:val="center"/>
            </w:pPr>
            <w:r>
              <w:rPr>
                <w:rFonts w:ascii="Arial" w:hAnsi="Arial" w:cs="Arial"/>
                <w:sz w:val="20"/>
              </w:rPr>
              <w:t>Temas I y II</w:t>
            </w:r>
            <w:r>
              <w:rPr>
                <w:rFonts w:ascii="Arial" w:eastAsia="Times New Roman" w:hAnsi="Arial" w:cs="Arial"/>
                <w:bCs/>
                <w:sz w:val="20"/>
                <w:szCs w:val="20"/>
                <w:lang w:val="es-ES"/>
              </w:rPr>
              <w:t xml:space="preserve"> </w:t>
            </w:r>
          </w:p>
        </w:tc>
        <w:tc>
          <w:tcPr>
            <w:tcW w:w="1276"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Pr>
                <w:rFonts w:ascii="Arial" w:hAnsi="Arial" w:cs="Arial"/>
                <w:sz w:val="20"/>
              </w:rPr>
              <w:t>30%</w:t>
            </w:r>
          </w:p>
        </w:tc>
        <w:tc>
          <w:tcPr>
            <w:tcW w:w="2772" w:type="dxa"/>
            <w:shd w:val="clear" w:color="auto" w:fill="auto"/>
            <w:tcMar>
              <w:left w:w="108" w:type="dxa"/>
            </w:tcMar>
            <w:vAlign w:val="center"/>
          </w:tcPr>
          <w:p w:rsidR="00BB4C53" w:rsidRPr="007C72C1" w:rsidRDefault="00596EE4" w:rsidP="007C72C1">
            <w:pPr>
              <w:widowControl w:val="0"/>
              <w:rPr>
                <w:lang w:val="es-CR"/>
              </w:rPr>
            </w:pPr>
            <w:r>
              <w:rPr>
                <w:rFonts w:ascii="Arial" w:eastAsia="Times New Roman" w:hAnsi="Arial" w:cs="Arial"/>
                <w:color w:val="000000"/>
                <w:sz w:val="20"/>
                <w:szCs w:val="20"/>
                <w:lang w:val="es-ES"/>
              </w:rPr>
              <w:t>Del 25 a</w:t>
            </w:r>
            <w:r w:rsidR="007C72C1">
              <w:rPr>
                <w:rFonts w:ascii="Arial" w:eastAsia="Times New Roman" w:hAnsi="Arial" w:cs="Arial"/>
                <w:color w:val="000000"/>
                <w:sz w:val="20"/>
                <w:szCs w:val="20"/>
                <w:lang w:val="es-ES"/>
              </w:rPr>
              <w:t>l 30 de setiembre de 2017. Hora: 6:00 p.m.</w:t>
            </w:r>
          </w:p>
        </w:tc>
      </w:tr>
      <w:tr w:rsidR="00BB4C53" w:rsidRPr="007C72C1" w:rsidTr="00260D07">
        <w:trPr>
          <w:trHeight w:val="340"/>
        </w:trPr>
        <w:tc>
          <w:tcPr>
            <w:tcW w:w="3085" w:type="dxa"/>
            <w:shd w:val="clear" w:color="auto" w:fill="auto"/>
            <w:tcMar>
              <w:left w:w="108" w:type="dxa"/>
            </w:tcMar>
            <w:vAlign w:val="center"/>
          </w:tcPr>
          <w:p w:rsidR="00BB4C53" w:rsidRDefault="00596EE4">
            <w:pPr>
              <w:widowControl w:val="0"/>
              <w:rPr>
                <w:rFonts w:ascii="Arial" w:eastAsia="Times New Roman" w:hAnsi="Arial" w:cs="Arial"/>
                <w:sz w:val="20"/>
                <w:szCs w:val="20"/>
                <w:lang w:val="es-ES"/>
              </w:rPr>
            </w:pPr>
            <w:r w:rsidRPr="007C72C1">
              <w:rPr>
                <w:rFonts w:ascii="Arial" w:hAnsi="Arial" w:cs="Arial"/>
                <w:sz w:val="20"/>
                <w:lang w:val="es-CR"/>
              </w:rPr>
              <w:t>II parcial</w:t>
            </w:r>
          </w:p>
        </w:tc>
        <w:tc>
          <w:tcPr>
            <w:tcW w:w="2411" w:type="dxa"/>
            <w:shd w:val="clear" w:color="auto" w:fill="auto"/>
            <w:tcMar>
              <w:left w:w="108" w:type="dxa"/>
            </w:tcMar>
            <w:vAlign w:val="center"/>
          </w:tcPr>
          <w:p w:rsidR="00BB4C53" w:rsidRPr="007A0B5D" w:rsidRDefault="00596EE4">
            <w:pPr>
              <w:widowControl w:val="0"/>
              <w:jc w:val="center"/>
              <w:rPr>
                <w:lang w:val="es-CR"/>
              </w:rPr>
            </w:pPr>
            <w:r w:rsidRPr="007A0B5D">
              <w:rPr>
                <w:rFonts w:ascii="Arial" w:hAnsi="Arial" w:cs="Arial"/>
                <w:sz w:val="20"/>
                <w:lang w:val="es-CR"/>
              </w:rPr>
              <w:t>Temas III, IV y V</w:t>
            </w:r>
          </w:p>
        </w:tc>
        <w:tc>
          <w:tcPr>
            <w:tcW w:w="1276"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sidRPr="007C72C1">
              <w:rPr>
                <w:rFonts w:ascii="Arial" w:hAnsi="Arial" w:cs="Arial"/>
                <w:sz w:val="20"/>
                <w:lang w:val="es-CR"/>
              </w:rPr>
              <w:t>30%</w:t>
            </w:r>
          </w:p>
        </w:tc>
        <w:tc>
          <w:tcPr>
            <w:tcW w:w="2772" w:type="dxa"/>
            <w:shd w:val="clear" w:color="auto" w:fill="auto"/>
            <w:tcMar>
              <w:left w:w="108" w:type="dxa"/>
            </w:tcMar>
          </w:tcPr>
          <w:p w:rsidR="00BB4C53" w:rsidRPr="00B362FA" w:rsidRDefault="00596EE4" w:rsidP="007C72C1">
            <w:pPr>
              <w:jc w:val="both"/>
              <w:rPr>
                <w:lang w:val="es-CR"/>
              </w:rPr>
            </w:pPr>
            <w:r>
              <w:rPr>
                <w:rFonts w:ascii="Arial" w:eastAsia="Times New Roman" w:hAnsi="Arial" w:cs="Arial"/>
                <w:color w:val="000000"/>
                <w:sz w:val="20"/>
                <w:szCs w:val="20"/>
                <w:lang w:val="es-ES"/>
              </w:rPr>
              <w:t xml:space="preserve">Del </w:t>
            </w:r>
            <w:r w:rsidR="00B362FA">
              <w:rPr>
                <w:rFonts w:ascii="Arial" w:eastAsia="Times New Roman" w:hAnsi="Arial" w:cs="Arial"/>
                <w:color w:val="000000"/>
                <w:sz w:val="20"/>
                <w:szCs w:val="20"/>
                <w:lang w:val="es-ES"/>
              </w:rPr>
              <w:t>20</w:t>
            </w:r>
            <w:r>
              <w:rPr>
                <w:rFonts w:ascii="Arial" w:eastAsia="Times New Roman" w:hAnsi="Arial" w:cs="Arial"/>
                <w:color w:val="000000"/>
                <w:sz w:val="20"/>
                <w:szCs w:val="20"/>
                <w:lang w:val="es-ES"/>
              </w:rPr>
              <w:t xml:space="preserve"> al </w:t>
            </w:r>
            <w:r w:rsidR="00B362FA">
              <w:rPr>
                <w:rFonts w:ascii="Arial" w:eastAsia="Times New Roman" w:hAnsi="Arial" w:cs="Arial"/>
                <w:color w:val="000000"/>
                <w:sz w:val="20"/>
                <w:szCs w:val="20"/>
                <w:lang w:val="es-ES"/>
              </w:rPr>
              <w:t>25</w:t>
            </w:r>
            <w:r>
              <w:rPr>
                <w:rFonts w:ascii="Arial" w:eastAsia="Times New Roman" w:hAnsi="Arial" w:cs="Arial"/>
                <w:color w:val="000000"/>
                <w:sz w:val="20"/>
                <w:szCs w:val="20"/>
                <w:lang w:val="es-ES"/>
              </w:rPr>
              <w:t xml:space="preserve"> de noviembre de 2017.  </w:t>
            </w:r>
            <w:bookmarkStart w:id="1" w:name="__DdeLink__1107_249925933"/>
            <w:bookmarkEnd w:id="1"/>
            <w:r>
              <w:rPr>
                <w:rFonts w:ascii="Arial" w:eastAsia="Times New Roman" w:hAnsi="Arial" w:cs="Arial"/>
                <w:color w:val="000000"/>
                <w:sz w:val="20"/>
                <w:szCs w:val="20"/>
                <w:lang w:val="es-ES"/>
              </w:rPr>
              <w:t>Hora</w:t>
            </w:r>
            <w:r w:rsidR="007C72C1">
              <w:rPr>
                <w:rFonts w:ascii="Arial" w:eastAsia="Times New Roman" w:hAnsi="Arial" w:cs="Arial"/>
                <w:color w:val="000000"/>
                <w:sz w:val="20"/>
                <w:szCs w:val="20"/>
                <w:lang w:val="es-ES"/>
              </w:rPr>
              <w:t>: 6:00 p.m.</w:t>
            </w:r>
          </w:p>
        </w:tc>
      </w:tr>
      <w:tr w:rsidR="00BB4C53" w:rsidRPr="007C72C1" w:rsidTr="00260D07">
        <w:trPr>
          <w:trHeight w:val="340"/>
        </w:trPr>
        <w:tc>
          <w:tcPr>
            <w:tcW w:w="3085" w:type="dxa"/>
            <w:shd w:val="clear" w:color="auto" w:fill="auto"/>
            <w:tcMar>
              <w:left w:w="108" w:type="dxa"/>
            </w:tcMar>
            <w:vAlign w:val="center"/>
          </w:tcPr>
          <w:p w:rsidR="00BB4C53" w:rsidRDefault="00596EE4">
            <w:pPr>
              <w:widowControl w:val="0"/>
              <w:rPr>
                <w:rFonts w:ascii="Arial" w:eastAsia="Times New Roman" w:hAnsi="Arial" w:cs="Arial"/>
                <w:sz w:val="20"/>
                <w:szCs w:val="20"/>
                <w:lang w:val="es-ES"/>
              </w:rPr>
            </w:pPr>
            <w:r w:rsidRPr="007C72C1">
              <w:rPr>
                <w:rFonts w:ascii="Arial" w:hAnsi="Arial" w:cs="Arial"/>
                <w:sz w:val="20"/>
                <w:lang w:val="es-CR"/>
              </w:rPr>
              <w:t xml:space="preserve">Exámenes Cortos   </w:t>
            </w:r>
          </w:p>
        </w:tc>
        <w:tc>
          <w:tcPr>
            <w:tcW w:w="2411"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p>
        </w:tc>
        <w:tc>
          <w:tcPr>
            <w:tcW w:w="1276" w:type="dxa"/>
            <w:shd w:val="clear" w:color="auto" w:fill="auto"/>
            <w:tcMar>
              <w:left w:w="108" w:type="dxa"/>
            </w:tcMar>
            <w:vAlign w:val="center"/>
          </w:tcPr>
          <w:p w:rsidR="00BB4C53" w:rsidRPr="007C72C1" w:rsidRDefault="00596EE4">
            <w:pPr>
              <w:widowControl w:val="0"/>
              <w:jc w:val="center"/>
              <w:rPr>
                <w:lang w:val="es-CR"/>
              </w:rPr>
            </w:pPr>
            <w:r w:rsidRPr="007C72C1">
              <w:rPr>
                <w:rFonts w:ascii="Arial" w:hAnsi="Arial" w:cs="Arial"/>
                <w:sz w:val="20"/>
                <w:lang w:val="es-CR"/>
              </w:rPr>
              <w:t>15%</w:t>
            </w:r>
          </w:p>
        </w:tc>
        <w:tc>
          <w:tcPr>
            <w:tcW w:w="2772" w:type="dxa"/>
            <w:shd w:val="clear" w:color="auto" w:fill="auto"/>
            <w:tcMar>
              <w:left w:w="108" w:type="dxa"/>
            </w:tcMar>
            <w:vAlign w:val="center"/>
          </w:tcPr>
          <w:p w:rsidR="00BB4C53" w:rsidRPr="007C72C1" w:rsidRDefault="00BB4C53">
            <w:pPr>
              <w:widowControl w:val="0"/>
              <w:jc w:val="center"/>
              <w:rPr>
                <w:rFonts w:ascii="Arial" w:hAnsi="Arial" w:cs="Arial"/>
                <w:sz w:val="20"/>
                <w:lang w:val="es-CR"/>
              </w:rPr>
            </w:pPr>
          </w:p>
        </w:tc>
      </w:tr>
      <w:tr w:rsidR="00BB4C53" w:rsidRPr="007C72C1" w:rsidTr="00260D07">
        <w:trPr>
          <w:trHeight w:val="340"/>
        </w:trPr>
        <w:tc>
          <w:tcPr>
            <w:tcW w:w="3085" w:type="dxa"/>
            <w:shd w:val="clear" w:color="auto" w:fill="auto"/>
            <w:tcMar>
              <w:left w:w="108" w:type="dxa"/>
            </w:tcMar>
            <w:vAlign w:val="center"/>
          </w:tcPr>
          <w:p w:rsidR="00BB4C53" w:rsidRDefault="00596EE4">
            <w:pPr>
              <w:widowControl w:val="0"/>
              <w:rPr>
                <w:rFonts w:ascii="Arial" w:eastAsia="Times New Roman" w:hAnsi="Arial" w:cs="Arial"/>
                <w:sz w:val="20"/>
                <w:szCs w:val="20"/>
                <w:lang w:val="es-ES"/>
              </w:rPr>
            </w:pPr>
            <w:r w:rsidRPr="007C72C1">
              <w:rPr>
                <w:rFonts w:ascii="Arial" w:hAnsi="Arial" w:cs="Arial"/>
                <w:sz w:val="20"/>
                <w:lang w:val="es-CR"/>
              </w:rPr>
              <w:t>Tareas</w:t>
            </w:r>
            <w:r w:rsidR="00260D07" w:rsidRPr="007C72C1">
              <w:rPr>
                <w:rFonts w:ascii="Arial" w:hAnsi="Arial" w:cs="Arial"/>
                <w:sz w:val="20"/>
                <w:lang w:val="es-CR"/>
              </w:rPr>
              <w:t xml:space="preserve"> Globales</w:t>
            </w:r>
          </w:p>
        </w:tc>
        <w:tc>
          <w:tcPr>
            <w:tcW w:w="2411"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p>
        </w:tc>
        <w:tc>
          <w:tcPr>
            <w:tcW w:w="1276"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sidRPr="007C72C1">
              <w:rPr>
                <w:rFonts w:ascii="Arial" w:hAnsi="Arial" w:cs="Arial"/>
                <w:sz w:val="20"/>
                <w:lang w:val="es-CR"/>
              </w:rPr>
              <w:t>10%</w:t>
            </w:r>
          </w:p>
        </w:tc>
        <w:tc>
          <w:tcPr>
            <w:tcW w:w="2772" w:type="dxa"/>
            <w:shd w:val="clear" w:color="auto" w:fill="auto"/>
            <w:tcMar>
              <w:left w:w="108" w:type="dxa"/>
            </w:tcMar>
            <w:vAlign w:val="center"/>
          </w:tcPr>
          <w:p w:rsidR="00BB4C53" w:rsidRPr="007C72C1" w:rsidRDefault="00BB4C53">
            <w:pPr>
              <w:widowControl w:val="0"/>
              <w:jc w:val="center"/>
              <w:rPr>
                <w:rFonts w:ascii="Arial" w:hAnsi="Arial" w:cs="Arial"/>
                <w:sz w:val="20"/>
                <w:lang w:val="es-CR"/>
              </w:rPr>
            </w:pPr>
          </w:p>
        </w:tc>
      </w:tr>
      <w:tr w:rsidR="00260D07" w:rsidRPr="007C72C1" w:rsidTr="00260D07">
        <w:trPr>
          <w:trHeight w:val="340"/>
        </w:trPr>
        <w:tc>
          <w:tcPr>
            <w:tcW w:w="3085" w:type="dxa"/>
            <w:shd w:val="clear" w:color="auto" w:fill="auto"/>
            <w:tcMar>
              <w:left w:w="108" w:type="dxa"/>
            </w:tcMar>
          </w:tcPr>
          <w:p w:rsidR="00260D07" w:rsidRPr="007C72C1" w:rsidRDefault="00260D07" w:rsidP="00260D07">
            <w:pPr>
              <w:jc w:val="both"/>
              <w:rPr>
                <w:rFonts w:ascii="Arial" w:hAnsi="Arial" w:cs="Arial"/>
                <w:sz w:val="20"/>
                <w:lang w:val="es-CR"/>
              </w:rPr>
            </w:pPr>
            <w:r w:rsidRPr="007C72C1">
              <w:rPr>
                <w:rFonts w:ascii="Arial" w:hAnsi="Arial" w:cs="Arial"/>
                <w:sz w:val="20"/>
                <w:lang w:val="es-CR"/>
              </w:rPr>
              <w:t>Tareas Cortas y Exposiciones</w:t>
            </w:r>
          </w:p>
        </w:tc>
        <w:tc>
          <w:tcPr>
            <w:tcW w:w="2411" w:type="dxa"/>
            <w:shd w:val="clear" w:color="auto" w:fill="auto"/>
            <w:tcMar>
              <w:left w:w="108" w:type="dxa"/>
            </w:tcMar>
            <w:vAlign w:val="center"/>
          </w:tcPr>
          <w:p w:rsidR="00260D07" w:rsidRDefault="00260D07">
            <w:pPr>
              <w:widowControl w:val="0"/>
              <w:jc w:val="center"/>
              <w:rPr>
                <w:rFonts w:ascii="Arial" w:eastAsia="Times New Roman" w:hAnsi="Arial" w:cs="Arial"/>
                <w:sz w:val="20"/>
                <w:szCs w:val="20"/>
                <w:lang w:val="es-ES"/>
              </w:rPr>
            </w:pPr>
          </w:p>
        </w:tc>
        <w:tc>
          <w:tcPr>
            <w:tcW w:w="1276" w:type="dxa"/>
            <w:shd w:val="clear" w:color="auto" w:fill="auto"/>
            <w:tcMar>
              <w:left w:w="108" w:type="dxa"/>
            </w:tcMar>
            <w:vAlign w:val="center"/>
          </w:tcPr>
          <w:p w:rsidR="00260D07" w:rsidRPr="007C72C1" w:rsidRDefault="00260D07">
            <w:pPr>
              <w:widowControl w:val="0"/>
              <w:jc w:val="center"/>
              <w:rPr>
                <w:rFonts w:ascii="Arial" w:hAnsi="Arial" w:cs="Arial"/>
                <w:sz w:val="20"/>
                <w:lang w:val="es-CR"/>
              </w:rPr>
            </w:pPr>
            <w:r w:rsidRPr="007C72C1">
              <w:rPr>
                <w:rFonts w:ascii="Arial" w:hAnsi="Arial" w:cs="Arial"/>
                <w:sz w:val="20"/>
                <w:lang w:val="es-CR"/>
              </w:rPr>
              <w:t>5%</w:t>
            </w:r>
          </w:p>
        </w:tc>
        <w:tc>
          <w:tcPr>
            <w:tcW w:w="2772" w:type="dxa"/>
            <w:shd w:val="clear" w:color="auto" w:fill="auto"/>
            <w:tcMar>
              <w:left w:w="108" w:type="dxa"/>
            </w:tcMar>
            <w:vAlign w:val="center"/>
          </w:tcPr>
          <w:p w:rsidR="00260D07" w:rsidRPr="007C72C1" w:rsidRDefault="00260D07">
            <w:pPr>
              <w:widowControl w:val="0"/>
              <w:jc w:val="center"/>
              <w:rPr>
                <w:rFonts w:ascii="Arial" w:hAnsi="Arial" w:cs="Arial"/>
                <w:sz w:val="20"/>
                <w:lang w:val="es-CR"/>
              </w:rPr>
            </w:pPr>
          </w:p>
        </w:tc>
      </w:tr>
      <w:tr w:rsidR="00BB4C53" w:rsidTr="00260D07">
        <w:trPr>
          <w:trHeight w:val="340"/>
        </w:trPr>
        <w:tc>
          <w:tcPr>
            <w:tcW w:w="3085" w:type="dxa"/>
            <w:shd w:val="clear" w:color="auto" w:fill="auto"/>
            <w:tcMar>
              <w:left w:w="108" w:type="dxa"/>
            </w:tcMar>
          </w:tcPr>
          <w:p w:rsidR="00BB4C53" w:rsidRDefault="00260D07">
            <w:pPr>
              <w:jc w:val="both"/>
              <w:rPr>
                <w:rFonts w:ascii="Arial" w:hAnsi="Arial" w:cs="Arial"/>
                <w:sz w:val="20"/>
              </w:rPr>
            </w:pPr>
            <w:r w:rsidRPr="007C72C1">
              <w:rPr>
                <w:rFonts w:ascii="Arial" w:hAnsi="Arial" w:cs="Arial"/>
                <w:sz w:val="20"/>
                <w:lang w:val="es-CR"/>
              </w:rPr>
              <w:t>Trabajo de I</w:t>
            </w:r>
            <w:r w:rsidR="00596EE4" w:rsidRPr="007C72C1">
              <w:rPr>
                <w:rFonts w:ascii="Arial" w:hAnsi="Arial" w:cs="Arial"/>
                <w:sz w:val="20"/>
                <w:lang w:val="es-CR"/>
              </w:rPr>
              <w:t>nvestigaci</w:t>
            </w:r>
            <w:r w:rsidR="00596EE4">
              <w:rPr>
                <w:rFonts w:ascii="Arial" w:hAnsi="Arial" w:cs="Arial"/>
                <w:sz w:val="20"/>
              </w:rPr>
              <w:t>ón</w:t>
            </w:r>
          </w:p>
        </w:tc>
        <w:tc>
          <w:tcPr>
            <w:tcW w:w="2411" w:type="dxa"/>
            <w:shd w:val="clear" w:color="auto" w:fill="auto"/>
            <w:tcMar>
              <w:left w:w="108" w:type="dxa"/>
            </w:tcMar>
            <w:vAlign w:val="center"/>
          </w:tcPr>
          <w:p w:rsidR="00BB4C53" w:rsidRDefault="00596EE4">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w:t>
            </w:r>
          </w:p>
        </w:tc>
        <w:tc>
          <w:tcPr>
            <w:tcW w:w="1276" w:type="dxa"/>
            <w:shd w:val="clear" w:color="auto" w:fill="auto"/>
            <w:tcMar>
              <w:left w:w="108" w:type="dxa"/>
            </w:tcMar>
            <w:vAlign w:val="center"/>
          </w:tcPr>
          <w:p w:rsidR="00BB4C53" w:rsidRPr="00260D07" w:rsidRDefault="00260D07">
            <w:pPr>
              <w:widowControl w:val="0"/>
              <w:jc w:val="center"/>
            </w:pPr>
            <w:r w:rsidRPr="00260D07">
              <w:rPr>
                <w:rFonts w:ascii="Arial" w:hAnsi="Arial" w:cs="Arial"/>
                <w:sz w:val="20"/>
              </w:rPr>
              <w:t>10</w:t>
            </w:r>
            <w:r w:rsidR="00596EE4" w:rsidRPr="00260D07">
              <w:rPr>
                <w:rFonts w:ascii="Arial" w:hAnsi="Arial" w:cs="Arial"/>
                <w:sz w:val="20"/>
              </w:rPr>
              <w:t>%</w:t>
            </w:r>
          </w:p>
        </w:tc>
        <w:tc>
          <w:tcPr>
            <w:tcW w:w="2772" w:type="dxa"/>
            <w:shd w:val="clear" w:color="auto" w:fill="auto"/>
            <w:tcMar>
              <w:left w:w="108" w:type="dxa"/>
            </w:tcMar>
            <w:vAlign w:val="center"/>
          </w:tcPr>
          <w:p w:rsidR="00BB4C53" w:rsidRDefault="00BB4C53">
            <w:pPr>
              <w:widowControl w:val="0"/>
              <w:jc w:val="center"/>
              <w:rPr>
                <w:rFonts w:ascii="Arial" w:hAnsi="Arial" w:cs="Arial"/>
                <w:sz w:val="20"/>
              </w:rPr>
            </w:pPr>
          </w:p>
        </w:tc>
      </w:tr>
      <w:tr w:rsidR="00BB4C53" w:rsidTr="00260D07">
        <w:trPr>
          <w:trHeight w:val="340"/>
        </w:trPr>
        <w:tc>
          <w:tcPr>
            <w:tcW w:w="3085" w:type="dxa"/>
            <w:shd w:val="clear" w:color="auto" w:fill="auto"/>
            <w:tcMar>
              <w:left w:w="108" w:type="dxa"/>
            </w:tcMar>
            <w:vAlign w:val="center"/>
          </w:tcPr>
          <w:p w:rsidR="00BB4C53" w:rsidRDefault="00596EE4">
            <w:pPr>
              <w:widowControl w:val="0"/>
              <w:rPr>
                <w:rFonts w:ascii="Arial" w:eastAsia="Times New Roman" w:hAnsi="Arial" w:cs="Arial"/>
                <w:b/>
                <w:sz w:val="20"/>
                <w:szCs w:val="20"/>
                <w:lang w:val="es-ES"/>
              </w:rPr>
            </w:pPr>
            <w:r>
              <w:rPr>
                <w:rFonts w:ascii="Arial" w:eastAsia="Times New Roman" w:hAnsi="Arial" w:cs="Arial"/>
                <w:b/>
                <w:sz w:val="20"/>
                <w:szCs w:val="20"/>
                <w:lang w:val="es-ES"/>
              </w:rPr>
              <w:t>NOTA</w:t>
            </w:r>
          </w:p>
        </w:tc>
        <w:tc>
          <w:tcPr>
            <w:tcW w:w="2411" w:type="dxa"/>
            <w:shd w:val="clear" w:color="auto" w:fill="auto"/>
            <w:tcMar>
              <w:left w:w="108" w:type="dxa"/>
            </w:tcMar>
            <w:vAlign w:val="center"/>
          </w:tcPr>
          <w:p w:rsidR="00BB4C53" w:rsidRDefault="00BB4C53">
            <w:pPr>
              <w:widowControl w:val="0"/>
              <w:jc w:val="center"/>
              <w:rPr>
                <w:rFonts w:ascii="Arial" w:hAnsi="Arial" w:cs="Arial"/>
                <w:b/>
                <w:sz w:val="20"/>
              </w:rPr>
            </w:pPr>
          </w:p>
        </w:tc>
        <w:tc>
          <w:tcPr>
            <w:tcW w:w="1276" w:type="dxa"/>
            <w:shd w:val="clear" w:color="auto" w:fill="auto"/>
            <w:tcMar>
              <w:left w:w="108" w:type="dxa"/>
            </w:tcMar>
            <w:vAlign w:val="center"/>
          </w:tcPr>
          <w:p w:rsidR="00BB4C53" w:rsidRDefault="00596EE4">
            <w:pPr>
              <w:widowControl w:val="0"/>
              <w:jc w:val="center"/>
              <w:rPr>
                <w:rFonts w:ascii="Arial" w:eastAsia="Times New Roman" w:hAnsi="Arial" w:cs="Arial"/>
                <w:b/>
                <w:sz w:val="20"/>
                <w:szCs w:val="20"/>
                <w:lang w:val="es-ES"/>
              </w:rPr>
            </w:pPr>
            <w:r>
              <w:rPr>
                <w:rFonts w:ascii="Arial" w:eastAsia="Times New Roman" w:hAnsi="Arial" w:cs="Arial"/>
                <w:b/>
                <w:sz w:val="20"/>
                <w:szCs w:val="20"/>
                <w:lang w:val="es-ES"/>
              </w:rPr>
              <w:t>100%</w:t>
            </w:r>
          </w:p>
        </w:tc>
        <w:tc>
          <w:tcPr>
            <w:tcW w:w="2772" w:type="dxa"/>
            <w:shd w:val="clear" w:color="auto" w:fill="auto"/>
            <w:tcMar>
              <w:left w:w="108" w:type="dxa"/>
            </w:tcMar>
            <w:vAlign w:val="center"/>
          </w:tcPr>
          <w:p w:rsidR="00BB4C53" w:rsidRDefault="00BB4C53">
            <w:pPr>
              <w:widowControl w:val="0"/>
              <w:jc w:val="center"/>
              <w:rPr>
                <w:rFonts w:ascii="Arial" w:hAnsi="Arial" w:cs="Arial"/>
                <w:sz w:val="20"/>
              </w:rPr>
            </w:pPr>
          </w:p>
        </w:tc>
      </w:tr>
    </w:tbl>
    <w:p w:rsidR="00BB4C53" w:rsidRDefault="00BB4C53">
      <w:pPr>
        <w:rPr>
          <w:rFonts w:ascii="Arial" w:hAnsi="Arial" w:cs="Arial"/>
          <w:sz w:val="16"/>
          <w:szCs w:val="20"/>
          <w:lang w:val="es-ES"/>
        </w:rPr>
      </w:pPr>
    </w:p>
    <w:p w:rsidR="00BB4C53" w:rsidRDefault="00596EE4">
      <w:pPr>
        <w:rPr>
          <w:rFonts w:ascii="Arial" w:hAnsi="Arial" w:cs="Arial"/>
          <w:sz w:val="16"/>
          <w:szCs w:val="20"/>
          <w:lang w:val="es-ES"/>
        </w:rPr>
      </w:pPr>
      <w:r>
        <w:rPr>
          <w:rFonts w:ascii="Arial" w:hAnsi="Arial" w:cs="Arial"/>
          <w:b/>
          <w:sz w:val="20"/>
          <w:szCs w:val="20"/>
          <w:lang w:val="es-ES"/>
        </w:rPr>
        <w:t>Exámenes Parciales:</w:t>
      </w:r>
    </w:p>
    <w:p w:rsidR="00BB4C53" w:rsidRPr="007A0B5D" w:rsidRDefault="00596EE4">
      <w:pPr>
        <w:numPr>
          <w:ilvl w:val="0"/>
          <w:numId w:val="6"/>
        </w:numPr>
        <w:jc w:val="both"/>
        <w:rPr>
          <w:rFonts w:ascii="Arial" w:hAnsi="Arial" w:cs="Arial"/>
          <w:sz w:val="20"/>
          <w:lang w:val="es-CR"/>
        </w:rPr>
      </w:pPr>
      <w:r w:rsidRPr="007A0B5D">
        <w:rPr>
          <w:rFonts w:ascii="Arial" w:hAnsi="Arial" w:cs="Arial"/>
          <w:sz w:val="20"/>
          <w:lang w:val="es-CR"/>
        </w:rPr>
        <w:t xml:space="preserve">Los exámenes incluyen tanto teoría como práctica.  </w:t>
      </w:r>
    </w:p>
    <w:p w:rsidR="00BB4C53" w:rsidRPr="007A0B5D" w:rsidRDefault="00596EE4">
      <w:pPr>
        <w:numPr>
          <w:ilvl w:val="0"/>
          <w:numId w:val="6"/>
        </w:numPr>
        <w:jc w:val="both"/>
        <w:rPr>
          <w:rFonts w:ascii="Arial" w:hAnsi="Arial" w:cs="Arial"/>
          <w:sz w:val="20"/>
          <w:lang w:val="es-CR"/>
        </w:rPr>
      </w:pPr>
      <w:r w:rsidRPr="007A0B5D">
        <w:rPr>
          <w:rFonts w:ascii="Arial" w:hAnsi="Arial" w:cs="Arial"/>
          <w:sz w:val="20"/>
          <w:lang w:val="es-CR"/>
        </w:rPr>
        <w:t xml:space="preserve">No se repetirán exámenes  parciales a excepción de casos totalmente justificados. </w:t>
      </w:r>
    </w:p>
    <w:p w:rsidR="00BB4C53" w:rsidRDefault="00BB4C53">
      <w:pPr>
        <w:rPr>
          <w:rFonts w:ascii="Arial" w:hAnsi="Arial" w:cs="Arial"/>
          <w:b/>
          <w:sz w:val="20"/>
          <w:szCs w:val="20"/>
          <w:lang w:val="es-ES"/>
        </w:rPr>
      </w:pPr>
    </w:p>
    <w:p w:rsidR="00311B38" w:rsidRDefault="00311B38">
      <w:pPr>
        <w:rPr>
          <w:rFonts w:ascii="Arial" w:hAnsi="Arial" w:cs="Arial"/>
          <w:b/>
          <w:sz w:val="20"/>
          <w:szCs w:val="20"/>
          <w:lang w:val="es-ES"/>
        </w:rPr>
      </w:pPr>
    </w:p>
    <w:p w:rsidR="003E73C7" w:rsidRDefault="003E73C7">
      <w:pPr>
        <w:rPr>
          <w:rFonts w:ascii="Arial" w:hAnsi="Arial" w:cs="Arial"/>
          <w:b/>
          <w:sz w:val="20"/>
          <w:szCs w:val="20"/>
          <w:lang w:val="es-ES"/>
        </w:rPr>
      </w:pPr>
    </w:p>
    <w:p w:rsidR="00BB4C53" w:rsidRDefault="00596EE4">
      <w:pPr>
        <w:rPr>
          <w:rFonts w:ascii="Arial" w:hAnsi="Arial" w:cs="Arial"/>
          <w:sz w:val="16"/>
          <w:szCs w:val="20"/>
          <w:lang w:val="es-ES"/>
        </w:rPr>
      </w:pPr>
      <w:r>
        <w:rPr>
          <w:rFonts w:ascii="Arial" w:hAnsi="Arial" w:cs="Arial"/>
          <w:b/>
          <w:sz w:val="20"/>
          <w:szCs w:val="20"/>
          <w:lang w:val="es-ES"/>
        </w:rPr>
        <w:lastRenderedPageBreak/>
        <w:t>Exámenes Cortos:</w:t>
      </w:r>
    </w:p>
    <w:p w:rsidR="00BB4C53" w:rsidRPr="007A0B5D" w:rsidRDefault="00596EE4">
      <w:pPr>
        <w:numPr>
          <w:ilvl w:val="0"/>
          <w:numId w:val="6"/>
        </w:numPr>
        <w:jc w:val="both"/>
        <w:rPr>
          <w:rFonts w:ascii="Arial" w:hAnsi="Arial" w:cs="Arial"/>
          <w:sz w:val="20"/>
          <w:lang w:val="es-CR"/>
        </w:rPr>
      </w:pPr>
      <w:r w:rsidRPr="007A0B5D">
        <w:rPr>
          <w:rFonts w:ascii="Arial" w:hAnsi="Arial" w:cs="Arial"/>
          <w:sz w:val="20"/>
          <w:lang w:val="es-CR"/>
        </w:rPr>
        <w:t xml:space="preserve">No se repetirán exámenes  cortos a excepción de casos totalmente justificados. </w:t>
      </w:r>
    </w:p>
    <w:p w:rsidR="00BB4C53" w:rsidRPr="007A0B5D" w:rsidRDefault="00596EE4">
      <w:pPr>
        <w:numPr>
          <w:ilvl w:val="0"/>
          <w:numId w:val="6"/>
        </w:numPr>
        <w:jc w:val="both"/>
        <w:rPr>
          <w:rFonts w:ascii="Arial" w:hAnsi="Arial" w:cs="Arial"/>
          <w:sz w:val="20"/>
          <w:lang w:val="es-CR"/>
        </w:rPr>
      </w:pPr>
      <w:r w:rsidRPr="007A0B5D">
        <w:rPr>
          <w:rFonts w:ascii="Arial" w:hAnsi="Arial" w:cs="Arial"/>
          <w:sz w:val="20"/>
          <w:lang w:val="es-CR"/>
        </w:rPr>
        <w:t xml:space="preserve">Los  exámenes cortos los programa cada profesor. </w:t>
      </w:r>
    </w:p>
    <w:p w:rsidR="00BB4C53" w:rsidRDefault="00BB4C53">
      <w:pPr>
        <w:rPr>
          <w:rFonts w:ascii="Arial" w:hAnsi="Arial" w:cs="Arial"/>
          <w:sz w:val="16"/>
          <w:szCs w:val="20"/>
          <w:lang w:val="es-ES"/>
        </w:rPr>
      </w:pPr>
    </w:p>
    <w:p w:rsidR="00BB4C53" w:rsidRDefault="00596EE4">
      <w:pPr>
        <w:rPr>
          <w:rFonts w:ascii="Arial" w:hAnsi="Arial" w:cs="Arial"/>
          <w:sz w:val="16"/>
          <w:szCs w:val="20"/>
          <w:lang w:val="es-ES"/>
        </w:rPr>
      </w:pPr>
      <w:r>
        <w:rPr>
          <w:rFonts w:ascii="Arial" w:hAnsi="Arial" w:cs="Arial"/>
          <w:b/>
          <w:sz w:val="20"/>
          <w:szCs w:val="20"/>
          <w:lang w:val="es-ES"/>
        </w:rPr>
        <w:t>Tareas:</w:t>
      </w:r>
    </w:p>
    <w:p w:rsidR="00BB4C53" w:rsidRDefault="00596EE4" w:rsidP="00311B38">
      <w:pPr>
        <w:numPr>
          <w:ilvl w:val="0"/>
          <w:numId w:val="6"/>
        </w:numPr>
        <w:jc w:val="both"/>
        <w:rPr>
          <w:rFonts w:ascii="Arial" w:hAnsi="Arial" w:cs="Arial"/>
          <w:sz w:val="20"/>
          <w:lang w:val="es-CR"/>
        </w:rPr>
      </w:pPr>
      <w:r w:rsidRPr="007A0B5D">
        <w:rPr>
          <w:rFonts w:ascii="Arial" w:hAnsi="Arial" w:cs="Arial"/>
          <w:sz w:val="20"/>
          <w:lang w:val="es-CR"/>
        </w:rPr>
        <w:t>Las tareas</w:t>
      </w:r>
      <w:r w:rsidR="00311B38">
        <w:rPr>
          <w:rFonts w:ascii="Arial" w:hAnsi="Arial" w:cs="Arial"/>
          <w:sz w:val="20"/>
          <w:lang w:val="es-CR"/>
        </w:rPr>
        <w:t xml:space="preserve"> globales son de cátedra y</w:t>
      </w:r>
      <w:r w:rsidRPr="007A0B5D">
        <w:rPr>
          <w:rFonts w:ascii="Arial" w:hAnsi="Arial" w:cs="Arial"/>
          <w:sz w:val="20"/>
          <w:lang w:val="es-CR"/>
        </w:rPr>
        <w:t xml:space="preserve"> deben ser entregadas en la fecha establecida, no se recibirán posteriormente a esa fecha.</w:t>
      </w:r>
    </w:p>
    <w:p w:rsidR="00BB4C53" w:rsidRPr="00260D07" w:rsidRDefault="00260D07" w:rsidP="00260D07">
      <w:pPr>
        <w:numPr>
          <w:ilvl w:val="0"/>
          <w:numId w:val="6"/>
        </w:numPr>
        <w:jc w:val="both"/>
        <w:rPr>
          <w:bCs/>
          <w:sz w:val="22"/>
          <w:lang w:val="es-CR"/>
        </w:rPr>
      </w:pPr>
      <w:r w:rsidRPr="00260D07">
        <w:rPr>
          <w:rFonts w:ascii="Arial" w:hAnsi="Arial" w:cs="Arial"/>
          <w:sz w:val="20"/>
          <w:lang w:val="es-CR"/>
        </w:rPr>
        <w:t>Las tareas cortas se presentan individualmente a mano y la evaluación será grupal seleccionando aleatoriamente una de cada gr</w:t>
      </w:r>
      <w:r>
        <w:rPr>
          <w:rFonts w:ascii="Arial" w:hAnsi="Arial" w:cs="Arial"/>
          <w:sz w:val="20"/>
          <w:lang w:val="es-CR"/>
        </w:rPr>
        <w:t>upo.</w:t>
      </w:r>
    </w:p>
    <w:p w:rsidR="00260D07" w:rsidRPr="00260D07" w:rsidRDefault="00260D07" w:rsidP="00260D07">
      <w:pPr>
        <w:ind w:left="360"/>
        <w:jc w:val="both"/>
        <w:rPr>
          <w:bCs/>
          <w:sz w:val="22"/>
          <w:lang w:val="es-CR"/>
        </w:rPr>
      </w:pPr>
    </w:p>
    <w:p w:rsidR="00BB4C53" w:rsidRDefault="00596EE4">
      <w:pPr>
        <w:rPr>
          <w:rFonts w:ascii="Arial" w:hAnsi="Arial" w:cs="Arial"/>
          <w:sz w:val="16"/>
          <w:szCs w:val="20"/>
          <w:lang w:val="es-ES"/>
        </w:rPr>
      </w:pPr>
      <w:r>
        <w:rPr>
          <w:rFonts w:ascii="Arial" w:hAnsi="Arial" w:cs="Arial"/>
          <w:b/>
          <w:sz w:val="20"/>
          <w:szCs w:val="20"/>
          <w:lang w:val="es-ES"/>
        </w:rPr>
        <w:t>Examen de Ampliación:</w:t>
      </w:r>
    </w:p>
    <w:p w:rsidR="00BB4C53" w:rsidRPr="007A0B5D" w:rsidRDefault="00596EE4">
      <w:pPr>
        <w:numPr>
          <w:ilvl w:val="0"/>
          <w:numId w:val="6"/>
        </w:numPr>
        <w:jc w:val="both"/>
        <w:rPr>
          <w:rFonts w:ascii="Arial" w:hAnsi="Arial" w:cs="Arial"/>
          <w:sz w:val="20"/>
          <w:lang w:val="es-CR"/>
        </w:rPr>
      </w:pPr>
      <w:r w:rsidRPr="007A0B5D">
        <w:rPr>
          <w:rFonts w:ascii="Arial" w:hAnsi="Arial" w:cs="Arial"/>
          <w:sz w:val="20"/>
          <w:lang w:val="es-CR"/>
        </w:rPr>
        <w:t>El examen de ampliación evaluará todo el contenido del curso.</w:t>
      </w:r>
    </w:p>
    <w:p w:rsidR="00BB4C53" w:rsidRPr="007A0B5D" w:rsidRDefault="00BB4C53">
      <w:pPr>
        <w:jc w:val="both"/>
        <w:rPr>
          <w:rFonts w:ascii="Arial" w:hAnsi="Arial" w:cs="Arial"/>
          <w:sz w:val="20"/>
          <w:lang w:val="es-CR"/>
        </w:rPr>
      </w:pPr>
    </w:p>
    <w:p w:rsidR="00BB4C53" w:rsidRDefault="00596EE4">
      <w:pPr>
        <w:rPr>
          <w:rFonts w:ascii="Arial" w:hAnsi="Arial" w:cs="Arial"/>
          <w:sz w:val="16"/>
          <w:szCs w:val="20"/>
          <w:lang w:val="es-ES"/>
        </w:rPr>
      </w:pPr>
      <w:r>
        <w:rPr>
          <w:rFonts w:ascii="Arial" w:hAnsi="Arial" w:cs="Arial"/>
          <w:b/>
          <w:sz w:val="20"/>
          <w:szCs w:val="20"/>
          <w:lang w:val="es-ES"/>
        </w:rPr>
        <w:t>Examen de Reposición:</w:t>
      </w:r>
    </w:p>
    <w:p w:rsidR="00BB4C53" w:rsidRPr="007A0B5D" w:rsidRDefault="00BB4C53">
      <w:pPr>
        <w:jc w:val="both"/>
        <w:rPr>
          <w:sz w:val="16"/>
          <w:szCs w:val="16"/>
          <w:lang w:val="es-CR"/>
        </w:rPr>
      </w:pPr>
    </w:p>
    <w:p w:rsidR="00BB4C53" w:rsidRPr="007A0B5D" w:rsidRDefault="00596EE4">
      <w:pPr>
        <w:jc w:val="both"/>
        <w:rPr>
          <w:rFonts w:ascii="Arial" w:hAnsi="Arial" w:cs="Arial"/>
          <w:b/>
          <w:bCs/>
          <w:sz w:val="20"/>
          <w:lang w:val="es-CR"/>
        </w:rPr>
      </w:pPr>
      <w:r w:rsidRPr="007A0B5D">
        <w:rPr>
          <w:rFonts w:ascii="Arial" w:hAnsi="Arial" w:cs="Arial"/>
          <w:sz w:val="20"/>
          <w:lang w:val="es-CR"/>
        </w:rPr>
        <w:t xml:space="preserve">La no asistencia a un examen deberá justificarse de conformidad con lo establecido por la Universidad para tales efectos, tanto en cuanto a las fechas de presentación establecidas como la formalidad de los documentos.  Dichos documentos deberán presentarse en esos plazos al profesor y al Coordinador de la Cátedra para la respectiva planificación.   La fecha de reposición de los exámenes </w:t>
      </w:r>
      <w:r w:rsidR="00B362FA">
        <w:rPr>
          <w:rFonts w:ascii="Arial" w:hAnsi="Arial" w:cs="Arial"/>
          <w:sz w:val="20"/>
          <w:lang w:val="es-CR"/>
        </w:rPr>
        <w:t xml:space="preserve">se realizará en la semana del </w:t>
      </w:r>
      <w:r w:rsidR="002108B6">
        <w:rPr>
          <w:rFonts w:ascii="Arial" w:eastAsia="Times New Roman" w:hAnsi="Arial" w:cs="Arial"/>
          <w:color w:val="000000"/>
          <w:sz w:val="20"/>
          <w:szCs w:val="20"/>
          <w:lang w:val="es-ES"/>
        </w:rPr>
        <w:t>27 de noviembre al 02 de diciembre  de 2017</w:t>
      </w:r>
      <w:r w:rsidRPr="007A0B5D">
        <w:rPr>
          <w:rFonts w:ascii="Arial" w:hAnsi="Arial" w:cs="Arial"/>
          <w:sz w:val="20"/>
          <w:lang w:val="es-CR"/>
        </w:rPr>
        <w:t xml:space="preserve"> a </w:t>
      </w:r>
      <w:r w:rsidR="00A87B5B">
        <w:rPr>
          <w:rFonts w:ascii="Arial" w:hAnsi="Arial" w:cs="Arial"/>
          <w:sz w:val="20"/>
          <w:lang w:val="es-CR"/>
        </w:rPr>
        <w:t xml:space="preserve"> las</w:t>
      </w:r>
      <w:r w:rsidR="007C72C1">
        <w:rPr>
          <w:rFonts w:ascii="Arial" w:hAnsi="Arial" w:cs="Arial"/>
          <w:sz w:val="20"/>
          <w:lang w:val="es-CR"/>
        </w:rPr>
        <w:t xml:space="preserve"> 6:00 p.m.</w:t>
      </w:r>
      <w:r w:rsidRPr="007A0B5D">
        <w:rPr>
          <w:rFonts w:ascii="Arial" w:hAnsi="Arial" w:cs="Arial"/>
          <w:sz w:val="20"/>
          <w:lang w:val="es-CR"/>
        </w:rPr>
        <w:t xml:space="preserve">  Esta fecha se define para situaciones programables, de lo contrario el examen se calendarizará según lo establece el </w:t>
      </w:r>
      <w:r>
        <w:rPr>
          <w:rFonts w:ascii="Arial" w:eastAsia="Times New Roman" w:hAnsi="Arial" w:cs="Arial"/>
          <w:sz w:val="20"/>
          <w:szCs w:val="20"/>
          <w:lang w:val="es-ES"/>
        </w:rPr>
        <w:t xml:space="preserve">Artículo 24 del </w:t>
      </w:r>
      <w:r w:rsidRPr="007A0B5D">
        <w:rPr>
          <w:rFonts w:ascii="Arial" w:hAnsi="Arial" w:cs="Arial"/>
          <w:sz w:val="20"/>
          <w:lang w:val="es-CR"/>
        </w:rPr>
        <w:t>Reglamento de Régimen Académico Estudiantil.</w:t>
      </w:r>
    </w:p>
    <w:p w:rsidR="00BB4C53" w:rsidRDefault="00BB4C53">
      <w:pPr>
        <w:widowControl w:val="0"/>
        <w:jc w:val="both"/>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BB4C53">
        <w:trPr>
          <w:trHeight w:val="414"/>
        </w:trPr>
        <w:tc>
          <w:tcPr>
            <w:tcW w:w="9544" w:type="dxa"/>
            <w:shd w:val="clear" w:color="auto" w:fill="004388"/>
            <w:tcMar>
              <w:left w:w="108" w:type="dxa"/>
            </w:tcMar>
            <w:vAlign w:val="center"/>
          </w:tcPr>
          <w:p w:rsidR="00BB4C53" w:rsidRDefault="00596EE4">
            <w:pPr>
              <w:widowControl w:val="0"/>
              <w:rPr>
                <w:rFonts w:ascii="Arial" w:hAnsi="Arial" w:cs="Arial"/>
                <w:b/>
                <w:color w:val="FFFFFF" w:themeColor="background1"/>
                <w:szCs w:val="20"/>
                <w:lang w:val="es-ES"/>
              </w:rPr>
            </w:pPr>
            <w:r>
              <w:rPr>
                <w:rFonts w:ascii="Arial" w:hAnsi="Arial" w:cs="Arial"/>
                <w:b/>
                <w:color w:val="FFFFFF" w:themeColor="background1"/>
                <w:szCs w:val="20"/>
                <w:lang w:val="es-ES"/>
              </w:rPr>
              <w:t>VI. CRONOGRAMA</w:t>
            </w:r>
          </w:p>
        </w:tc>
      </w:tr>
    </w:tbl>
    <w:p w:rsidR="00BB4C53" w:rsidRDefault="00BB4C53">
      <w:pPr>
        <w:widowControl w:val="0"/>
        <w:jc w:val="both"/>
        <w:rPr>
          <w:rFonts w:ascii="Arial" w:hAnsi="Arial" w:cs="Arial"/>
          <w:sz w:val="20"/>
          <w:szCs w:val="20"/>
          <w:lang w:val="es-ES"/>
        </w:rPr>
      </w:pPr>
    </w:p>
    <w:tbl>
      <w:tblPr>
        <w:tblW w:w="100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576"/>
        <w:gridCol w:w="3687"/>
        <w:gridCol w:w="4743"/>
      </w:tblGrid>
      <w:tr w:rsidR="00BB4C53">
        <w:trPr>
          <w:trHeight w:val="301"/>
          <w:tblHeader/>
          <w:jc w:val="center"/>
        </w:trPr>
        <w:tc>
          <w:tcPr>
            <w:tcW w:w="1576" w:type="dxa"/>
            <w:tcBorders>
              <w:top w:val="single" w:sz="4" w:space="0" w:color="00000A"/>
              <w:left w:val="single" w:sz="4" w:space="0" w:color="00000A"/>
              <w:bottom w:val="single" w:sz="4" w:space="0" w:color="00000A"/>
              <w:right w:val="single" w:sz="4" w:space="0" w:color="00000A"/>
            </w:tcBorders>
            <w:shd w:val="clear" w:color="auto" w:fill="004388"/>
            <w:tcMar>
              <w:left w:w="65" w:type="dxa"/>
            </w:tcMar>
            <w:vAlign w:val="center"/>
          </w:tcPr>
          <w:p w:rsidR="00BB4C53" w:rsidRDefault="00596EE4">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SEMANA</w:t>
            </w:r>
          </w:p>
        </w:tc>
        <w:tc>
          <w:tcPr>
            <w:tcW w:w="3687" w:type="dxa"/>
            <w:tcBorders>
              <w:top w:val="single" w:sz="4" w:space="0" w:color="00000A"/>
              <w:bottom w:val="single" w:sz="4" w:space="0" w:color="00000A"/>
              <w:right w:val="single" w:sz="4" w:space="0" w:color="00000A"/>
            </w:tcBorders>
            <w:shd w:val="clear" w:color="auto" w:fill="004388"/>
            <w:vAlign w:val="center"/>
          </w:tcPr>
          <w:p w:rsidR="00BB4C53" w:rsidRDefault="00596EE4">
            <w:pPr>
              <w:jc w:val="center"/>
              <w:rPr>
                <w:rFonts w:ascii="Arial" w:eastAsia="Times New Roman" w:hAnsi="Arial" w:cs="Arial"/>
                <w:b/>
                <w:bCs/>
                <w:color w:val="FFFFFF"/>
                <w:sz w:val="20"/>
                <w:szCs w:val="20"/>
              </w:rPr>
            </w:pPr>
            <w:r>
              <w:rPr>
                <w:rFonts w:ascii="Arial" w:eastAsia="Times New Roman" w:hAnsi="Arial" w:cs="Arial"/>
                <w:b/>
                <w:bCs/>
                <w:color w:val="FFFFFF"/>
                <w:sz w:val="20"/>
                <w:szCs w:val="20"/>
                <w:lang w:val="es-ES"/>
              </w:rPr>
              <w:t>FECHA</w:t>
            </w:r>
          </w:p>
        </w:tc>
        <w:tc>
          <w:tcPr>
            <w:tcW w:w="4743" w:type="dxa"/>
            <w:tcBorders>
              <w:top w:val="single" w:sz="4" w:space="0" w:color="00000A"/>
              <w:bottom w:val="single" w:sz="4" w:space="0" w:color="00000A"/>
              <w:right w:val="single" w:sz="4" w:space="0" w:color="00000A"/>
            </w:tcBorders>
            <w:shd w:val="clear" w:color="auto" w:fill="004388"/>
            <w:vAlign w:val="center"/>
          </w:tcPr>
          <w:p w:rsidR="00BB4C53" w:rsidRDefault="00596EE4">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TEMA</w:t>
            </w:r>
          </w:p>
        </w:tc>
      </w:tr>
      <w:tr w:rsidR="00BB4C53" w:rsidRPr="007C72C1">
        <w:trPr>
          <w:cantSplit/>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596EE4">
            <w:pPr>
              <w:rPr>
                <w:rFonts w:ascii="Arial" w:eastAsia="Times New Roman" w:hAnsi="Arial" w:cs="Arial"/>
                <w:color w:val="000000"/>
                <w:sz w:val="20"/>
                <w:szCs w:val="20"/>
              </w:rPr>
            </w:pPr>
            <w:r w:rsidRPr="00CF1B70">
              <w:rPr>
                <w:rFonts w:ascii="Arial" w:eastAsia="Times New Roman" w:hAnsi="Arial" w:cs="Arial"/>
                <w:color w:val="000000"/>
                <w:sz w:val="20"/>
                <w:szCs w:val="20"/>
                <w:lang w:val="es-ES"/>
              </w:rPr>
              <w:t>Semana 1</w:t>
            </w:r>
          </w:p>
        </w:tc>
        <w:tc>
          <w:tcPr>
            <w:tcW w:w="3687"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07 al 12 de agosto de 2017</w:t>
            </w:r>
          </w:p>
        </w:tc>
        <w:tc>
          <w:tcPr>
            <w:tcW w:w="4743" w:type="dxa"/>
            <w:tcBorders>
              <w:bottom w:val="single" w:sz="4" w:space="0" w:color="00000A"/>
              <w:right w:val="single" w:sz="4" w:space="0" w:color="00000A"/>
            </w:tcBorders>
            <w:shd w:val="clear" w:color="auto" w:fill="auto"/>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Discusión del programa del curso, conformación de equipos de trabajo y asignación de temas de investigación.</w:t>
            </w:r>
          </w:p>
          <w:p w:rsidR="00BB4C53" w:rsidRPr="00CF1B70" w:rsidRDefault="00596EE4">
            <w:pPr>
              <w:rPr>
                <w:rFonts w:ascii="Arial" w:hAnsi="Arial" w:cs="Arial"/>
                <w:sz w:val="20"/>
                <w:szCs w:val="20"/>
                <w:lang w:val="es-CR"/>
              </w:rPr>
            </w:pPr>
            <w:r w:rsidRPr="00CF1B70">
              <w:rPr>
                <w:rFonts w:ascii="Arial" w:hAnsi="Arial" w:cs="Arial"/>
                <w:bCs/>
                <w:sz w:val="20"/>
                <w:szCs w:val="20"/>
                <w:lang w:val="es-ES"/>
              </w:rPr>
              <w:t>Tema 1. Los costos y la toma de decisiones.</w:t>
            </w:r>
          </w:p>
        </w:tc>
      </w:tr>
      <w:tr w:rsidR="00BB4C53" w:rsidRPr="007C72C1">
        <w:trPr>
          <w:cantSplit/>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596EE4">
            <w:pPr>
              <w:rPr>
                <w:rFonts w:ascii="Arial" w:eastAsia="Times New Roman" w:hAnsi="Arial" w:cs="Arial"/>
                <w:color w:val="000000"/>
                <w:sz w:val="20"/>
                <w:szCs w:val="20"/>
              </w:rPr>
            </w:pPr>
            <w:r w:rsidRPr="00CF1B70">
              <w:rPr>
                <w:rFonts w:ascii="Arial" w:eastAsia="Times New Roman" w:hAnsi="Arial" w:cs="Arial"/>
                <w:color w:val="000000"/>
                <w:sz w:val="20"/>
                <w:szCs w:val="20"/>
                <w:lang w:val="es-ES"/>
              </w:rPr>
              <w:t>Semana 2</w:t>
            </w:r>
          </w:p>
        </w:tc>
        <w:tc>
          <w:tcPr>
            <w:tcW w:w="3687"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14 al 19 de agosto de 2017</w:t>
            </w:r>
          </w:p>
        </w:tc>
        <w:tc>
          <w:tcPr>
            <w:tcW w:w="4743" w:type="dxa"/>
            <w:tcBorders>
              <w:bottom w:val="single" w:sz="4" w:space="0" w:color="00000A"/>
              <w:right w:val="single" w:sz="4" w:space="0" w:color="00000A"/>
            </w:tcBorders>
            <w:shd w:val="clear" w:color="auto" w:fill="auto"/>
          </w:tcPr>
          <w:p w:rsidR="00BB4C53" w:rsidRPr="00CF1B70" w:rsidRDefault="00596EE4">
            <w:pPr>
              <w:pStyle w:val="Cuerpodetexto"/>
              <w:rPr>
                <w:rFonts w:ascii="Arial" w:hAnsi="Arial" w:cs="Arial"/>
                <w:sz w:val="20"/>
                <w:szCs w:val="20"/>
                <w:lang w:val="es-CR"/>
              </w:rPr>
            </w:pPr>
            <w:r w:rsidRPr="00CF1B70">
              <w:rPr>
                <w:rFonts w:ascii="Arial" w:hAnsi="Arial" w:cs="Arial"/>
                <w:bCs/>
                <w:sz w:val="20"/>
                <w:szCs w:val="20"/>
                <w:lang w:val="es-CR"/>
              </w:rPr>
              <w:t>Tema 2  Costos para la toma de decisiones.</w:t>
            </w:r>
          </w:p>
        </w:tc>
      </w:tr>
      <w:tr w:rsidR="00BB4C53" w:rsidRPr="007C72C1">
        <w:trPr>
          <w:trHeight w:val="72"/>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596EE4">
            <w:pPr>
              <w:rPr>
                <w:rFonts w:ascii="Arial" w:hAnsi="Arial" w:cs="Arial"/>
                <w:sz w:val="20"/>
                <w:szCs w:val="20"/>
              </w:rPr>
            </w:pPr>
            <w:r w:rsidRPr="00CF1B70">
              <w:rPr>
                <w:rFonts w:ascii="Arial" w:eastAsia="Times New Roman" w:hAnsi="Arial" w:cs="Arial"/>
                <w:color w:val="000000"/>
                <w:sz w:val="20"/>
                <w:szCs w:val="20"/>
                <w:lang w:val="es-ES"/>
              </w:rPr>
              <w:t>Semana 3</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21 al 26 de agosto de 2017</w:t>
            </w:r>
          </w:p>
        </w:tc>
        <w:tc>
          <w:tcPr>
            <w:tcW w:w="4743" w:type="dxa"/>
            <w:tcBorders>
              <w:bottom w:val="single" w:sz="4" w:space="0" w:color="00000A"/>
              <w:right w:val="single" w:sz="4" w:space="0" w:color="00000A"/>
            </w:tcBorders>
            <w:shd w:val="clear" w:color="auto" w:fill="auto"/>
          </w:tcPr>
          <w:p w:rsidR="00BB4C53" w:rsidRPr="00CF1B70" w:rsidRDefault="00596EE4">
            <w:pPr>
              <w:pStyle w:val="Cuerpodetexto"/>
              <w:rPr>
                <w:rFonts w:ascii="Arial" w:hAnsi="Arial" w:cs="Arial"/>
                <w:bCs/>
                <w:sz w:val="20"/>
                <w:szCs w:val="20"/>
                <w:lang w:val="es-CR"/>
              </w:rPr>
            </w:pPr>
            <w:r w:rsidRPr="00CF1B70">
              <w:rPr>
                <w:rFonts w:ascii="Arial" w:hAnsi="Arial" w:cs="Arial"/>
                <w:bCs/>
                <w:sz w:val="20"/>
                <w:szCs w:val="20"/>
                <w:lang w:val="es-CR"/>
              </w:rPr>
              <w:t>Tema 2  Costos para la toma de decisiones.</w:t>
            </w:r>
          </w:p>
        </w:tc>
      </w:tr>
      <w:tr w:rsidR="00BB4C53" w:rsidRPr="007C72C1">
        <w:trPr>
          <w:trHeight w:val="72"/>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596EE4">
            <w:pPr>
              <w:rPr>
                <w:rFonts w:ascii="Arial" w:hAnsi="Arial" w:cs="Arial"/>
                <w:sz w:val="20"/>
                <w:szCs w:val="20"/>
              </w:rPr>
            </w:pPr>
            <w:r w:rsidRPr="00CF1B70">
              <w:rPr>
                <w:rFonts w:ascii="Arial" w:eastAsia="Times New Roman" w:hAnsi="Arial" w:cs="Arial"/>
                <w:color w:val="000000"/>
                <w:sz w:val="20"/>
                <w:szCs w:val="20"/>
                <w:lang w:val="es-ES"/>
              </w:rPr>
              <w:t>Semana 4</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28 de agosto al 02 de setiembre de 2017</w:t>
            </w:r>
          </w:p>
        </w:tc>
        <w:tc>
          <w:tcPr>
            <w:tcW w:w="4743" w:type="dxa"/>
            <w:tcBorders>
              <w:bottom w:val="single" w:sz="4" w:space="0" w:color="00000A"/>
              <w:right w:val="single" w:sz="4" w:space="0" w:color="00000A"/>
            </w:tcBorders>
            <w:shd w:val="clear" w:color="auto" w:fill="auto"/>
          </w:tcPr>
          <w:p w:rsidR="00BB4C53" w:rsidRPr="00CF1B70" w:rsidRDefault="00596EE4">
            <w:pPr>
              <w:pStyle w:val="Cuerpodetexto"/>
              <w:rPr>
                <w:rFonts w:ascii="Arial" w:hAnsi="Arial" w:cs="Arial"/>
                <w:bCs/>
                <w:sz w:val="20"/>
                <w:szCs w:val="20"/>
                <w:lang w:val="es-CR"/>
              </w:rPr>
            </w:pPr>
            <w:r w:rsidRPr="00CF1B70">
              <w:rPr>
                <w:rFonts w:ascii="Arial" w:hAnsi="Arial" w:cs="Arial"/>
                <w:bCs/>
                <w:sz w:val="20"/>
                <w:szCs w:val="20"/>
                <w:lang w:val="es-CR"/>
              </w:rPr>
              <w:t>Tema 2  Costos para la toma de decisiones.</w:t>
            </w:r>
          </w:p>
        </w:tc>
      </w:tr>
      <w:tr w:rsidR="00BB4C53" w:rsidRPr="007C72C1">
        <w:trPr>
          <w:trHeight w:val="72"/>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596EE4">
            <w:pPr>
              <w:rPr>
                <w:rFonts w:ascii="Arial" w:hAnsi="Arial" w:cs="Arial"/>
                <w:sz w:val="20"/>
                <w:szCs w:val="20"/>
              </w:rPr>
            </w:pPr>
            <w:r w:rsidRPr="00CF1B70">
              <w:rPr>
                <w:rFonts w:ascii="Arial" w:eastAsia="Times New Roman" w:hAnsi="Arial" w:cs="Arial"/>
                <w:color w:val="000000"/>
                <w:sz w:val="20"/>
                <w:szCs w:val="20"/>
                <w:lang w:val="es-ES"/>
              </w:rPr>
              <w:t>Semana 5</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04 al 09 de setiembre de 2017</w:t>
            </w:r>
          </w:p>
        </w:tc>
        <w:tc>
          <w:tcPr>
            <w:tcW w:w="4743" w:type="dxa"/>
            <w:tcBorders>
              <w:bottom w:val="single" w:sz="4" w:space="0" w:color="00000A"/>
              <w:right w:val="single" w:sz="4" w:space="0" w:color="00000A"/>
            </w:tcBorders>
            <w:shd w:val="clear" w:color="auto" w:fill="auto"/>
          </w:tcPr>
          <w:p w:rsidR="00BB4C53" w:rsidRPr="00CF1B70" w:rsidRDefault="00596EE4">
            <w:pPr>
              <w:pStyle w:val="Cuerpodetexto"/>
              <w:rPr>
                <w:rFonts w:ascii="Arial" w:hAnsi="Arial" w:cs="Arial"/>
                <w:bCs/>
                <w:sz w:val="20"/>
                <w:szCs w:val="20"/>
                <w:lang w:val="es-CR"/>
              </w:rPr>
            </w:pPr>
            <w:r w:rsidRPr="00CF1B70">
              <w:rPr>
                <w:rFonts w:ascii="Arial" w:eastAsia="Times New Roman" w:hAnsi="Arial" w:cs="Arial"/>
                <w:bCs/>
                <w:color w:val="000000"/>
                <w:sz w:val="20"/>
                <w:szCs w:val="20"/>
                <w:lang w:val="es-ES"/>
              </w:rPr>
              <w:t>Tema 2  Costos para la toma de decisiones.</w:t>
            </w:r>
          </w:p>
        </w:tc>
      </w:tr>
      <w:tr w:rsidR="00BB4C53" w:rsidRPr="007C72C1">
        <w:trPr>
          <w:trHeight w:val="72"/>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95613B">
            <w:pPr>
              <w:rPr>
                <w:rFonts w:ascii="Arial" w:hAnsi="Arial" w:cs="Arial"/>
                <w:sz w:val="20"/>
                <w:szCs w:val="20"/>
                <w:lang w:val="es-CR"/>
              </w:rPr>
            </w:pPr>
            <w:r w:rsidRPr="00CF1B70">
              <w:rPr>
                <w:rFonts w:ascii="Arial" w:hAnsi="Arial" w:cs="Arial"/>
                <w:sz w:val="20"/>
                <w:szCs w:val="20"/>
                <w:lang w:val="es-CR"/>
              </w:rPr>
              <w:t>Semana 6</w:t>
            </w:r>
          </w:p>
        </w:tc>
        <w:tc>
          <w:tcPr>
            <w:tcW w:w="3687" w:type="dxa"/>
            <w:tcBorders>
              <w:bottom w:val="single" w:sz="4" w:space="0" w:color="00000A"/>
              <w:right w:val="single" w:sz="4" w:space="0" w:color="00000A"/>
            </w:tcBorders>
            <w:shd w:val="clear" w:color="auto" w:fill="auto"/>
          </w:tcPr>
          <w:p w:rsidR="00BB4C53" w:rsidRPr="00CF1B70" w:rsidRDefault="0095613B">
            <w:pPr>
              <w:rPr>
                <w:rFonts w:ascii="Arial" w:hAnsi="Arial" w:cs="Arial"/>
                <w:sz w:val="20"/>
                <w:szCs w:val="20"/>
                <w:lang w:val="es-CR"/>
              </w:rPr>
            </w:pPr>
            <w:r w:rsidRPr="00CF1B70">
              <w:rPr>
                <w:rFonts w:ascii="Arial" w:eastAsia="Times New Roman" w:hAnsi="Arial" w:cs="Arial"/>
                <w:sz w:val="20"/>
                <w:szCs w:val="20"/>
                <w:lang w:val="es-ES"/>
              </w:rPr>
              <w:t>Del 11 al 16</w:t>
            </w:r>
            <w:r w:rsidR="00596EE4" w:rsidRPr="00CF1B70">
              <w:rPr>
                <w:rFonts w:ascii="Arial" w:eastAsia="Times New Roman" w:hAnsi="Arial" w:cs="Arial"/>
                <w:sz w:val="20"/>
                <w:szCs w:val="20"/>
                <w:lang w:val="es-ES"/>
              </w:rPr>
              <w:t xml:space="preserve"> de setiembre de 2017</w:t>
            </w:r>
          </w:p>
        </w:tc>
        <w:tc>
          <w:tcPr>
            <w:tcW w:w="4743" w:type="dxa"/>
            <w:tcBorders>
              <w:bottom w:val="single" w:sz="4" w:space="0" w:color="00000A"/>
              <w:right w:val="single" w:sz="4" w:space="0" w:color="00000A"/>
            </w:tcBorders>
            <w:shd w:val="clear" w:color="auto" w:fill="auto"/>
          </w:tcPr>
          <w:p w:rsidR="00BB4C53" w:rsidRPr="00CF1B70" w:rsidRDefault="00596EE4">
            <w:pPr>
              <w:pStyle w:val="Cuerpodetexto"/>
              <w:rPr>
                <w:rFonts w:ascii="Arial" w:hAnsi="Arial" w:cs="Arial"/>
                <w:bCs/>
                <w:sz w:val="20"/>
                <w:szCs w:val="20"/>
                <w:lang w:val="es-CR"/>
              </w:rPr>
            </w:pPr>
            <w:r w:rsidRPr="00CF1B70">
              <w:rPr>
                <w:rFonts w:ascii="Arial" w:eastAsia="Times New Roman" w:hAnsi="Arial" w:cs="Arial"/>
                <w:bCs/>
                <w:color w:val="000000"/>
                <w:sz w:val="20"/>
                <w:szCs w:val="20"/>
                <w:lang w:val="es-ES"/>
              </w:rPr>
              <w:t>Tema 2  Costos para la toma de decisiones.</w:t>
            </w:r>
          </w:p>
        </w:tc>
      </w:tr>
      <w:tr w:rsidR="00BB4C53" w:rsidRPr="007C72C1">
        <w:trPr>
          <w:trHeight w:val="72"/>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7</w:t>
            </w:r>
          </w:p>
        </w:tc>
        <w:tc>
          <w:tcPr>
            <w:tcW w:w="3687" w:type="dxa"/>
            <w:tcBorders>
              <w:bottom w:val="single" w:sz="4" w:space="0" w:color="00000A"/>
              <w:right w:val="single" w:sz="4" w:space="0" w:color="00000A"/>
            </w:tcBorders>
            <w:shd w:val="clear" w:color="auto" w:fill="auto"/>
          </w:tcPr>
          <w:p w:rsidR="00CF1B70" w:rsidRPr="00CF1B70" w:rsidRDefault="00CF1B70">
            <w:pPr>
              <w:rPr>
                <w:rFonts w:ascii="Arial" w:eastAsia="Times New Roman" w:hAnsi="Arial" w:cs="Arial"/>
                <w:color w:val="000000"/>
                <w:sz w:val="20"/>
                <w:szCs w:val="20"/>
                <w:lang w:val="es-ES"/>
              </w:rPr>
            </w:pPr>
          </w:p>
          <w:p w:rsidR="00CF1B70" w:rsidRPr="00CF1B70" w:rsidRDefault="00CF1B70">
            <w:pPr>
              <w:rPr>
                <w:rFonts w:ascii="Arial" w:eastAsia="Times New Roman" w:hAnsi="Arial" w:cs="Arial"/>
                <w:color w:val="000000"/>
                <w:sz w:val="20"/>
                <w:szCs w:val="20"/>
                <w:lang w:val="es-ES"/>
              </w:rPr>
            </w:pPr>
          </w:p>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18 al 23 de setiembre de 2017</w:t>
            </w:r>
          </w:p>
        </w:tc>
        <w:tc>
          <w:tcPr>
            <w:tcW w:w="4743" w:type="dxa"/>
            <w:tcBorders>
              <w:bottom w:val="single" w:sz="4" w:space="0" w:color="00000A"/>
              <w:right w:val="single" w:sz="4" w:space="0" w:color="00000A"/>
            </w:tcBorders>
            <w:shd w:val="clear" w:color="auto" w:fill="auto"/>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Tema 2 Costos para la toma de decisiones (Práctica)</w:t>
            </w:r>
          </w:p>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 xml:space="preserve">Tema 3.  Conciencia de los funcionarios acerca de los costos. </w:t>
            </w:r>
          </w:p>
          <w:p w:rsidR="00BB4C53" w:rsidRPr="00CF1B70" w:rsidRDefault="00596EE4" w:rsidP="00A87B5B">
            <w:pPr>
              <w:rPr>
                <w:rFonts w:ascii="Arial" w:hAnsi="Arial" w:cs="Arial"/>
                <w:sz w:val="20"/>
                <w:szCs w:val="20"/>
                <w:lang w:val="es-CR"/>
              </w:rPr>
            </w:pPr>
            <w:r w:rsidRPr="00CF1B70">
              <w:rPr>
                <w:rFonts w:ascii="Arial" w:hAnsi="Arial" w:cs="Arial"/>
                <w:bCs/>
                <w:sz w:val="20"/>
                <w:szCs w:val="20"/>
                <w:lang w:val="es-CR"/>
              </w:rPr>
              <w:t>Los gr</w:t>
            </w:r>
            <w:r w:rsidR="00A87B5B">
              <w:rPr>
                <w:rFonts w:ascii="Arial" w:hAnsi="Arial" w:cs="Arial"/>
                <w:bCs/>
                <w:sz w:val="20"/>
                <w:szCs w:val="20"/>
                <w:lang w:val="es-CR"/>
              </w:rPr>
              <w:t>upos presentan el Tema  III.</w:t>
            </w:r>
            <w:r w:rsidRPr="00CF1B70">
              <w:rPr>
                <w:rFonts w:ascii="Arial" w:hAnsi="Arial" w:cs="Arial"/>
                <w:bCs/>
                <w:sz w:val="20"/>
                <w:szCs w:val="20"/>
                <w:lang w:val="es-CR"/>
              </w:rPr>
              <w:t xml:space="preserve"> </w:t>
            </w:r>
          </w:p>
        </w:tc>
      </w:tr>
      <w:tr w:rsidR="00BB4C53" w:rsidRPr="007C72C1" w:rsidTr="00B362FA">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vAlign w:val="cente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8</w:t>
            </w:r>
          </w:p>
        </w:tc>
        <w:tc>
          <w:tcPr>
            <w:tcW w:w="3687" w:type="dxa"/>
            <w:tcBorders>
              <w:bottom w:val="single" w:sz="4" w:space="0" w:color="00000A"/>
              <w:right w:val="single" w:sz="4" w:space="0" w:color="00000A"/>
            </w:tcBorders>
            <w:shd w:val="clear" w:color="auto" w:fill="auto"/>
            <w:vAlign w:val="center"/>
          </w:tcPr>
          <w:p w:rsidR="00BB4C53" w:rsidRPr="00CF1B70" w:rsidRDefault="007C72C1" w:rsidP="00B362FA">
            <w:pPr>
              <w:rPr>
                <w:rFonts w:ascii="Arial" w:hAnsi="Arial" w:cs="Arial"/>
                <w:sz w:val="20"/>
                <w:szCs w:val="20"/>
                <w:lang w:val="es-CR"/>
              </w:rPr>
            </w:pPr>
            <w:r>
              <w:rPr>
                <w:rFonts w:ascii="Arial" w:eastAsia="Times New Roman" w:hAnsi="Arial" w:cs="Arial"/>
                <w:color w:val="000000"/>
                <w:sz w:val="20"/>
                <w:szCs w:val="20"/>
                <w:lang w:val="es-ES"/>
              </w:rPr>
              <w:t xml:space="preserve"> 29</w:t>
            </w:r>
            <w:r w:rsidR="00596EE4" w:rsidRPr="00CF1B70">
              <w:rPr>
                <w:rFonts w:ascii="Arial" w:eastAsia="Times New Roman" w:hAnsi="Arial" w:cs="Arial"/>
                <w:color w:val="000000"/>
                <w:sz w:val="20"/>
                <w:szCs w:val="20"/>
                <w:lang w:val="es-ES"/>
              </w:rPr>
              <w:t xml:space="preserve"> de setiembre de 2017</w:t>
            </w:r>
          </w:p>
        </w:tc>
        <w:tc>
          <w:tcPr>
            <w:tcW w:w="4743" w:type="dxa"/>
            <w:tcBorders>
              <w:bottom w:val="single" w:sz="4" w:space="0" w:color="00000A"/>
              <w:right w:val="single" w:sz="4" w:space="0" w:color="00000A"/>
            </w:tcBorders>
            <w:shd w:val="clear" w:color="auto" w:fill="auto"/>
            <w:vAlign w:val="center"/>
          </w:tcPr>
          <w:p w:rsidR="00BB4C53" w:rsidRPr="00CF1B70" w:rsidRDefault="00CF1B70" w:rsidP="00CF1B70">
            <w:pPr>
              <w:pStyle w:val="Cuerpodetexto"/>
              <w:rPr>
                <w:rFonts w:ascii="Arial" w:eastAsia="Times New Roman" w:hAnsi="Arial" w:cs="Arial"/>
                <w:b/>
                <w:bCs/>
                <w:color w:val="000000"/>
                <w:sz w:val="20"/>
                <w:szCs w:val="20"/>
                <w:lang w:val="es-ES"/>
              </w:rPr>
            </w:pPr>
            <w:r>
              <w:rPr>
                <w:rFonts w:ascii="Arial" w:eastAsia="Times New Roman" w:hAnsi="Arial" w:cs="Arial"/>
                <w:b/>
                <w:bCs/>
                <w:color w:val="000000"/>
                <w:sz w:val="20"/>
                <w:szCs w:val="20"/>
                <w:lang w:val="es-ES"/>
              </w:rPr>
              <w:t xml:space="preserve">Primer examen parcial. </w:t>
            </w:r>
            <w:r w:rsidR="007C72C1">
              <w:rPr>
                <w:rFonts w:ascii="Arial" w:eastAsia="Times New Roman" w:hAnsi="Arial" w:cs="Arial"/>
                <w:b/>
                <w:bCs/>
                <w:color w:val="000000"/>
                <w:sz w:val="20"/>
                <w:szCs w:val="20"/>
                <w:lang w:val="es-ES"/>
              </w:rPr>
              <w:t xml:space="preserve"> Hora: 6:00 p.m.</w:t>
            </w:r>
          </w:p>
        </w:tc>
      </w:tr>
      <w:tr w:rsidR="00BB4C53"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9</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02 al 07 de octubre de 2017</w:t>
            </w:r>
          </w:p>
        </w:tc>
        <w:tc>
          <w:tcPr>
            <w:tcW w:w="4743"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Tema 4.  Sistemas de Información Administrativa.</w:t>
            </w:r>
          </w:p>
        </w:tc>
      </w:tr>
      <w:tr w:rsidR="00BB4C53"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10</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09 al 14 de octubre de 2017</w:t>
            </w:r>
          </w:p>
        </w:tc>
        <w:tc>
          <w:tcPr>
            <w:tcW w:w="4743"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Tema 4.  Sistemas de Información Administrativa.</w:t>
            </w:r>
          </w:p>
        </w:tc>
      </w:tr>
      <w:tr w:rsidR="00BB4C53"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11</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16 al 21 de octubre de 2017</w:t>
            </w:r>
          </w:p>
        </w:tc>
        <w:tc>
          <w:tcPr>
            <w:tcW w:w="4743"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Tema 4.  Sistemas de Información Administrativa.</w:t>
            </w:r>
          </w:p>
        </w:tc>
      </w:tr>
      <w:tr w:rsidR="00BB4C53"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12</w:t>
            </w:r>
          </w:p>
        </w:tc>
        <w:tc>
          <w:tcPr>
            <w:tcW w:w="3687" w:type="dxa"/>
            <w:tcBorders>
              <w:bottom w:val="single" w:sz="4" w:space="0" w:color="00000A"/>
              <w:right w:val="single" w:sz="4" w:space="0" w:color="00000A"/>
            </w:tcBorders>
            <w:shd w:val="clear" w:color="auto" w:fill="auto"/>
          </w:tcPr>
          <w:p w:rsidR="00BB4C53" w:rsidRPr="00CF1B70" w:rsidRDefault="00596EE4">
            <w:pPr>
              <w:rPr>
                <w:rFonts w:ascii="Arial" w:hAnsi="Arial" w:cs="Arial"/>
                <w:sz w:val="20"/>
                <w:szCs w:val="20"/>
                <w:lang w:val="es-CR"/>
              </w:rPr>
            </w:pPr>
            <w:r w:rsidRPr="00CF1B70">
              <w:rPr>
                <w:rFonts w:ascii="Arial" w:eastAsia="Times New Roman" w:hAnsi="Arial" w:cs="Arial"/>
                <w:color w:val="000000"/>
                <w:sz w:val="20"/>
                <w:szCs w:val="20"/>
                <w:lang w:val="es-ES"/>
              </w:rPr>
              <w:t>Del 23 al 28 de octubre de 2017</w:t>
            </w:r>
          </w:p>
        </w:tc>
        <w:tc>
          <w:tcPr>
            <w:tcW w:w="4743" w:type="dxa"/>
            <w:tcBorders>
              <w:bottom w:val="single" w:sz="4" w:space="0" w:color="00000A"/>
              <w:right w:val="single" w:sz="4" w:space="0" w:color="00000A"/>
            </w:tcBorders>
            <w:shd w:val="clear" w:color="auto" w:fill="auto"/>
            <w:vAlign w:val="center"/>
          </w:tcPr>
          <w:p w:rsidR="00BB4C53" w:rsidRPr="00CF1B70" w:rsidRDefault="00596EE4">
            <w:pPr>
              <w:rPr>
                <w:rFonts w:ascii="Arial" w:hAnsi="Arial" w:cs="Arial"/>
                <w:bCs/>
                <w:sz w:val="20"/>
                <w:szCs w:val="20"/>
                <w:lang w:val="es-CR"/>
              </w:rPr>
            </w:pPr>
            <w:r w:rsidRPr="00CF1B70">
              <w:rPr>
                <w:rFonts w:ascii="Arial" w:hAnsi="Arial" w:cs="Arial"/>
                <w:bCs/>
                <w:sz w:val="20"/>
                <w:szCs w:val="20"/>
                <w:lang w:val="es-CR"/>
              </w:rPr>
              <w:t>Tema 5.  Sistemas de Control Administrativo</w:t>
            </w:r>
            <w:r w:rsidR="00A87B5B">
              <w:rPr>
                <w:rFonts w:ascii="Arial" w:hAnsi="Arial" w:cs="Arial"/>
                <w:bCs/>
                <w:sz w:val="20"/>
                <w:szCs w:val="20"/>
                <w:lang w:val="es-CR"/>
              </w:rPr>
              <w:t>.</w:t>
            </w:r>
          </w:p>
        </w:tc>
      </w:tr>
      <w:tr w:rsidR="00BB4C53"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Pr="00CF1B70" w:rsidRDefault="00B362FA">
            <w:pPr>
              <w:rPr>
                <w:rFonts w:ascii="Arial" w:hAnsi="Arial" w:cs="Arial"/>
                <w:sz w:val="20"/>
                <w:szCs w:val="20"/>
              </w:rPr>
            </w:pPr>
            <w:r w:rsidRPr="00CF1B70">
              <w:rPr>
                <w:rFonts w:ascii="Arial" w:eastAsia="Times New Roman" w:hAnsi="Arial" w:cs="Arial"/>
                <w:color w:val="000000"/>
                <w:sz w:val="20"/>
                <w:szCs w:val="20"/>
                <w:lang w:val="es-ES"/>
              </w:rPr>
              <w:t>Semana 13</w:t>
            </w:r>
          </w:p>
        </w:tc>
        <w:tc>
          <w:tcPr>
            <w:tcW w:w="3687" w:type="dxa"/>
            <w:tcBorders>
              <w:bottom w:val="single" w:sz="4" w:space="0" w:color="00000A"/>
              <w:right w:val="single" w:sz="4" w:space="0" w:color="00000A"/>
            </w:tcBorders>
            <w:shd w:val="clear" w:color="auto" w:fill="auto"/>
          </w:tcPr>
          <w:p w:rsidR="00BB4C53" w:rsidRPr="00A87B5B" w:rsidRDefault="00596EE4">
            <w:pPr>
              <w:rPr>
                <w:rFonts w:ascii="Arial" w:hAnsi="Arial" w:cs="Arial"/>
                <w:sz w:val="20"/>
                <w:szCs w:val="20"/>
                <w:lang w:val="es-CR"/>
              </w:rPr>
            </w:pPr>
            <w:r w:rsidRPr="00A87B5B">
              <w:rPr>
                <w:rFonts w:ascii="Arial" w:eastAsia="Times New Roman" w:hAnsi="Arial" w:cs="Arial"/>
                <w:color w:val="000000"/>
                <w:sz w:val="20"/>
                <w:szCs w:val="20"/>
                <w:lang w:val="es-ES"/>
              </w:rPr>
              <w:t>Del 30 de octubre al 04 de noviembre de 2017</w:t>
            </w:r>
          </w:p>
        </w:tc>
        <w:tc>
          <w:tcPr>
            <w:tcW w:w="4743" w:type="dxa"/>
            <w:tcBorders>
              <w:bottom w:val="single" w:sz="4" w:space="0" w:color="00000A"/>
              <w:right w:val="single" w:sz="4" w:space="0" w:color="00000A"/>
            </w:tcBorders>
            <w:shd w:val="clear" w:color="auto" w:fill="auto"/>
            <w:vAlign w:val="center"/>
          </w:tcPr>
          <w:p w:rsidR="00BB4C53" w:rsidRPr="00A87B5B" w:rsidRDefault="00596EE4">
            <w:pPr>
              <w:rPr>
                <w:rFonts w:ascii="Arial" w:hAnsi="Arial" w:cs="Arial"/>
                <w:bCs/>
                <w:sz w:val="20"/>
                <w:szCs w:val="20"/>
                <w:lang w:val="es-CR"/>
              </w:rPr>
            </w:pPr>
            <w:r w:rsidRPr="00A87B5B">
              <w:rPr>
                <w:rFonts w:ascii="Arial" w:hAnsi="Arial" w:cs="Arial"/>
                <w:bCs/>
                <w:sz w:val="20"/>
                <w:szCs w:val="20"/>
                <w:lang w:val="es-CR"/>
              </w:rPr>
              <w:t>Tema 5.  Sistemas de Control Administrativo</w:t>
            </w:r>
            <w:r w:rsidR="00A87B5B">
              <w:rPr>
                <w:rFonts w:ascii="Arial" w:hAnsi="Arial" w:cs="Arial"/>
                <w:bCs/>
                <w:sz w:val="20"/>
                <w:szCs w:val="20"/>
                <w:lang w:val="es-CR"/>
              </w:rPr>
              <w:t>.</w:t>
            </w:r>
          </w:p>
        </w:tc>
      </w:tr>
      <w:tr w:rsidR="00BB4C53">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Default="00B362FA">
            <w:r>
              <w:rPr>
                <w:rFonts w:ascii="Arial" w:eastAsia="Times New Roman" w:hAnsi="Arial" w:cs="Arial"/>
                <w:color w:val="000000"/>
                <w:sz w:val="20"/>
                <w:szCs w:val="20"/>
                <w:lang w:val="es-ES"/>
              </w:rPr>
              <w:lastRenderedPageBreak/>
              <w:t>Semana 14</w:t>
            </w:r>
          </w:p>
        </w:tc>
        <w:tc>
          <w:tcPr>
            <w:tcW w:w="3687" w:type="dxa"/>
            <w:tcBorders>
              <w:bottom w:val="single" w:sz="4" w:space="0" w:color="00000A"/>
              <w:right w:val="single" w:sz="4" w:space="0" w:color="00000A"/>
            </w:tcBorders>
            <w:shd w:val="clear" w:color="auto" w:fill="auto"/>
          </w:tcPr>
          <w:p w:rsidR="00BB4C53" w:rsidRPr="00A87B5B" w:rsidRDefault="00596EE4">
            <w:pPr>
              <w:rPr>
                <w:rFonts w:ascii="Arial" w:hAnsi="Arial" w:cs="Arial"/>
                <w:sz w:val="20"/>
                <w:szCs w:val="20"/>
                <w:lang w:val="es-CR"/>
              </w:rPr>
            </w:pPr>
            <w:r w:rsidRPr="00A87B5B">
              <w:rPr>
                <w:rFonts w:ascii="Arial" w:eastAsia="Times New Roman" w:hAnsi="Arial" w:cs="Arial"/>
                <w:color w:val="000000"/>
                <w:sz w:val="20"/>
                <w:szCs w:val="20"/>
                <w:lang w:val="es-ES"/>
              </w:rPr>
              <w:t>Del 06 al 11 de noviembre de 2017</w:t>
            </w:r>
          </w:p>
        </w:tc>
        <w:tc>
          <w:tcPr>
            <w:tcW w:w="4743" w:type="dxa"/>
            <w:tcBorders>
              <w:bottom w:val="single" w:sz="4" w:space="0" w:color="00000A"/>
              <w:right w:val="single" w:sz="4" w:space="0" w:color="00000A"/>
            </w:tcBorders>
            <w:shd w:val="clear" w:color="auto" w:fill="auto"/>
            <w:vAlign w:val="center"/>
          </w:tcPr>
          <w:p w:rsidR="00B362FA" w:rsidRPr="00A87B5B" w:rsidRDefault="00B362FA">
            <w:pPr>
              <w:rPr>
                <w:rFonts w:ascii="Arial" w:eastAsia="Times New Roman" w:hAnsi="Arial" w:cs="Arial"/>
                <w:bCs/>
                <w:color w:val="000000"/>
                <w:sz w:val="20"/>
                <w:szCs w:val="20"/>
                <w:lang w:val="es-ES"/>
              </w:rPr>
            </w:pPr>
            <w:r w:rsidRPr="00A87B5B">
              <w:rPr>
                <w:rFonts w:ascii="Arial" w:hAnsi="Arial" w:cs="Arial"/>
                <w:bCs/>
                <w:sz w:val="20"/>
                <w:szCs w:val="20"/>
                <w:lang w:val="es-CR"/>
              </w:rPr>
              <w:t>Tema 5.  Sistemas de Control Administrativo</w:t>
            </w:r>
          </w:p>
          <w:p w:rsidR="00BB4C53" w:rsidRPr="00A87B5B" w:rsidRDefault="00596EE4">
            <w:pPr>
              <w:rPr>
                <w:rFonts w:ascii="Arial" w:hAnsi="Arial" w:cs="Arial"/>
                <w:sz w:val="20"/>
                <w:szCs w:val="20"/>
              </w:rPr>
            </w:pPr>
            <w:r w:rsidRPr="00A87B5B">
              <w:rPr>
                <w:rFonts w:ascii="Arial" w:eastAsia="Times New Roman" w:hAnsi="Arial" w:cs="Arial"/>
                <w:bCs/>
                <w:color w:val="000000"/>
                <w:sz w:val="20"/>
                <w:szCs w:val="20"/>
                <w:lang w:val="es-ES"/>
              </w:rPr>
              <w:t>Tema 6. Presentación Trabajo Final</w:t>
            </w:r>
            <w:r w:rsidR="00A87B5B">
              <w:rPr>
                <w:rFonts w:ascii="Arial" w:eastAsia="Times New Roman" w:hAnsi="Arial" w:cs="Arial"/>
                <w:bCs/>
                <w:color w:val="000000"/>
                <w:sz w:val="20"/>
                <w:szCs w:val="20"/>
                <w:lang w:val="es-ES"/>
              </w:rPr>
              <w:t>.</w:t>
            </w:r>
          </w:p>
        </w:tc>
      </w:tr>
      <w:tr w:rsidR="00BB4C53" w:rsidRPr="007A0B5D">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B4C53" w:rsidRDefault="00B362FA">
            <w:r>
              <w:rPr>
                <w:rFonts w:ascii="Arial" w:eastAsia="Times New Roman" w:hAnsi="Arial" w:cs="Arial"/>
                <w:color w:val="000000"/>
                <w:sz w:val="20"/>
                <w:szCs w:val="20"/>
                <w:lang w:val="es-ES"/>
              </w:rPr>
              <w:t>Semana 15</w:t>
            </w:r>
          </w:p>
        </w:tc>
        <w:tc>
          <w:tcPr>
            <w:tcW w:w="3687" w:type="dxa"/>
            <w:tcBorders>
              <w:bottom w:val="single" w:sz="4" w:space="0" w:color="00000A"/>
              <w:right w:val="single" w:sz="4" w:space="0" w:color="00000A"/>
            </w:tcBorders>
            <w:shd w:val="clear" w:color="auto" w:fill="auto"/>
          </w:tcPr>
          <w:p w:rsidR="00BB4C53" w:rsidRPr="00A87B5B" w:rsidRDefault="00596EE4">
            <w:pPr>
              <w:rPr>
                <w:rFonts w:ascii="Arial" w:hAnsi="Arial" w:cs="Arial"/>
                <w:sz w:val="20"/>
                <w:szCs w:val="20"/>
                <w:lang w:val="es-CR"/>
              </w:rPr>
            </w:pPr>
            <w:r w:rsidRPr="00A87B5B">
              <w:rPr>
                <w:rFonts w:ascii="Arial" w:eastAsia="Times New Roman" w:hAnsi="Arial" w:cs="Arial"/>
                <w:color w:val="000000"/>
                <w:sz w:val="20"/>
                <w:szCs w:val="20"/>
                <w:lang w:val="es-ES"/>
              </w:rPr>
              <w:t>Del 13 al 18 de noviembre de 2017</w:t>
            </w:r>
          </w:p>
        </w:tc>
        <w:tc>
          <w:tcPr>
            <w:tcW w:w="4743" w:type="dxa"/>
            <w:tcBorders>
              <w:bottom w:val="single" w:sz="4" w:space="0" w:color="00000A"/>
              <w:right w:val="single" w:sz="4" w:space="0" w:color="00000A"/>
            </w:tcBorders>
            <w:shd w:val="clear" w:color="auto" w:fill="auto"/>
            <w:vAlign w:val="center"/>
          </w:tcPr>
          <w:p w:rsidR="00BB4C53" w:rsidRPr="00A87B5B" w:rsidRDefault="00B362FA">
            <w:pPr>
              <w:rPr>
                <w:rFonts w:ascii="Arial" w:hAnsi="Arial" w:cs="Arial"/>
                <w:sz w:val="20"/>
                <w:szCs w:val="20"/>
                <w:lang w:val="es-CR"/>
              </w:rPr>
            </w:pPr>
            <w:r w:rsidRPr="00A87B5B">
              <w:rPr>
                <w:rFonts w:ascii="Arial" w:eastAsia="Times New Roman" w:hAnsi="Arial" w:cs="Arial"/>
                <w:bCs/>
                <w:color w:val="000000"/>
                <w:sz w:val="20"/>
                <w:szCs w:val="20"/>
                <w:lang w:val="es-ES"/>
              </w:rPr>
              <w:t>Tema 6. Presentación Trabajo Final</w:t>
            </w:r>
            <w:r w:rsidR="00A87B5B">
              <w:rPr>
                <w:rFonts w:ascii="Arial" w:eastAsia="Times New Roman" w:hAnsi="Arial" w:cs="Arial"/>
                <w:bCs/>
                <w:color w:val="000000"/>
                <w:sz w:val="20"/>
                <w:szCs w:val="20"/>
                <w:lang w:val="es-ES"/>
              </w:rPr>
              <w:t>.</w:t>
            </w:r>
          </w:p>
        </w:tc>
      </w:tr>
      <w:tr w:rsidR="007A0B5D" w:rsidRPr="007C72C1" w:rsidTr="002B65A3">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7A0B5D" w:rsidRDefault="00B362FA">
            <w:r>
              <w:rPr>
                <w:rFonts w:ascii="Arial" w:eastAsia="Times New Roman" w:hAnsi="Arial" w:cs="Arial"/>
                <w:color w:val="000000"/>
                <w:sz w:val="20"/>
                <w:szCs w:val="20"/>
                <w:lang w:val="es-ES"/>
              </w:rPr>
              <w:t>Semana 16</w:t>
            </w:r>
          </w:p>
        </w:tc>
        <w:tc>
          <w:tcPr>
            <w:tcW w:w="3687" w:type="dxa"/>
            <w:tcBorders>
              <w:bottom w:val="single" w:sz="4" w:space="0" w:color="00000A"/>
              <w:right w:val="single" w:sz="4" w:space="0" w:color="00000A"/>
            </w:tcBorders>
            <w:shd w:val="clear" w:color="auto" w:fill="auto"/>
            <w:vAlign w:val="center"/>
          </w:tcPr>
          <w:p w:rsidR="007A0B5D" w:rsidRPr="00A87B5B" w:rsidRDefault="007A0B5D" w:rsidP="007C72C1">
            <w:pPr>
              <w:rPr>
                <w:rFonts w:ascii="Arial" w:hAnsi="Arial" w:cs="Arial"/>
                <w:sz w:val="20"/>
                <w:szCs w:val="20"/>
                <w:lang w:val="es-CR"/>
              </w:rPr>
            </w:pPr>
            <w:r w:rsidRPr="00A87B5B">
              <w:rPr>
                <w:rFonts w:ascii="Arial" w:eastAsia="Times New Roman" w:hAnsi="Arial" w:cs="Arial"/>
                <w:color w:val="000000"/>
                <w:sz w:val="20"/>
                <w:szCs w:val="20"/>
                <w:lang w:val="es-ES"/>
              </w:rPr>
              <w:t>2</w:t>
            </w:r>
            <w:r w:rsidR="007C72C1">
              <w:rPr>
                <w:rFonts w:ascii="Arial" w:eastAsia="Times New Roman" w:hAnsi="Arial" w:cs="Arial"/>
                <w:color w:val="000000"/>
                <w:sz w:val="20"/>
                <w:szCs w:val="20"/>
                <w:lang w:val="es-ES"/>
              </w:rPr>
              <w:t>4</w:t>
            </w:r>
            <w:r w:rsidRPr="00A87B5B">
              <w:rPr>
                <w:rFonts w:ascii="Arial" w:eastAsia="Times New Roman" w:hAnsi="Arial" w:cs="Arial"/>
                <w:color w:val="000000"/>
                <w:sz w:val="20"/>
                <w:szCs w:val="20"/>
                <w:lang w:val="es-ES"/>
              </w:rPr>
              <w:t xml:space="preserve"> de noviembre de 2017</w:t>
            </w:r>
          </w:p>
        </w:tc>
        <w:tc>
          <w:tcPr>
            <w:tcW w:w="4743" w:type="dxa"/>
            <w:tcBorders>
              <w:bottom w:val="single" w:sz="4" w:space="0" w:color="00000A"/>
              <w:right w:val="single" w:sz="4" w:space="0" w:color="00000A"/>
            </w:tcBorders>
            <w:shd w:val="clear" w:color="auto" w:fill="auto"/>
          </w:tcPr>
          <w:p w:rsidR="007A0B5D" w:rsidRPr="00A87B5B" w:rsidRDefault="00B362FA" w:rsidP="00A87B5B">
            <w:pPr>
              <w:jc w:val="both"/>
              <w:rPr>
                <w:rFonts w:ascii="Arial" w:hAnsi="Arial" w:cs="Arial"/>
                <w:bCs/>
                <w:sz w:val="20"/>
                <w:szCs w:val="20"/>
                <w:lang w:val="es-CR"/>
              </w:rPr>
            </w:pPr>
            <w:r w:rsidRPr="00A87B5B">
              <w:rPr>
                <w:rFonts w:ascii="Arial" w:eastAsia="Times New Roman" w:hAnsi="Arial" w:cs="Arial"/>
                <w:b/>
                <w:bCs/>
                <w:color w:val="000000"/>
                <w:sz w:val="20"/>
                <w:szCs w:val="20"/>
                <w:lang w:val="es-ES"/>
              </w:rPr>
              <w:t>Segundo examen parcial</w:t>
            </w:r>
            <w:r w:rsidR="00A87B5B">
              <w:rPr>
                <w:rFonts w:ascii="Arial" w:eastAsia="Times New Roman" w:hAnsi="Arial" w:cs="Arial"/>
                <w:b/>
                <w:bCs/>
                <w:color w:val="000000"/>
                <w:sz w:val="20"/>
                <w:szCs w:val="20"/>
                <w:lang w:val="es-ES"/>
              </w:rPr>
              <w:t xml:space="preserve">. </w:t>
            </w:r>
            <w:r w:rsidR="007C72C1">
              <w:rPr>
                <w:rFonts w:ascii="Arial" w:eastAsia="Times New Roman" w:hAnsi="Arial" w:cs="Arial"/>
                <w:b/>
                <w:bCs/>
                <w:color w:val="000000"/>
                <w:sz w:val="20"/>
                <w:szCs w:val="20"/>
                <w:lang w:val="es-ES"/>
              </w:rPr>
              <w:t xml:space="preserve"> Hora 6:00 p.m.</w:t>
            </w:r>
          </w:p>
        </w:tc>
      </w:tr>
      <w:tr w:rsidR="007A0B5D" w:rsidRPr="007C72C1" w:rsidTr="00B362FA">
        <w:trPr>
          <w:trHeight w:val="301"/>
          <w:jc w:val="center"/>
        </w:trPr>
        <w:tc>
          <w:tcPr>
            <w:tcW w:w="1576" w:type="dxa"/>
            <w:tcBorders>
              <w:left w:val="single" w:sz="4" w:space="0" w:color="00000A"/>
              <w:right w:val="single" w:sz="4" w:space="0" w:color="00000A"/>
            </w:tcBorders>
            <w:shd w:val="clear" w:color="auto" w:fill="auto"/>
            <w:tcMar>
              <w:left w:w="65" w:type="dxa"/>
            </w:tcMar>
          </w:tcPr>
          <w:p w:rsidR="007A0B5D" w:rsidRPr="00A87B5B" w:rsidRDefault="00B362FA">
            <w:pPr>
              <w:rPr>
                <w:lang w:val="es-CR"/>
              </w:rPr>
            </w:pPr>
            <w:r>
              <w:rPr>
                <w:rFonts w:ascii="Arial" w:eastAsia="Times New Roman" w:hAnsi="Arial" w:cs="Arial"/>
                <w:color w:val="000000"/>
                <w:sz w:val="20"/>
                <w:szCs w:val="20"/>
                <w:lang w:val="es-ES"/>
              </w:rPr>
              <w:t>Semana 17</w:t>
            </w:r>
          </w:p>
        </w:tc>
        <w:tc>
          <w:tcPr>
            <w:tcW w:w="3687" w:type="dxa"/>
            <w:tcBorders>
              <w:right w:val="single" w:sz="4" w:space="0" w:color="00000A"/>
            </w:tcBorders>
            <w:shd w:val="clear" w:color="auto" w:fill="auto"/>
            <w:vAlign w:val="center"/>
          </w:tcPr>
          <w:p w:rsidR="007A0B5D" w:rsidRPr="00A87B5B" w:rsidRDefault="007C72C1">
            <w:pPr>
              <w:rPr>
                <w:rFonts w:ascii="Arial" w:hAnsi="Arial" w:cs="Arial"/>
                <w:sz w:val="20"/>
                <w:szCs w:val="20"/>
                <w:lang w:val="es-CR"/>
              </w:rPr>
            </w:pPr>
            <w:r>
              <w:rPr>
                <w:rFonts w:ascii="Arial" w:eastAsia="Times New Roman" w:hAnsi="Arial" w:cs="Arial"/>
                <w:color w:val="000000"/>
                <w:sz w:val="20"/>
                <w:szCs w:val="20"/>
                <w:lang w:val="es-ES"/>
              </w:rPr>
              <w:t>01</w:t>
            </w:r>
            <w:r w:rsidR="0095613B" w:rsidRPr="00A87B5B">
              <w:rPr>
                <w:rFonts w:ascii="Arial" w:eastAsia="Times New Roman" w:hAnsi="Arial" w:cs="Arial"/>
                <w:color w:val="000000"/>
                <w:sz w:val="20"/>
                <w:szCs w:val="20"/>
                <w:lang w:val="es-ES"/>
              </w:rPr>
              <w:t xml:space="preserve"> de diciembre  de 2017</w:t>
            </w:r>
          </w:p>
        </w:tc>
        <w:tc>
          <w:tcPr>
            <w:tcW w:w="4743" w:type="dxa"/>
            <w:tcBorders>
              <w:right w:val="single" w:sz="4" w:space="0" w:color="00000A"/>
            </w:tcBorders>
            <w:shd w:val="clear" w:color="auto" w:fill="auto"/>
          </w:tcPr>
          <w:p w:rsidR="007A0B5D" w:rsidRPr="00A87B5B" w:rsidRDefault="00B362FA" w:rsidP="00A87B5B">
            <w:pPr>
              <w:jc w:val="both"/>
              <w:rPr>
                <w:rFonts w:ascii="Arial" w:hAnsi="Arial" w:cs="Arial"/>
                <w:bCs/>
                <w:sz w:val="20"/>
                <w:szCs w:val="20"/>
                <w:lang w:val="es-CR"/>
              </w:rPr>
            </w:pPr>
            <w:r w:rsidRPr="00A87B5B">
              <w:rPr>
                <w:rFonts w:ascii="Arial" w:hAnsi="Arial" w:cs="Arial"/>
                <w:bCs/>
                <w:sz w:val="20"/>
                <w:szCs w:val="20"/>
                <w:lang w:val="es-CR"/>
              </w:rPr>
              <w:t>Examen de reposición (nota).</w:t>
            </w:r>
            <w:r w:rsidR="007C72C1">
              <w:rPr>
                <w:rFonts w:ascii="Arial" w:hAnsi="Arial" w:cs="Arial"/>
                <w:bCs/>
                <w:sz w:val="20"/>
                <w:szCs w:val="20"/>
                <w:lang w:val="es-CR"/>
              </w:rPr>
              <w:t xml:space="preserve"> </w:t>
            </w:r>
            <w:r w:rsidR="007C72C1">
              <w:rPr>
                <w:rFonts w:ascii="Arial" w:eastAsia="Times New Roman" w:hAnsi="Arial" w:cs="Arial"/>
                <w:b/>
                <w:bCs/>
                <w:color w:val="000000"/>
                <w:sz w:val="20"/>
                <w:szCs w:val="20"/>
                <w:lang w:val="es-ES"/>
              </w:rPr>
              <w:t>Hora 6:00 p.m.</w:t>
            </w:r>
            <w:r w:rsidRPr="00A87B5B">
              <w:rPr>
                <w:rFonts w:ascii="Arial" w:hAnsi="Arial" w:cs="Arial"/>
                <w:bCs/>
                <w:sz w:val="20"/>
                <w:szCs w:val="20"/>
                <w:lang w:val="es-CR"/>
              </w:rPr>
              <w:t xml:space="preserve">  </w:t>
            </w:r>
            <w:r w:rsidR="00A87B5B">
              <w:rPr>
                <w:rFonts w:ascii="Arial" w:hAnsi="Arial" w:cs="Arial"/>
                <w:bCs/>
                <w:sz w:val="20"/>
                <w:szCs w:val="20"/>
                <w:lang w:val="es-CR"/>
              </w:rPr>
              <w:t xml:space="preserve"> </w:t>
            </w:r>
          </w:p>
        </w:tc>
      </w:tr>
      <w:tr w:rsidR="00B362FA" w:rsidRPr="007C72C1">
        <w:trPr>
          <w:trHeight w:val="301"/>
          <w:jc w:val="center"/>
        </w:trPr>
        <w:tc>
          <w:tcPr>
            <w:tcW w:w="1576" w:type="dxa"/>
            <w:tcBorders>
              <w:left w:val="single" w:sz="4" w:space="0" w:color="00000A"/>
              <w:bottom w:val="single" w:sz="4" w:space="0" w:color="00000A"/>
              <w:right w:val="single" w:sz="4" w:space="0" w:color="00000A"/>
            </w:tcBorders>
            <w:shd w:val="clear" w:color="auto" w:fill="auto"/>
            <w:tcMar>
              <w:left w:w="65" w:type="dxa"/>
            </w:tcMar>
          </w:tcPr>
          <w:p w:rsidR="00B362FA" w:rsidRDefault="00B362FA">
            <w:pPr>
              <w:rPr>
                <w:rFonts w:ascii="Arial" w:eastAsia="Times New Roman" w:hAnsi="Arial" w:cs="Arial"/>
                <w:color w:val="000000"/>
                <w:sz w:val="20"/>
                <w:szCs w:val="20"/>
                <w:lang w:val="es-ES"/>
              </w:rPr>
            </w:pPr>
            <w:r>
              <w:rPr>
                <w:rFonts w:ascii="Arial" w:eastAsia="Times New Roman" w:hAnsi="Arial" w:cs="Arial"/>
                <w:color w:val="000000"/>
                <w:sz w:val="20"/>
                <w:szCs w:val="20"/>
                <w:lang w:val="es-ES"/>
              </w:rPr>
              <w:t>Semana 18</w:t>
            </w:r>
          </w:p>
        </w:tc>
        <w:tc>
          <w:tcPr>
            <w:tcW w:w="3687" w:type="dxa"/>
            <w:tcBorders>
              <w:bottom w:val="single" w:sz="4" w:space="0" w:color="00000A"/>
              <w:right w:val="single" w:sz="4" w:space="0" w:color="00000A"/>
            </w:tcBorders>
            <w:shd w:val="clear" w:color="auto" w:fill="auto"/>
            <w:vAlign w:val="center"/>
          </w:tcPr>
          <w:p w:rsidR="00B362FA" w:rsidRPr="00A87B5B" w:rsidRDefault="00B362FA" w:rsidP="007C72C1">
            <w:pPr>
              <w:rPr>
                <w:rFonts w:ascii="Arial" w:eastAsia="Times New Roman" w:hAnsi="Arial" w:cs="Arial"/>
                <w:color w:val="000000"/>
                <w:sz w:val="20"/>
                <w:szCs w:val="20"/>
                <w:lang w:val="es-ES"/>
              </w:rPr>
            </w:pPr>
            <w:r w:rsidRPr="00A87B5B">
              <w:rPr>
                <w:rFonts w:ascii="Arial" w:eastAsia="Times New Roman" w:hAnsi="Arial" w:cs="Arial"/>
                <w:color w:val="000000"/>
                <w:sz w:val="20"/>
                <w:szCs w:val="20"/>
                <w:lang w:val="es-ES"/>
              </w:rPr>
              <w:t>0</w:t>
            </w:r>
            <w:r w:rsidR="007C72C1">
              <w:rPr>
                <w:rFonts w:ascii="Arial" w:eastAsia="Times New Roman" w:hAnsi="Arial" w:cs="Arial"/>
                <w:color w:val="000000"/>
                <w:sz w:val="20"/>
                <w:szCs w:val="20"/>
                <w:lang w:val="es-ES"/>
              </w:rPr>
              <w:t>8</w:t>
            </w:r>
            <w:r w:rsidRPr="00A87B5B">
              <w:rPr>
                <w:rFonts w:ascii="Arial" w:eastAsia="Times New Roman" w:hAnsi="Arial" w:cs="Arial"/>
                <w:color w:val="000000"/>
                <w:sz w:val="20"/>
                <w:szCs w:val="20"/>
                <w:lang w:val="es-ES"/>
              </w:rPr>
              <w:t xml:space="preserve"> de diciembre</w:t>
            </w:r>
          </w:p>
        </w:tc>
        <w:tc>
          <w:tcPr>
            <w:tcW w:w="4743" w:type="dxa"/>
            <w:tcBorders>
              <w:bottom w:val="single" w:sz="4" w:space="0" w:color="00000A"/>
              <w:right w:val="single" w:sz="4" w:space="0" w:color="00000A"/>
            </w:tcBorders>
            <w:shd w:val="clear" w:color="auto" w:fill="auto"/>
          </w:tcPr>
          <w:p w:rsidR="00B362FA" w:rsidRPr="00A87B5B" w:rsidRDefault="00B362FA" w:rsidP="00A87B5B">
            <w:pPr>
              <w:jc w:val="both"/>
              <w:rPr>
                <w:rFonts w:ascii="Arial" w:eastAsia="Times New Roman" w:hAnsi="Arial" w:cs="Arial"/>
                <w:color w:val="000000"/>
                <w:sz w:val="20"/>
                <w:szCs w:val="20"/>
                <w:lang w:val="es-CR"/>
              </w:rPr>
            </w:pPr>
            <w:r w:rsidRPr="00A87B5B">
              <w:rPr>
                <w:rFonts w:ascii="Arial" w:eastAsia="Times New Roman" w:hAnsi="Arial" w:cs="Arial"/>
                <w:color w:val="000000"/>
                <w:sz w:val="20"/>
                <w:szCs w:val="20"/>
                <w:lang w:val="es-CR"/>
              </w:rPr>
              <w:t>Examen de Ampliación</w:t>
            </w:r>
            <w:r w:rsidR="007C72C1">
              <w:rPr>
                <w:rFonts w:ascii="Arial" w:eastAsia="Times New Roman" w:hAnsi="Arial" w:cs="Arial"/>
                <w:color w:val="000000"/>
                <w:sz w:val="20"/>
                <w:szCs w:val="20"/>
                <w:lang w:val="es-CR"/>
              </w:rPr>
              <w:t xml:space="preserve">. </w:t>
            </w:r>
            <w:r w:rsidR="007C72C1">
              <w:rPr>
                <w:rFonts w:ascii="Arial" w:eastAsia="Times New Roman" w:hAnsi="Arial" w:cs="Arial"/>
                <w:b/>
                <w:bCs/>
                <w:color w:val="000000"/>
                <w:sz w:val="20"/>
                <w:szCs w:val="20"/>
                <w:lang w:val="es-ES"/>
              </w:rPr>
              <w:t>Hora 6:00 p.m.</w:t>
            </w:r>
          </w:p>
        </w:tc>
      </w:tr>
    </w:tbl>
    <w:p w:rsidR="00BB4C53" w:rsidRDefault="00BB4C53">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BB4C53" w:rsidRPr="007C72C1">
        <w:trPr>
          <w:trHeight w:val="414"/>
        </w:trPr>
        <w:tc>
          <w:tcPr>
            <w:tcW w:w="9544" w:type="dxa"/>
            <w:shd w:val="clear" w:color="auto" w:fill="004388"/>
            <w:tcMar>
              <w:left w:w="108" w:type="dxa"/>
            </w:tcMar>
            <w:vAlign w:val="center"/>
          </w:tcPr>
          <w:p w:rsidR="00BB4C53" w:rsidRDefault="00596EE4">
            <w:pPr>
              <w:rPr>
                <w:rFonts w:ascii="Arial" w:hAnsi="Arial" w:cs="Arial"/>
                <w:b/>
                <w:color w:val="FFFFFF" w:themeColor="background1"/>
                <w:szCs w:val="20"/>
                <w:lang w:val="es-ES"/>
              </w:rPr>
            </w:pPr>
            <w:r>
              <w:rPr>
                <w:rFonts w:ascii="Arial" w:hAnsi="Arial" w:cs="Arial"/>
                <w:b/>
                <w:color w:val="FFFFFF" w:themeColor="background1"/>
                <w:szCs w:val="20"/>
                <w:lang w:val="es-ES"/>
              </w:rPr>
              <w:t>VII. ASPECTOS METODOLÓGICOS</w:t>
            </w:r>
          </w:p>
        </w:tc>
      </w:tr>
    </w:tbl>
    <w:p w:rsidR="00BB4C53" w:rsidRDefault="00BB4C53">
      <w:pPr>
        <w:rPr>
          <w:rFonts w:ascii="Arial" w:hAnsi="Arial" w:cs="Arial"/>
          <w:sz w:val="20"/>
          <w:szCs w:val="20"/>
          <w:lang w:val="es-ES"/>
        </w:rPr>
      </w:pPr>
    </w:p>
    <w:p w:rsidR="00BB4C53" w:rsidRDefault="00596EE4">
      <w:pPr>
        <w:numPr>
          <w:ilvl w:val="0"/>
          <w:numId w:val="2"/>
        </w:numPr>
        <w:ind w:left="284"/>
        <w:jc w:val="both"/>
        <w:rPr>
          <w:rFonts w:ascii="Arial" w:eastAsia="Times New Roman" w:hAnsi="Arial" w:cs="Arial"/>
          <w:sz w:val="20"/>
          <w:szCs w:val="20"/>
          <w:lang w:val="es-ES"/>
        </w:rPr>
      </w:pPr>
      <w:r>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BB4C53" w:rsidRDefault="00BB4C53">
      <w:pPr>
        <w:jc w:val="both"/>
        <w:rPr>
          <w:rFonts w:ascii="Arial" w:eastAsia="Times New Roman" w:hAnsi="Arial" w:cs="Arial"/>
          <w:sz w:val="20"/>
          <w:szCs w:val="20"/>
          <w:lang w:val="es-ES"/>
        </w:rPr>
      </w:pPr>
    </w:p>
    <w:p w:rsidR="00BB4C53" w:rsidRDefault="00596EE4">
      <w:pPr>
        <w:numPr>
          <w:ilvl w:val="0"/>
          <w:numId w:val="2"/>
        </w:numPr>
        <w:ind w:left="284"/>
        <w:jc w:val="both"/>
        <w:rPr>
          <w:rFonts w:ascii="Arial" w:eastAsia="Times New Roman" w:hAnsi="Arial" w:cs="Arial"/>
          <w:sz w:val="20"/>
          <w:szCs w:val="20"/>
          <w:lang w:val="es-ES"/>
        </w:rPr>
      </w:pPr>
      <w:r>
        <w:rPr>
          <w:rFonts w:ascii="Arial" w:eastAsia="Times New Roman" w:hAnsi="Arial" w:cs="Arial"/>
          <w:sz w:val="20"/>
          <w:szCs w:val="20"/>
          <w:lang w:val="es-ES"/>
        </w:rPr>
        <w:t>Semanalmente los Profesores brindarán consulta personalizada a los Estudiantes, para lo cual a solicitud del estudiante se concertará la hora, día y lugar dentro de la Facultad donde se atenderá la consulta.  A continuación se detallan las actividades por realizar a lo largo del ciclo lectivo.</w:t>
      </w:r>
    </w:p>
    <w:p w:rsidR="00BB4C53" w:rsidRPr="007A0B5D" w:rsidRDefault="00BB4C53">
      <w:pPr>
        <w:rPr>
          <w:rFonts w:ascii="Arial" w:hAnsi="Arial" w:cs="Arial"/>
          <w:sz w:val="22"/>
          <w:szCs w:val="22"/>
          <w:lang w:val="es-CR"/>
        </w:rPr>
      </w:pPr>
    </w:p>
    <w:p w:rsidR="00BB4C53" w:rsidRDefault="00596EE4">
      <w:pPr>
        <w:pStyle w:val="Cuerpodetextoconsangra"/>
        <w:numPr>
          <w:ilvl w:val="0"/>
          <w:numId w:val="7"/>
        </w:numPr>
        <w:rPr>
          <w:rFonts w:ascii="Arial" w:hAnsi="Arial" w:cs="Arial"/>
          <w:sz w:val="20"/>
        </w:rPr>
      </w:pPr>
      <w:r>
        <w:rPr>
          <w:rFonts w:ascii="Arial" w:hAnsi="Arial" w:cs="Arial"/>
          <w:sz w:val="20"/>
        </w:rPr>
        <w:t>La teoría será presentada por el profesor previa lectura por parte de los estudiantes del material incluido en el temario del curso.</w:t>
      </w:r>
    </w:p>
    <w:p w:rsidR="00BB4C53" w:rsidRDefault="00596EE4">
      <w:pPr>
        <w:pStyle w:val="Cuerpodetextoconsangra"/>
        <w:numPr>
          <w:ilvl w:val="0"/>
          <w:numId w:val="7"/>
        </w:numPr>
        <w:rPr>
          <w:rFonts w:ascii="Arial" w:hAnsi="Arial" w:cs="Arial"/>
          <w:sz w:val="20"/>
        </w:rPr>
      </w:pPr>
      <w:r>
        <w:rPr>
          <w:rFonts w:ascii="Arial" w:hAnsi="Arial" w:cs="Arial"/>
          <w:sz w:val="20"/>
        </w:rPr>
        <w:t>Se asignarán ejercicios para la elaboración grupal en clases y de tarea.</w:t>
      </w:r>
    </w:p>
    <w:p w:rsidR="00BB4C53" w:rsidRDefault="00596EE4">
      <w:pPr>
        <w:pStyle w:val="Cuerpodetextoconsangra"/>
        <w:numPr>
          <w:ilvl w:val="0"/>
          <w:numId w:val="7"/>
        </w:numPr>
        <w:rPr>
          <w:rFonts w:ascii="Arial" w:hAnsi="Arial" w:cs="Arial"/>
          <w:sz w:val="20"/>
        </w:rPr>
      </w:pPr>
      <w:r>
        <w:rPr>
          <w:rFonts w:ascii="Arial" w:hAnsi="Arial" w:cs="Arial"/>
          <w:sz w:val="20"/>
        </w:rPr>
        <w:t>El estudiante participará activamente en la solución de los problemas y casos asignados.</w:t>
      </w:r>
    </w:p>
    <w:p w:rsidR="00BB4C53" w:rsidRDefault="00596EE4">
      <w:pPr>
        <w:pStyle w:val="Cuerpodetextoconsangra"/>
        <w:numPr>
          <w:ilvl w:val="0"/>
          <w:numId w:val="7"/>
        </w:numPr>
        <w:rPr>
          <w:rFonts w:ascii="Arial" w:hAnsi="Arial" w:cs="Arial"/>
          <w:sz w:val="20"/>
        </w:rPr>
      </w:pPr>
      <w:r>
        <w:rPr>
          <w:rFonts w:ascii="Arial" w:hAnsi="Arial" w:cs="Arial"/>
          <w:sz w:val="20"/>
        </w:rPr>
        <w:t>Desarrollo en grupo de un proyecto para la aplicación de los conceptos estudiados, cuya fecha de presentación será asignada por el Profesor.</w:t>
      </w:r>
    </w:p>
    <w:p w:rsidR="00BB4C53" w:rsidRDefault="00596EE4">
      <w:pPr>
        <w:pStyle w:val="Cuerpodetextoconsangra"/>
        <w:numPr>
          <w:ilvl w:val="0"/>
          <w:numId w:val="7"/>
        </w:numPr>
        <w:rPr>
          <w:rFonts w:ascii="Arial" w:hAnsi="Arial" w:cs="Arial"/>
          <w:sz w:val="20"/>
        </w:rPr>
      </w:pPr>
      <w:r>
        <w:rPr>
          <w:rFonts w:ascii="Arial" w:hAnsi="Arial" w:cs="Arial"/>
          <w:sz w:val="20"/>
        </w:rPr>
        <w:t xml:space="preserve">Los exámenes serán de cátedra y se realizarán en las fechas señaladas en el cronograma.  </w:t>
      </w:r>
    </w:p>
    <w:p w:rsidR="00BB4C53" w:rsidRDefault="00596EE4">
      <w:pPr>
        <w:pStyle w:val="Cuerpodetextoconsangra"/>
        <w:numPr>
          <w:ilvl w:val="0"/>
          <w:numId w:val="7"/>
        </w:numPr>
        <w:rPr>
          <w:rFonts w:ascii="Arial" w:hAnsi="Arial" w:cs="Arial"/>
          <w:sz w:val="20"/>
        </w:rPr>
      </w:pPr>
      <w:r>
        <w:rPr>
          <w:rFonts w:ascii="Arial" w:hAnsi="Arial" w:cs="Arial"/>
          <w:sz w:val="20"/>
        </w:rPr>
        <w:t>Se utilizará la plataforma “</w:t>
      </w:r>
      <w:r>
        <w:rPr>
          <w:rFonts w:ascii="Arial" w:hAnsi="Arial" w:cs="Arial"/>
          <w:i/>
          <w:sz w:val="20"/>
        </w:rPr>
        <w:t>Aprendiendo en Línea”</w:t>
      </w:r>
      <w:r>
        <w:rPr>
          <w:rFonts w:ascii="Arial" w:hAnsi="Arial" w:cs="Arial"/>
          <w:sz w:val="20"/>
        </w:rPr>
        <w:t xml:space="preserve"> de la Facultad de Ciencias Económicas “</w:t>
      </w:r>
      <w:r>
        <w:rPr>
          <w:rFonts w:ascii="Arial" w:hAnsi="Arial" w:cs="Arial"/>
          <w:i/>
          <w:sz w:val="20"/>
        </w:rPr>
        <w:t>moodle.fce.ucr.ac.cr</w:t>
      </w:r>
      <w:r>
        <w:rPr>
          <w:rFonts w:ascii="Arial" w:hAnsi="Arial" w:cs="Arial"/>
          <w:sz w:val="20"/>
        </w:rPr>
        <w:t>” para poner a disposición del estudiante el material pertinente.  Se habilitará un curso a nivel de cátedra; sin embargo, para los casos  en que el profesor inscriba un curso para su grupo, este será el que debe utilizar el estudiante.</w:t>
      </w:r>
    </w:p>
    <w:p w:rsidR="00BB4C53" w:rsidRDefault="00BB4C53" w:rsidP="002108B6">
      <w:pPr>
        <w:jc w:val="both"/>
        <w:rPr>
          <w:rFonts w:ascii="Arial" w:eastAsia="Times New Roman" w:hAnsi="Arial" w:cs="Arial"/>
          <w:sz w:val="20"/>
          <w:szCs w:val="20"/>
          <w:lang w:val="es-ES"/>
        </w:rPr>
      </w:pPr>
    </w:p>
    <w:p w:rsidR="00BB4C53" w:rsidRDefault="00596EE4">
      <w:pPr>
        <w:tabs>
          <w:tab w:val="left" w:pos="120"/>
          <w:tab w:val="left"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los aspectos metodológicos</w:t>
      </w:r>
    </w:p>
    <w:p w:rsidR="00BB4C53" w:rsidRDefault="00BB4C53">
      <w:pPr>
        <w:tabs>
          <w:tab w:val="left" w:pos="120"/>
          <w:tab w:val="left" w:pos="720"/>
        </w:tabs>
        <w:jc w:val="both"/>
        <w:rPr>
          <w:rFonts w:ascii="Arial" w:eastAsia="Times New Roman" w:hAnsi="Arial" w:cs="Arial"/>
          <w:b/>
          <w:bCs/>
          <w:sz w:val="20"/>
          <w:szCs w:val="20"/>
          <w:lang w:val="es-ES"/>
        </w:rPr>
      </w:pPr>
    </w:p>
    <w:p w:rsidR="00BB4C53" w:rsidRDefault="00596EE4">
      <w:pPr>
        <w:numPr>
          <w:ilvl w:val="0"/>
          <w:numId w:val="3"/>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Fomentar el análisis crítico del estudiante.</w:t>
      </w:r>
    </w:p>
    <w:p w:rsidR="00BB4C53" w:rsidRDefault="00596EE4">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Propiciar la participación del estudiantado en clase.</w:t>
      </w:r>
    </w:p>
    <w:p w:rsidR="00BB4C53" w:rsidRDefault="00596EE4">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Fortalecer el trabajo en equipo</w:t>
      </w:r>
    </w:p>
    <w:p w:rsidR="00BB4C53" w:rsidRDefault="00BB4C53">
      <w:pPr>
        <w:tabs>
          <w:tab w:val="left" w:pos="120"/>
          <w:tab w:val="left" w:pos="720"/>
        </w:tabs>
        <w:jc w:val="both"/>
        <w:rPr>
          <w:rFonts w:ascii="Arial" w:eastAsia="Times New Roman" w:hAnsi="Arial" w:cs="Arial"/>
          <w:b/>
          <w:bCs/>
          <w:sz w:val="20"/>
          <w:szCs w:val="20"/>
          <w:lang w:val="es-ES"/>
        </w:rPr>
      </w:pPr>
    </w:p>
    <w:p w:rsidR="00BB4C53" w:rsidRDefault="00596EE4">
      <w:pPr>
        <w:tabs>
          <w:tab w:val="left" w:pos="120"/>
          <w:tab w:val="left"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competencias Éticas</w:t>
      </w:r>
    </w:p>
    <w:p w:rsidR="00BB4C53" w:rsidRDefault="00BB4C53">
      <w:pPr>
        <w:tabs>
          <w:tab w:val="left" w:pos="120"/>
          <w:tab w:val="left" w:pos="720"/>
        </w:tabs>
        <w:jc w:val="both"/>
        <w:rPr>
          <w:rFonts w:ascii="Arial" w:eastAsia="Times New Roman" w:hAnsi="Arial" w:cs="Arial"/>
          <w:b/>
          <w:bCs/>
          <w:sz w:val="20"/>
          <w:szCs w:val="20"/>
          <w:lang w:val="es-ES"/>
        </w:rPr>
      </w:pPr>
    </w:p>
    <w:p w:rsidR="00BB4C53" w:rsidRDefault="00596EE4">
      <w:pPr>
        <w:numPr>
          <w:ilvl w:val="0"/>
          <w:numId w:val="4"/>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Fomentar el respeto entre los compañeros, en la relación profesor-estudiante y demás miembros de la comunidad universitaria.</w:t>
      </w:r>
    </w:p>
    <w:p w:rsidR="00BB4C53" w:rsidRDefault="00596EE4">
      <w:pPr>
        <w:numPr>
          <w:ilvl w:val="0"/>
          <w:numId w:val="4"/>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Fortalecer la responsabilidad en el cumplimiento de tareas y compromisos.</w:t>
      </w:r>
    </w:p>
    <w:p w:rsidR="00BB4C53" w:rsidRDefault="00596EE4">
      <w:pPr>
        <w:numPr>
          <w:ilvl w:val="0"/>
          <w:numId w:val="4"/>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Desarrollar en el estudiantado las bases para un ejercicio Profesional sustentado en valores.</w:t>
      </w:r>
    </w:p>
    <w:p w:rsidR="00311B38" w:rsidRDefault="00311B38">
      <w:pPr>
        <w:ind w:left="284"/>
        <w:jc w:val="both"/>
        <w:rPr>
          <w:rFonts w:ascii="Arial" w:eastAsia="Times New Roman" w:hAnsi="Arial" w:cs="Arial"/>
          <w:sz w:val="20"/>
          <w:szCs w:val="20"/>
          <w:lang w:val="es-ES"/>
        </w:rPr>
      </w:pPr>
    </w:p>
    <w:p w:rsidR="00BB4C53" w:rsidRDefault="00596EE4">
      <w:pPr>
        <w:tabs>
          <w:tab w:val="left" w:pos="120"/>
          <w:tab w:val="left"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Actividades para cumplir con los objetivos:</w:t>
      </w:r>
    </w:p>
    <w:p w:rsidR="00BB4C53" w:rsidRPr="007A0B5D" w:rsidRDefault="00BB4C53">
      <w:pPr>
        <w:rPr>
          <w:rFonts w:ascii="Arial" w:hAnsi="Arial" w:cs="Arial"/>
          <w:sz w:val="20"/>
          <w:lang w:val="es-CR"/>
        </w:rPr>
      </w:pPr>
    </w:p>
    <w:p w:rsidR="00BB4C53" w:rsidRPr="007A0B5D" w:rsidRDefault="00596EE4">
      <w:pPr>
        <w:numPr>
          <w:ilvl w:val="0"/>
          <w:numId w:val="8"/>
        </w:numPr>
        <w:rPr>
          <w:rFonts w:ascii="Arial" w:hAnsi="Arial" w:cs="Arial"/>
          <w:sz w:val="20"/>
          <w:lang w:val="es-CR"/>
        </w:rPr>
      </w:pPr>
      <w:r w:rsidRPr="007A0B5D">
        <w:rPr>
          <w:rFonts w:ascii="Arial" w:hAnsi="Arial" w:cs="Arial"/>
          <w:sz w:val="20"/>
          <w:lang w:val="es-CR"/>
        </w:rPr>
        <w:t>Lectura previa del estudiante de los temas a desarrollar en la próxima lección.</w:t>
      </w:r>
    </w:p>
    <w:p w:rsidR="00BB4C53" w:rsidRPr="007A0B5D" w:rsidRDefault="00596EE4">
      <w:pPr>
        <w:numPr>
          <w:ilvl w:val="0"/>
          <w:numId w:val="8"/>
        </w:numPr>
        <w:rPr>
          <w:rFonts w:ascii="Arial" w:hAnsi="Arial" w:cs="Arial"/>
          <w:sz w:val="20"/>
          <w:lang w:val="es-CR"/>
        </w:rPr>
      </w:pPr>
      <w:r w:rsidRPr="007A0B5D">
        <w:rPr>
          <w:rFonts w:ascii="Arial" w:hAnsi="Arial" w:cs="Arial"/>
          <w:sz w:val="20"/>
          <w:lang w:val="es-CR"/>
        </w:rPr>
        <w:t>Elaboración de resúmenes de cada unidad por parte de los estudiantes.</w:t>
      </w:r>
    </w:p>
    <w:p w:rsidR="00BB4C53" w:rsidRPr="007A0B5D" w:rsidRDefault="00596EE4">
      <w:pPr>
        <w:numPr>
          <w:ilvl w:val="0"/>
          <w:numId w:val="8"/>
        </w:numPr>
        <w:rPr>
          <w:rFonts w:ascii="Arial" w:hAnsi="Arial" w:cs="Arial"/>
          <w:sz w:val="20"/>
          <w:lang w:val="es-CR"/>
        </w:rPr>
      </w:pPr>
      <w:r w:rsidRPr="007A0B5D">
        <w:rPr>
          <w:rFonts w:ascii="Arial" w:hAnsi="Arial" w:cs="Arial"/>
          <w:sz w:val="20"/>
          <w:lang w:val="es-CR"/>
        </w:rPr>
        <w:t>Trabajo en clase en forma individual y grupal.</w:t>
      </w:r>
    </w:p>
    <w:p w:rsidR="00BB4C53" w:rsidRPr="007A0B5D" w:rsidRDefault="00596EE4">
      <w:pPr>
        <w:numPr>
          <w:ilvl w:val="0"/>
          <w:numId w:val="8"/>
        </w:numPr>
        <w:rPr>
          <w:rFonts w:ascii="Arial" w:hAnsi="Arial" w:cs="Arial"/>
          <w:sz w:val="20"/>
          <w:lang w:val="es-CR"/>
        </w:rPr>
      </w:pPr>
      <w:r w:rsidRPr="007A0B5D">
        <w:rPr>
          <w:rFonts w:ascii="Arial" w:hAnsi="Arial" w:cs="Arial"/>
          <w:sz w:val="20"/>
          <w:lang w:val="es-CR"/>
        </w:rPr>
        <w:t>Consulta por parte del profesor según horario a convenir entre profesor y estudiantes.</w:t>
      </w:r>
    </w:p>
    <w:p w:rsidR="00BB4C53" w:rsidRDefault="00BB4C53">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BB4C53">
        <w:trPr>
          <w:trHeight w:val="414"/>
        </w:trPr>
        <w:tc>
          <w:tcPr>
            <w:tcW w:w="9544" w:type="dxa"/>
            <w:shd w:val="clear" w:color="auto" w:fill="004388"/>
            <w:tcMar>
              <w:left w:w="108" w:type="dxa"/>
            </w:tcMar>
            <w:vAlign w:val="center"/>
          </w:tcPr>
          <w:p w:rsidR="00BB4C53" w:rsidRDefault="00596EE4">
            <w:pPr>
              <w:rPr>
                <w:rFonts w:ascii="Arial" w:hAnsi="Arial" w:cs="Arial"/>
                <w:b/>
                <w:color w:val="FFFFFF" w:themeColor="background1"/>
                <w:szCs w:val="20"/>
                <w:lang w:val="es-ES"/>
              </w:rPr>
            </w:pPr>
            <w:r>
              <w:rPr>
                <w:rFonts w:ascii="Arial" w:hAnsi="Arial" w:cs="Arial"/>
                <w:b/>
                <w:color w:val="FFFFFF" w:themeColor="background1"/>
                <w:szCs w:val="20"/>
                <w:lang w:val="es-ES"/>
              </w:rPr>
              <w:lastRenderedPageBreak/>
              <w:t xml:space="preserve">VIII. BIBLIOGRAFÍA </w:t>
            </w:r>
          </w:p>
        </w:tc>
      </w:tr>
    </w:tbl>
    <w:p w:rsidR="00BB4C53" w:rsidRDefault="00BB4C53">
      <w:pPr>
        <w:rPr>
          <w:rFonts w:ascii="Arial" w:hAnsi="Arial" w:cs="Arial"/>
          <w:sz w:val="20"/>
          <w:szCs w:val="20"/>
          <w:lang w:val="es-ES"/>
        </w:rPr>
      </w:pPr>
    </w:p>
    <w:p w:rsidR="002B65A3" w:rsidRDefault="00596EE4" w:rsidP="002B65A3">
      <w:pPr>
        <w:widowControl w:val="0"/>
        <w:jc w:val="both"/>
        <w:rPr>
          <w:rFonts w:ascii="Arial" w:eastAsia="Times New Roman" w:hAnsi="Arial" w:cs="Arial"/>
          <w:b/>
          <w:sz w:val="20"/>
          <w:szCs w:val="20"/>
          <w:lang w:val="es-CR"/>
        </w:rPr>
      </w:pPr>
      <w:r w:rsidRPr="002B65A3">
        <w:rPr>
          <w:rFonts w:ascii="Arial" w:eastAsia="Times New Roman" w:hAnsi="Arial" w:cs="Arial"/>
          <w:b/>
          <w:sz w:val="20"/>
          <w:szCs w:val="20"/>
          <w:u w:val="single"/>
          <w:lang w:val="es-CR"/>
        </w:rPr>
        <w:t>Bibliografía principal</w:t>
      </w:r>
      <w:r w:rsidRPr="007A0B5D">
        <w:rPr>
          <w:rFonts w:ascii="Arial" w:eastAsia="Times New Roman" w:hAnsi="Arial" w:cs="Arial"/>
          <w:b/>
          <w:sz w:val="20"/>
          <w:szCs w:val="20"/>
          <w:lang w:val="es-CR"/>
        </w:rPr>
        <w:t>:</w:t>
      </w:r>
    </w:p>
    <w:p w:rsidR="00BB4C53" w:rsidRPr="002B65A3" w:rsidRDefault="00596EE4" w:rsidP="002B65A3">
      <w:pPr>
        <w:widowControl w:val="0"/>
        <w:jc w:val="both"/>
        <w:rPr>
          <w:rFonts w:ascii="Arial" w:eastAsia="Times New Roman" w:hAnsi="Arial" w:cs="Arial"/>
          <w:b/>
          <w:sz w:val="20"/>
          <w:szCs w:val="20"/>
          <w:lang w:val="es-CR"/>
        </w:rPr>
      </w:pPr>
      <w:r w:rsidRPr="007A0B5D">
        <w:rPr>
          <w:rFonts w:ascii="Arial" w:hAnsi="Arial" w:cs="Arial"/>
          <w:color w:val="00000A"/>
          <w:sz w:val="22"/>
          <w:szCs w:val="22"/>
          <w:lang w:val="es-CR"/>
        </w:rPr>
        <w:t>Libro de texto</w:t>
      </w:r>
      <w:r>
        <w:rPr>
          <w:rFonts w:ascii="Arial" w:hAnsi="Arial" w:cs="Arial"/>
          <w:color w:val="00000A"/>
          <w:sz w:val="22"/>
          <w:szCs w:val="22"/>
          <w:lang w:val="es-MX"/>
        </w:rPr>
        <w:t>:</w:t>
      </w:r>
    </w:p>
    <w:p w:rsidR="002B65A3" w:rsidRDefault="002B65A3" w:rsidP="002B65A3">
      <w:pPr>
        <w:rPr>
          <w:rFonts w:ascii="Arial" w:hAnsi="Arial" w:cs="Arial"/>
          <w:sz w:val="22"/>
          <w:szCs w:val="22"/>
          <w:lang w:val="es-CR"/>
        </w:rPr>
      </w:pPr>
    </w:p>
    <w:p w:rsidR="00BB4C53" w:rsidRPr="007A0B5D" w:rsidRDefault="00596EE4" w:rsidP="002B65A3">
      <w:pPr>
        <w:rPr>
          <w:rFonts w:ascii="Arial" w:hAnsi="Arial" w:cs="Arial"/>
          <w:sz w:val="22"/>
          <w:szCs w:val="22"/>
          <w:lang w:val="es-CR"/>
        </w:rPr>
      </w:pPr>
      <w:r w:rsidRPr="007A0B5D">
        <w:rPr>
          <w:rFonts w:ascii="Arial" w:hAnsi="Arial" w:cs="Arial"/>
          <w:sz w:val="22"/>
          <w:szCs w:val="22"/>
          <w:lang w:val="es-CR"/>
        </w:rPr>
        <w:t xml:space="preserve">Ramirez Padilla David. </w:t>
      </w:r>
      <w:r w:rsidR="002B65A3" w:rsidRPr="007A0B5D">
        <w:rPr>
          <w:rFonts w:ascii="Arial" w:hAnsi="Arial" w:cs="Arial"/>
          <w:sz w:val="22"/>
          <w:szCs w:val="22"/>
          <w:lang w:val="es-CR"/>
        </w:rPr>
        <w:t>2013</w:t>
      </w:r>
      <w:r w:rsidR="002B65A3">
        <w:rPr>
          <w:rFonts w:ascii="Arial" w:hAnsi="Arial" w:cs="Arial"/>
          <w:sz w:val="22"/>
          <w:szCs w:val="22"/>
          <w:lang w:val="es-CR"/>
        </w:rPr>
        <w:t xml:space="preserve">. </w:t>
      </w:r>
      <w:r w:rsidRPr="007A0B5D">
        <w:rPr>
          <w:rFonts w:ascii="Arial" w:hAnsi="Arial" w:cs="Arial"/>
          <w:sz w:val="22"/>
          <w:szCs w:val="22"/>
          <w:lang w:val="es-CR"/>
        </w:rPr>
        <w:t>C</w:t>
      </w:r>
      <w:r w:rsidR="00E11E2B">
        <w:rPr>
          <w:rFonts w:ascii="Arial" w:hAnsi="Arial" w:cs="Arial"/>
          <w:sz w:val="22"/>
          <w:szCs w:val="22"/>
          <w:lang w:val="es-CR"/>
        </w:rPr>
        <w:t>ontabilidad Administrativa.</w:t>
      </w:r>
      <w:r w:rsidRPr="007A0B5D">
        <w:rPr>
          <w:rFonts w:ascii="Arial" w:hAnsi="Arial" w:cs="Arial"/>
          <w:sz w:val="22"/>
          <w:szCs w:val="22"/>
          <w:lang w:val="es-CR"/>
        </w:rPr>
        <w:t xml:space="preserve"> 9ª. Edición. Mc Graw-Hill. </w:t>
      </w:r>
    </w:p>
    <w:p w:rsidR="00BB4C53" w:rsidRDefault="00BB4C53">
      <w:pPr>
        <w:rPr>
          <w:rFonts w:ascii="Arial" w:eastAsia="Times New Roman" w:hAnsi="Arial" w:cs="Arial"/>
          <w:sz w:val="20"/>
          <w:lang w:val="es-ES"/>
        </w:rPr>
      </w:pPr>
    </w:p>
    <w:p w:rsidR="00BB4C53" w:rsidRDefault="00596EE4">
      <w:pPr>
        <w:rPr>
          <w:rFonts w:ascii="Arial" w:eastAsia="Times New Roman" w:hAnsi="Arial" w:cs="Arial"/>
          <w:b/>
          <w:sz w:val="20"/>
          <w:lang w:val="es-ES"/>
        </w:rPr>
      </w:pPr>
      <w:r w:rsidRPr="002B65A3">
        <w:rPr>
          <w:rFonts w:ascii="Arial" w:eastAsia="Times New Roman" w:hAnsi="Arial" w:cs="Arial"/>
          <w:b/>
          <w:sz w:val="20"/>
          <w:u w:val="single"/>
          <w:lang w:val="es-ES"/>
        </w:rPr>
        <w:t>Bibliografía complementaria</w:t>
      </w:r>
      <w:r>
        <w:rPr>
          <w:rFonts w:ascii="Arial" w:eastAsia="Times New Roman" w:hAnsi="Arial" w:cs="Arial"/>
          <w:b/>
          <w:sz w:val="20"/>
          <w:lang w:val="es-ES"/>
        </w:rPr>
        <w:t xml:space="preserve">: </w:t>
      </w:r>
    </w:p>
    <w:p w:rsidR="00BB4C53" w:rsidRDefault="00BB4C53">
      <w:pPr>
        <w:rPr>
          <w:rFonts w:ascii="Arial" w:eastAsia="Times New Roman" w:hAnsi="Arial" w:cs="Arial"/>
          <w:b/>
          <w:sz w:val="20"/>
          <w:lang w:val="es-ES"/>
        </w:rPr>
      </w:pPr>
    </w:p>
    <w:p w:rsidR="00BB4C53" w:rsidRPr="002B65A3" w:rsidRDefault="00596EE4" w:rsidP="002B65A3">
      <w:pPr>
        <w:jc w:val="both"/>
        <w:rPr>
          <w:rFonts w:ascii="Arial" w:hAnsi="Arial" w:cs="Arial"/>
          <w:sz w:val="16"/>
          <w:szCs w:val="16"/>
          <w:lang w:val="es-CR"/>
        </w:rPr>
      </w:pPr>
      <w:r w:rsidRPr="002B65A3">
        <w:rPr>
          <w:rFonts w:ascii="Arial" w:hAnsi="Arial" w:cs="Arial"/>
          <w:sz w:val="22"/>
          <w:szCs w:val="22"/>
          <w:lang w:val="es-CR"/>
        </w:rPr>
        <w:t xml:space="preserve">Del Río González, Cristóbal. </w:t>
      </w:r>
      <w:r w:rsidR="002B65A3" w:rsidRPr="002B65A3">
        <w:rPr>
          <w:rFonts w:ascii="Arial" w:hAnsi="Arial" w:cs="Arial"/>
          <w:sz w:val="22"/>
          <w:szCs w:val="22"/>
          <w:lang w:val="es-CR"/>
        </w:rPr>
        <w:t>2001.</w:t>
      </w:r>
      <w:r w:rsidRPr="002B65A3">
        <w:rPr>
          <w:rFonts w:ascii="Arial" w:hAnsi="Arial" w:cs="Arial"/>
          <w:sz w:val="22"/>
          <w:szCs w:val="22"/>
          <w:lang w:val="es-CR"/>
        </w:rPr>
        <w:t xml:space="preserve"> </w:t>
      </w:r>
      <w:r w:rsidRPr="002B65A3">
        <w:rPr>
          <w:rFonts w:ascii="Arial" w:hAnsi="Arial" w:cs="Arial"/>
          <w:bCs/>
          <w:sz w:val="22"/>
          <w:szCs w:val="22"/>
          <w:lang w:val="es-CR"/>
        </w:rPr>
        <w:t>COSTOS III</w:t>
      </w:r>
      <w:r w:rsidRPr="002B65A3">
        <w:rPr>
          <w:rFonts w:ascii="Arial" w:hAnsi="Arial" w:cs="Arial"/>
          <w:sz w:val="22"/>
          <w:szCs w:val="22"/>
          <w:lang w:val="es-CR"/>
        </w:rPr>
        <w:t xml:space="preserve">.  Thomson Learning. México. </w:t>
      </w:r>
    </w:p>
    <w:p w:rsidR="002B65A3" w:rsidRDefault="002B65A3" w:rsidP="002B65A3">
      <w:pPr>
        <w:jc w:val="both"/>
        <w:rPr>
          <w:rFonts w:ascii="Arial" w:hAnsi="Arial" w:cs="Arial"/>
          <w:sz w:val="22"/>
          <w:szCs w:val="22"/>
          <w:lang w:val="es-CR"/>
        </w:rPr>
      </w:pPr>
    </w:p>
    <w:p w:rsidR="00BB4C53" w:rsidRPr="002B65A3" w:rsidRDefault="00596EE4" w:rsidP="002B65A3">
      <w:pPr>
        <w:ind w:left="709" w:hanging="709"/>
        <w:jc w:val="both"/>
        <w:rPr>
          <w:rFonts w:ascii="Arial" w:hAnsi="Arial" w:cs="Arial"/>
          <w:sz w:val="22"/>
          <w:szCs w:val="22"/>
          <w:lang w:val="es-CR"/>
        </w:rPr>
      </w:pPr>
      <w:r w:rsidRPr="002B65A3">
        <w:rPr>
          <w:rFonts w:ascii="Arial" w:hAnsi="Arial" w:cs="Arial"/>
          <w:sz w:val="22"/>
          <w:szCs w:val="22"/>
          <w:lang w:val="es-CR"/>
        </w:rPr>
        <w:t>Horngren Charles y Foster George.</w:t>
      </w:r>
      <w:r w:rsidR="002B65A3" w:rsidRPr="002B65A3">
        <w:rPr>
          <w:rFonts w:ascii="Arial" w:hAnsi="Arial" w:cs="Arial"/>
          <w:sz w:val="22"/>
          <w:szCs w:val="22"/>
          <w:lang w:val="es-CR"/>
        </w:rPr>
        <w:t xml:space="preserve"> (2012).</w:t>
      </w:r>
      <w:r w:rsidRPr="002B65A3">
        <w:rPr>
          <w:rFonts w:ascii="Arial" w:hAnsi="Arial" w:cs="Arial"/>
          <w:sz w:val="22"/>
          <w:szCs w:val="22"/>
          <w:lang w:val="es-CR"/>
        </w:rPr>
        <w:t xml:space="preserve"> C</w:t>
      </w:r>
      <w:r w:rsidR="002B65A3">
        <w:rPr>
          <w:rFonts w:ascii="Arial" w:hAnsi="Arial" w:cs="Arial"/>
          <w:sz w:val="22"/>
          <w:szCs w:val="22"/>
          <w:lang w:val="es-CR"/>
        </w:rPr>
        <w:t xml:space="preserve">ontabilidad de Costos un Enfoque Gerencial. </w:t>
      </w:r>
      <w:r w:rsidRPr="002B65A3">
        <w:rPr>
          <w:rFonts w:ascii="Arial" w:hAnsi="Arial" w:cs="Arial"/>
          <w:sz w:val="22"/>
          <w:szCs w:val="22"/>
          <w:lang w:val="es-CR"/>
        </w:rPr>
        <w:t xml:space="preserve"> Décimo cuarta Edición.  México: Editorial Pearson Educación. </w:t>
      </w:r>
      <w:r w:rsidR="002B65A3" w:rsidRPr="002B65A3">
        <w:rPr>
          <w:rFonts w:ascii="Arial" w:hAnsi="Arial" w:cs="Arial"/>
          <w:sz w:val="22"/>
          <w:szCs w:val="22"/>
          <w:lang w:val="es-CR"/>
        </w:rPr>
        <w:t xml:space="preserve"> </w:t>
      </w:r>
    </w:p>
    <w:p w:rsidR="00BB4C53" w:rsidRPr="002B65A3" w:rsidRDefault="00BB4C53">
      <w:pPr>
        <w:ind w:left="360"/>
        <w:jc w:val="both"/>
        <w:rPr>
          <w:rFonts w:ascii="Arial" w:hAnsi="Arial" w:cs="Arial"/>
          <w:sz w:val="16"/>
          <w:szCs w:val="16"/>
          <w:lang w:val="es-CR"/>
        </w:rPr>
      </w:pPr>
    </w:p>
    <w:p w:rsidR="002108B6" w:rsidRPr="002108B6" w:rsidRDefault="002108B6" w:rsidP="002108B6">
      <w:pPr>
        <w:rPr>
          <w:rFonts w:ascii="Arial" w:eastAsia="Times New Roman" w:hAnsi="Arial" w:cs="Arial"/>
          <w:b/>
          <w:sz w:val="20"/>
          <w:lang w:val="es-ES"/>
        </w:rPr>
      </w:pPr>
      <w:r w:rsidRPr="002B65A3">
        <w:rPr>
          <w:rFonts w:ascii="Arial" w:eastAsia="Times New Roman" w:hAnsi="Arial" w:cs="Arial"/>
          <w:b/>
          <w:sz w:val="20"/>
          <w:u w:val="single"/>
          <w:lang w:val="es-ES"/>
        </w:rPr>
        <w:t>Bibliografía complementaria de libros digitales (elibro)</w:t>
      </w:r>
      <w:r w:rsidRPr="002108B6">
        <w:rPr>
          <w:rFonts w:ascii="Arial" w:eastAsia="Times New Roman" w:hAnsi="Arial" w:cs="Arial"/>
          <w:b/>
          <w:sz w:val="20"/>
          <w:lang w:val="es-ES"/>
        </w:rPr>
        <w:t>:</w:t>
      </w:r>
    </w:p>
    <w:p w:rsidR="002108B6" w:rsidRPr="002108B6" w:rsidRDefault="002108B6" w:rsidP="002108B6">
      <w:pPr>
        <w:jc w:val="both"/>
        <w:rPr>
          <w:rFonts w:ascii="Arial" w:hAnsi="Arial" w:cs="Arial"/>
          <w:sz w:val="22"/>
          <w:szCs w:val="22"/>
          <w:lang w:val="es-CR"/>
        </w:rPr>
      </w:pPr>
    </w:p>
    <w:p w:rsidR="002108B6" w:rsidRPr="002108B6" w:rsidRDefault="002108B6" w:rsidP="002B65A3">
      <w:pPr>
        <w:ind w:left="709" w:hanging="709"/>
        <w:jc w:val="both"/>
        <w:rPr>
          <w:rFonts w:ascii="Arial" w:hAnsi="Arial" w:cs="Arial"/>
          <w:sz w:val="22"/>
          <w:szCs w:val="22"/>
          <w:lang w:val="es-CR"/>
        </w:rPr>
      </w:pPr>
      <w:r w:rsidRPr="002108B6">
        <w:rPr>
          <w:rFonts w:ascii="Arial" w:hAnsi="Arial" w:cs="Arial"/>
          <w:sz w:val="22"/>
          <w:szCs w:val="22"/>
          <w:lang w:val="es-CR"/>
        </w:rPr>
        <w:t xml:space="preserve">Pastrana Pastrana, Adolfo José. </w:t>
      </w:r>
      <w:r w:rsidR="002B65A3">
        <w:rPr>
          <w:rFonts w:ascii="Arial" w:hAnsi="Arial" w:cs="Arial"/>
          <w:sz w:val="22"/>
          <w:szCs w:val="22"/>
          <w:lang w:val="es-CR"/>
        </w:rPr>
        <w:t xml:space="preserve">(2012). </w:t>
      </w:r>
      <w:r w:rsidRPr="002108B6">
        <w:rPr>
          <w:rFonts w:ascii="Arial" w:hAnsi="Arial" w:cs="Arial"/>
          <w:sz w:val="22"/>
          <w:szCs w:val="22"/>
          <w:lang w:val="es-CR"/>
        </w:rPr>
        <w:t>Contabilidad de costos. Arg</w:t>
      </w:r>
      <w:r w:rsidR="002B65A3">
        <w:rPr>
          <w:rFonts w:ascii="Arial" w:hAnsi="Arial" w:cs="Arial"/>
          <w:sz w:val="22"/>
          <w:szCs w:val="22"/>
          <w:lang w:val="es-CR"/>
        </w:rPr>
        <w:t>entina: El Cid Editor  apuntes.</w:t>
      </w:r>
    </w:p>
    <w:p w:rsidR="002108B6" w:rsidRPr="002108B6" w:rsidRDefault="002108B6" w:rsidP="002108B6">
      <w:pPr>
        <w:jc w:val="both"/>
        <w:rPr>
          <w:rFonts w:ascii="Arial" w:hAnsi="Arial" w:cs="Arial"/>
          <w:sz w:val="22"/>
          <w:szCs w:val="22"/>
          <w:lang w:val="es-CR"/>
        </w:rPr>
      </w:pPr>
    </w:p>
    <w:p w:rsidR="002108B6" w:rsidRPr="007C72C1" w:rsidRDefault="002108B6" w:rsidP="002108B6">
      <w:pPr>
        <w:jc w:val="both"/>
        <w:rPr>
          <w:rFonts w:ascii="Arial" w:hAnsi="Arial" w:cs="Arial"/>
          <w:sz w:val="22"/>
          <w:szCs w:val="22"/>
        </w:rPr>
      </w:pPr>
      <w:r w:rsidRPr="00FD3CAA">
        <w:rPr>
          <w:rFonts w:ascii="Arial" w:hAnsi="Arial" w:cs="Arial"/>
          <w:sz w:val="22"/>
          <w:szCs w:val="22"/>
          <w:lang w:val="es-CR"/>
        </w:rPr>
        <w:t>Mallo, Carlos.</w:t>
      </w:r>
      <w:r w:rsidR="002B65A3" w:rsidRPr="002B65A3">
        <w:rPr>
          <w:rFonts w:ascii="Arial" w:hAnsi="Arial" w:cs="Arial"/>
          <w:sz w:val="22"/>
          <w:szCs w:val="22"/>
          <w:lang w:val="es-CR"/>
        </w:rPr>
        <w:t xml:space="preserve"> </w:t>
      </w:r>
      <w:r w:rsidR="002B65A3">
        <w:rPr>
          <w:rFonts w:ascii="Arial" w:hAnsi="Arial" w:cs="Arial"/>
          <w:sz w:val="22"/>
          <w:szCs w:val="22"/>
          <w:lang w:val="es-CR"/>
        </w:rPr>
        <w:t>(2014).</w:t>
      </w:r>
      <w:r w:rsidRPr="00FD3CAA">
        <w:rPr>
          <w:rFonts w:ascii="Arial" w:hAnsi="Arial" w:cs="Arial"/>
          <w:sz w:val="22"/>
          <w:szCs w:val="22"/>
          <w:lang w:val="es-CR"/>
        </w:rPr>
        <w:t xml:space="preserve"> Contabilidad de Gestión y de Costes.</w:t>
      </w:r>
      <w:r>
        <w:rPr>
          <w:rFonts w:ascii="Arial" w:hAnsi="Arial" w:cs="Arial"/>
          <w:sz w:val="22"/>
          <w:szCs w:val="22"/>
          <w:lang w:val="es-CR"/>
        </w:rPr>
        <w:t xml:space="preserve"> </w:t>
      </w:r>
      <w:r w:rsidRPr="007C72C1">
        <w:rPr>
          <w:rFonts w:ascii="Arial" w:hAnsi="Arial" w:cs="Arial"/>
          <w:sz w:val="22"/>
          <w:szCs w:val="22"/>
        </w:rPr>
        <w:t xml:space="preserve">Barcelona: Profit, editorial, </w:t>
      </w:r>
    </w:p>
    <w:p w:rsidR="00BB4C53" w:rsidRPr="007C72C1" w:rsidRDefault="00BB4C53" w:rsidP="002B65A3">
      <w:pPr>
        <w:jc w:val="both"/>
        <w:rPr>
          <w:rFonts w:ascii="Arial" w:hAnsi="Arial" w:cs="Arial"/>
          <w:sz w:val="22"/>
          <w:szCs w:val="22"/>
        </w:rPr>
      </w:pPr>
    </w:p>
    <w:p w:rsidR="002B65A3" w:rsidRPr="002B65A3" w:rsidRDefault="002B65A3" w:rsidP="002B65A3">
      <w:pPr>
        <w:ind w:left="709" w:hanging="709"/>
        <w:jc w:val="both"/>
        <w:rPr>
          <w:rFonts w:ascii="Arial" w:hAnsi="Arial" w:cs="Arial"/>
          <w:sz w:val="20"/>
          <w:szCs w:val="20"/>
        </w:rPr>
      </w:pPr>
      <w:r>
        <w:rPr>
          <w:rFonts w:ascii="Arial" w:hAnsi="Arial" w:cs="Arial"/>
          <w:sz w:val="22"/>
          <w:szCs w:val="22"/>
        </w:rPr>
        <w:t xml:space="preserve">H Thomas Johnson (2017). </w:t>
      </w:r>
      <w:r w:rsidRPr="002B65A3">
        <w:rPr>
          <w:rFonts w:ascii="Arial" w:hAnsi="Arial" w:cs="Arial"/>
          <w:sz w:val="20"/>
          <w:szCs w:val="20"/>
        </w:rPr>
        <w:t>The tragedy of modern economic growth: A call to business to radically change its purpose and practices.</w:t>
      </w:r>
      <w:r>
        <w:rPr>
          <w:rFonts w:ascii="Arial" w:hAnsi="Arial" w:cs="Arial"/>
          <w:sz w:val="20"/>
          <w:szCs w:val="20"/>
        </w:rPr>
        <w:t xml:space="preserve"> USA. Accounting History 2017, Vol 22 (2) 167-178.</w:t>
      </w:r>
    </w:p>
    <w:p w:rsidR="00BB4C53" w:rsidRDefault="00BB4C53">
      <w:pPr>
        <w:rPr>
          <w:rFonts w:ascii="Arial" w:hAnsi="Arial" w:cs="Arial"/>
          <w:sz w:val="20"/>
          <w:szCs w:val="20"/>
        </w:rPr>
      </w:pPr>
    </w:p>
    <w:p w:rsidR="00E11E2B" w:rsidRPr="002B65A3" w:rsidRDefault="00E11E2B">
      <w:pPr>
        <w:rPr>
          <w:rFonts w:ascii="Arial" w:hAnsi="Arial" w:cs="Arial"/>
          <w:sz w:val="20"/>
          <w:szCs w:val="20"/>
        </w:rPr>
      </w:pPr>
    </w:p>
    <w:tbl>
      <w:tblPr>
        <w:tblStyle w:val="Tablaconcuadrcula"/>
        <w:tblW w:w="9544" w:type="dxa"/>
        <w:tblLook w:val="04A0" w:firstRow="1" w:lastRow="0" w:firstColumn="1" w:lastColumn="0" w:noHBand="0" w:noVBand="1"/>
      </w:tblPr>
      <w:tblGrid>
        <w:gridCol w:w="9544"/>
      </w:tblGrid>
      <w:tr w:rsidR="00BB4C53" w:rsidRPr="007C72C1">
        <w:trPr>
          <w:trHeight w:val="414"/>
        </w:trPr>
        <w:tc>
          <w:tcPr>
            <w:tcW w:w="9544" w:type="dxa"/>
            <w:shd w:val="clear" w:color="auto" w:fill="004388"/>
            <w:tcMar>
              <w:left w:w="108" w:type="dxa"/>
            </w:tcMar>
            <w:vAlign w:val="center"/>
          </w:tcPr>
          <w:p w:rsidR="00BB4C53" w:rsidRDefault="00596EE4">
            <w:pPr>
              <w:rPr>
                <w:rFonts w:ascii="Arial" w:hAnsi="Arial" w:cs="Arial"/>
                <w:b/>
                <w:color w:val="FFFFFF" w:themeColor="background1"/>
                <w:szCs w:val="20"/>
                <w:lang w:val="es-ES"/>
              </w:rPr>
            </w:pPr>
            <w:r>
              <w:rPr>
                <w:rFonts w:ascii="Arial" w:hAnsi="Arial" w:cs="Arial"/>
                <w:b/>
                <w:color w:val="FFFFFF" w:themeColor="background1"/>
                <w:szCs w:val="20"/>
                <w:lang w:val="es-ES"/>
              </w:rPr>
              <w:t>IX. INFORMACIÓN DE CONTACTO DE LOS PROFESORES</w:t>
            </w:r>
          </w:p>
        </w:tc>
      </w:tr>
    </w:tbl>
    <w:p w:rsidR="00BB4C53" w:rsidRDefault="00BB4C53">
      <w:pPr>
        <w:rPr>
          <w:rFonts w:ascii="Arial" w:hAnsi="Arial" w:cs="Arial"/>
          <w:sz w:val="20"/>
          <w:szCs w:val="20"/>
          <w:lang w:val="es-ES"/>
        </w:rPr>
      </w:pPr>
    </w:p>
    <w:tbl>
      <w:tblPr>
        <w:tblStyle w:val="Tablaconcuadrcula"/>
        <w:tblW w:w="9654" w:type="dxa"/>
        <w:tblInd w:w="-34" w:type="dxa"/>
        <w:tblLook w:val="04A0" w:firstRow="1" w:lastRow="0" w:firstColumn="1" w:lastColumn="0" w:noHBand="0" w:noVBand="1"/>
      </w:tblPr>
      <w:tblGrid>
        <w:gridCol w:w="560"/>
        <w:gridCol w:w="3834"/>
        <w:gridCol w:w="5260"/>
      </w:tblGrid>
      <w:tr w:rsidR="00BB4C53">
        <w:trPr>
          <w:trHeight w:val="340"/>
        </w:trPr>
        <w:tc>
          <w:tcPr>
            <w:tcW w:w="9654" w:type="dxa"/>
            <w:gridSpan w:val="3"/>
            <w:shd w:val="clear" w:color="auto" w:fill="FDBC35"/>
            <w:tcMar>
              <w:left w:w="108" w:type="dxa"/>
            </w:tcMar>
            <w:vAlign w:val="center"/>
          </w:tcPr>
          <w:p w:rsidR="00BB4C53" w:rsidRDefault="00596EE4">
            <w:pPr>
              <w:jc w:val="center"/>
              <w:rPr>
                <w:rFonts w:ascii="Arial" w:hAnsi="Arial" w:cs="Arial"/>
                <w:b/>
                <w:color w:val="000000" w:themeColor="text1"/>
                <w:sz w:val="20"/>
                <w:lang w:val="es-CR"/>
              </w:rPr>
            </w:pPr>
            <w:r>
              <w:rPr>
                <w:rFonts w:ascii="Arial" w:hAnsi="Arial" w:cs="Arial"/>
                <w:b/>
                <w:color w:val="000000" w:themeColor="text1"/>
                <w:sz w:val="20"/>
                <w:lang w:val="es-CR"/>
              </w:rPr>
              <w:t>SEDE RODRIGO FACIO</w:t>
            </w:r>
          </w:p>
        </w:tc>
      </w:tr>
      <w:tr w:rsidR="00BB4C53">
        <w:trPr>
          <w:trHeight w:val="340"/>
        </w:trPr>
        <w:tc>
          <w:tcPr>
            <w:tcW w:w="560"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GR</w:t>
            </w:r>
          </w:p>
        </w:tc>
        <w:tc>
          <w:tcPr>
            <w:tcW w:w="3834"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Docente</w:t>
            </w:r>
          </w:p>
        </w:tc>
        <w:tc>
          <w:tcPr>
            <w:tcW w:w="5260"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BB4C53" w:rsidRPr="002108B6">
        <w:trPr>
          <w:trHeight w:val="284"/>
        </w:trPr>
        <w:tc>
          <w:tcPr>
            <w:tcW w:w="560" w:type="dxa"/>
            <w:shd w:val="clear" w:color="auto" w:fill="FFFFFF" w:themeFill="background1"/>
            <w:tcMar>
              <w:left w:w="108" w:type="dxa"/>
            </w:tcMar>
            <w:vAlign w:val="center"/>
          </w:tcPr>
          <w:p w:rsidR="00BB4C53" w:rsidRDefault="00596EE4">
            <w:pPr>
              <w:jc w:val="center"/>
              <w:rPr>
                <w:rFonts w:ascii="Arial" w:hAnsi="Arial" w:cs="Arial"/>
                <w:sz w:val="20"/>
                <w:szCs w:val="20"/>
                <w:lang w:val="es-CR"/>
              </w:rPr>
            </w:pPr>
            <w:r>
              <w:rPr>
                <w:rFonts w:ascii="Arial" w:hAnsi="Arial" w:cs="Arial"/>
                <w:sz w:val="20"/>
                <w:szCs w:val="20"/>
                <w:lang w:val="es-CR"/>
              </w:rPr>
              <w:t>01</w:t>
            </w:r>
          </w:p>
        </w:tc>
        <w:tc>
          <w:tcPr>
            <w:tcW w:w="3834" w:type="dxa"/>
            <w:shd w:val="clear" w:color="auto" w:fill="FFFFFF" w:themeFill="background1"/>
            <w:tcMar>
              <w:left w:w="108" w:type="dxa"/>
            </w:tcMar>
            <w:vAlign w:val="center"/>
          </w:tcPr>
          <w:p w:rsidR="00BB4C53" w:rsidRDefault="002108B6">
            <w:pPr>
              <w:rPr>
                <w:rFonts w:ascii="Arial" w:hAnsi="Arial" w:cs="Arial"/>
                <w:sz w:val="20"/>
                <w:lang w:val="es-CR"/>
              </w:rPr>
            </w:pPr>
            <w:r>
              <w:rPr>
                <w:rFonts w:ascii="Arial" w:hAnsi="Arial" w:cs="Arial"/>
                <w:sz w:val="20"/>
                <w:lang w:val="es-CR"/>
              </w:rPr>
              <w:t>Dra. Nadia Ugalde Binda</w:t>
            </w:r>
          </w:p>
        </w:tc>
        <w:tc>
          <w:tcPr>
            <w:tcW w:w="5260" w:type="dxa"/>
            <w:shd w:val="clear" w:color="auto" w:fill="FFFFFF" w:themeFill="background1"/>
            <w:tcMar>
              <w:left w:w="108" w:type="dxa"/>
            </w:tcMar>
            <w:vAlign w:val="center"/>
          </w:tcPr>
          <w:p w:rsidR="00BB4C53" w:rsidRPr="002108B6" w:rsidRDefault="002108B6">
            <w:pPr>
              <w:rPr>
                <w:lang w:val="es-CR"/>
              </w:rPr>
            </w:pPr>
            <w:r w:rsidRPr="002108B6">
              <w:rPr>
                <w:lang w:val="es-CR"/>
              </w:rPr>
              <w:t>nubaf@hotmail.com&gt;</w:t>
            </w:r>
          </w:p>
        </w:tc>
      </w:tr>
      <w:tr w:rsidR="00BB4C53" w:rsidRPr="007C72C1">
        <w:trPr>
          <w:trHeight w:val="284"/>
        </w:trPr>
        <w:tc>
          <w:tcPr>
            <w:tcW w:w="560" w:type="dxa"/>
            <w:shd w:val="clear" w:color="auto" w:fill="FFFFFF" w:themeFill="background1"/>
            <w:tcMar>
              <w:left w:w="108" w:type="dxa"/>
            </w:tcMar>
            <w:vAlign w:val="center"/>
          </w:tcPr>
          <w:p w:rsidR="00BB4C53" w:rsidRDefault="00596EE4">
            <w:pPr>
              <w:jc w:val="center"/>
              <w:rPr>
                <w:rFonts w:ascii="Arial" w:hAnsi="Arial" w:cs="Arial"/>
                <w:sz w:val="20"/>
                <w:szCs w:val="20"/>
                <w:lang w:val="es-CR"/>
              </w:rPr>
            </w:pPr>
            <w:r>
              <w:rPr>
                <w:rFonts w:ascii="Arial" w:hAnsi="Arial" w:cs="Arial"/>
                <w:sz w:val="20"/>
                <w:szCs w:val="20"/>
                <w:lang w:val="es-CR"/>
              </w:rPr>
              <w:t>02</w:t>
            </w:r>
          </w:p>
        </w:tc>
        <w:tc>
          <w:tcPr>
            <w:tcW w:w="3834" w:type="dxa"/>
            <w:shd w:val="clear" w:color="auto" w:fill="FFFFFF" w:themeFill="background1"/>
            <w:tcMar>
              <w:left w:w="108" w:type="dxa"/>
            </w:tcMar>
            <w:vAlign w:val="center"/>
          </w:tcPr>
          <w:p w:rsidR="00BB4C53" w:rsidRDefault="00596EE4">
            <w:pPr>
              <w:rPr>
                <w:rFonts w:ascii="Arial" w:hAnsi="Arial" w:cs="Arial"/>
                <w:sz w:val="20"/>
                <w:lang w:val="es-CR"/>
              </w:rPr>
            </w:pPr>
            <w:r w:rsidRPr="002108B6">
              <w:rPr>
                <w:rFonts w:ascii="Arial" w:hAnsi="Arial" w:cs="Arial"/>
                <w:bCs/>
                <w:color w:val="000000"/>
                <w:sz w:val="20"/>
                <w:lang w:val="es-CR"/>
              </w:rPr>
              <w:t>M.B.A. Anabelle León Chinchilla</w:t>
            </w:r>
          </w:p>
        </w:tc>
        <w:tc>
          <w:tcPr>
            <w:tcW w:w="5260" w:type="dxa"/>
            <w:shd w:val="clear" w:color="auto" w:fill="FFFFFF" w:themeFill="background1"/>
            <w:tcMar>
              <w:left w:w="108" w:type="dxa"/>
            </w:tcMar>
            <w:vAlign w:val="center"/>
          </w:tcPr>
          <w:p w:rsidR="00BB4C53" w:rsidRPr="00D0235E" w:rsidRDefault="00072EDD">
            <w:pPr>
              <w:rPr>
                <w:lang w:val="es-CR"/>
              </w:rPr>
            </w:pPr>
            <w:hyperlink r:id="rId9">
              <w:r w:rsidR="00596EE4" w:rsidRPr="00D0235E">
                <w:rPr>
                  <w:rStyle w:val="EnlacedeInternet"/>
                  <w:rFonts w:ascii="Tahoma" w:eastAsia="Times New Roman" w:hAnsi="Tahoma" w:cs="Tahoma"/>
                  <w:color w:val="auto"/>
                  <w:sz w:val="20"/>
                  <w:szCs w:val="20"/>
                  <w:lang w:val="es-ES"/>
                </w:rPr>
                <w:t>anabelle.leon@ucr.ac.cr</w:t>
              </w:r>
            </w:hyperlink>
          </w:p>
        </w:tc>
      </w:tr>
      <w:tr w:rsidR="002108B6">
        <w:trPr>
          <w:trHeight w:val="284"/>
        </w:trPr>
        <w:tc>
          <w:tcPr>
            <w:tcW w:w="560" w:type="dxa"/>
            <w:shd w:val="clear" w:color="auto" w:fill="FFFFFF" w:themeFill="background1"/>
            <w:tcMar>
              <w:left w:w="108" w:type="dxa"/>
            </w:tcMar>
            <w:vAlign w:val="center"/>
          </w:tcPr>
          <w:p w:rsidR="002108B6" w:rsidRDefault="002108B6">
            <w:pPr>
              <w:jc w:val="center"/>
              <w:rPr>
                <w:rFonts w:ascii="Arial" w:hAnsi="Arial" w:cs="Arial"/>
                <w:sz w:val="20"/>
                <w:szCs w:val="20"/>
                <w:lang w:val="es-CR"/>
              </w:rPr>
            </w:pPr>
            <w:r>
              <w:rPr>
                <w:rFonts w:ascii="Arial" w:hAnsi="Arial" w:cs="Arial"/>
                <w:sz w:val="20"/>
                <w:szCs w:val="20"/>
                <w:lang w:val="es-CR"/>
              </w:rPr>
              <w:t>03</w:t>
            </w:r>
          </w:p>
        </w:tc>
        <w:tc>
          <w:tcPr>
            <w:tcW w:w="3834" w:type="dxa"/>
            <w:shd w:val="clear" w:color="auto" w:fill="FFFFFF" w:themeFill="background1"/>
            <w:tcMar>
              <w:left w:w="108" w:type="dxa"/>
            </w:tcMar>
            <w:vAlign w:val="center"/>
          </w:tcPr>
          <w:p w:rsidR="002108B6" w:rsidRDefault="002108B6" w:rsidP="002B65A3">
            <w:pPr>
              <w:rPr>
                <w:rFonts w:ascii="Arial" w:hAnsi="Arial" w:cs="Arial"/>
                <w:sz w:val="20"/>
                <w:lang w:val="es-CR"/>
              </w:rPr>
            </w:pPr>
            <w:r w:rsidRPr="007A0B5D">
              <w:rPr>
                <w:rFonts w:ascii="Arial" w:hAnsi="Arial" w:cs="Arial"/>
                <w:bCs/>
                <w:color w:val="000000"/>
                <w:sz w:val="20"/>
                <w:lang w:val="es-CR"/>
              </w:rPr>
              <w:t>M.B.A. Carlos Vargas Vargas</w:t>
            </w:r>
          </w:p>
        </w:tc>
        <w:tc>
          <w:tcPr>
            <w:tcW w:w="5260" w:type="dxa"/>
            <w:shd w:val="clear" w:color="auto" w:fill="FFFFFF" w:themeFill="background1"/>
            <w:tcMar>
              <w:left w:w="108" w:type="dxa"/>
            </w:tcMar>
            <w:vAlign w:val="center"/>
          </w:tcPr>
          <w:p w:rsidR="002108B6" w:rsidRDefault="002108B6" w:rsidP="002108B6">
            <w:r w:rsidRPr="002108B6">
              <w:t xml:space="preserve">carlosvargasucrnegocios@gmail.com </w:t>
            </w:r>
            <w:hyperlink r:id="rId10"/>
          </w:p>
        </w:tc>
      </w:tr>
      <w:tr w:rsidR="00BB4C53">
        <w:trPr>
          <w:trHeight w:val="340"/>
        </w:trPr>
        <w:tc>
          <w:tcPr>
            <w:tcW w:w="560"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GR</w:t>
            </w:r>
          </w:p>
        </w:tc>
        <w:tc>
          <w:tcPr>
            <w:tcW w:w="3834" w:type="dxa"/>
            <w:shd w:val="clear" w:color="auto" w:fill="004388"/>
            <w:tcMar>
              <w:left w:w="108" w:type="dxa"/>
            </w:tcMar>
            <w:vAlign w:val="center"/>
          </w:tcPr>
          <w:p w:rsidR="00BB4C53" w:rsidRDefault="00596EE4">
            <w:pPr>
              <w:jc w:val="center"/>
              <w:rPr>
                <w:rFonts w:ascii="Arial" w:hAnsi="Arial" w:cs="Arial"/>
                <w:b/>
                <w:color w:val="FFFFFF" w:themeColor="background1"/>
                <w:sz w:val="20"/>
                <w:lang w:val="es-CR"/>
              </w:rPr>
            </w:pPr>
            <w:r>
              <w:rPr>
                <w:rFonts w:ascii="Arial" w:hAnsi="Arial" w:cs="Arial"/>
                <w:b/>
                <w:color w:val="FFFFFF" w:themeColor="background1"/>
                <w:sz w:val="20"/>
                <w:lang w:val="es-CR"/>
              </w:rPr>
              <w:t>Docente</w:t>
            </w:r>
          </w:p>
        </w:tc>
        <w:tc>
          <w:tcPr>
            <w:tcW w:w="5260" w:type="dxa"/>
            <w:shd w:val="clear" w:color="auto" w:fill="004388"/>
            <w:tcMar>
              <w:left w:w="108" w:type="dxa"/>
            </w:tcMar>
            <w:vAlign w:val="center"/>
          </w:tcPr>
          <w:p w:rsidR="00BB4C53" w:rsidRDefault="002108B6">
            <w:pPr>
              <w:jc w:val="center"/>
              <w:rPr>
                <w:rFonts w:ascii="Arial" w:hAnsi="Arial" w:cs="Arial"/>
                <w:b/>
                <w:color w:val="FFFFFF" w:themeColor="background1"/>
                <w:sz w:val="20"/>
                <w:lang w:val="es-CR"/>
              </w:rPr>
            </w:pPr>
            <w:r w:rsidRPr="002108B6">
              <w:rPr>
                <w:rFonts w:ascii="Arial" w:hAnsi="Arial" w:cs="Arial"/>
                <w:b/>
                <w:color w:val="FFFFFF" w:themeColor="background1"/>
                <w:sz w:val="20"/>
                <w:lang w:val="es-CR"/>
              </w:rPr>
              <w:t xml:space="preserve">carlosvargasucrnegocios@gmail.com </w:t>
            </w:r>
            <w:r w:rsidR="00596EE4">
              <w:rPr>
                <w:rFonts w:ascii="Arial" w:hAnsi="Arial" w:cs="Arial"/>
                <w:b/>
                <w:color w:val="FFFFFF" w:themeColor="background1"/>
                <w:sz w:val="20"/>
                <w:lang w:val="es-CR"/>
              </w:rPr>
              <w:t>Correo</w:t>
            </w:r>
          </w:p>
        </w:tc>
      </w:tr>
      <w:tr w:rsidR="00BB4C53" w:rsidRPr="007A0B5D">
        <w:trPr>
          <w:trHeight w:val="284"/>
        </w:trPr>
        <w:tc>
          <w:tcPr>
            <w:tcW w:w="9654" w:type="dxa"/>
            <w:gridSpan w:val="3"/>
            <w:shd w:val="clear" w:color="auto" w:fill="FDBC35"/>
            <w:tcMar>
              <w:left w:w="108" w:type="dxa"/>
            </w:tcMar>
            <w:vAlign w:val="center"/>
          </w:tcPr>
          <w:p w:rsidR="00BB4C53" w:rsidRDefault="002108B6">
            <w:pPr>
              <w:jc w:val="center"/>
              <w:rPr>
                <w:rFonts w:ascii="Arial" w:hAnsi="Arial" w:cs="Arial"/>
                <w:b/>
                <w:color w:val="000000" w:themeColor="text1"/>
                <w:sz w:val="20"/>
                <w:lang w:val="es-CR"/>
              </w:rPr>
            </w:pPr>
            <w:r>
              <w:rPr>
                <w:rFonts w:ascii="Arial" w:hAnsi="Arial" w:cs="Arial"/>
                <w:b/>
                <w:color w:val="000000" w:themeColor="text1"/>
                <w:sz w:val="20"/>
                <w:lang w:val="es-CR"/>
              </w:rPr>
              <w:t>SEDE REGIONAL DEL ATLANTICO</w:t>
            </w:r>
          </w:p>
        </w:tc>
      </w:tr>
      <w:tr w:rsidR="00BB4C53">
        <w:trPr>
          <w:trHeight w:val="284"/>
        </w:trPr>
        <w:tc>
          <w:tcPr>
            <w:tcW w:w="560" w:type="dxa"/>
            <w:shd w:val="clear" w:color="auto" w:fill="FFFFFF" w:themeFill="background1"/>
            <w:tcMar>
              <w:left w:w="108" w:type="dxa"/>
            </w:tcMar>
            <w:vAlign w:val="center"/>
          </w:tcPr>
          <w:p w:rsidR="00BB4C53" w:rsidRDefault="00596EE4">
            <w:pPr>
              <w:jc w:val="right"/>
              <w:rPr>
                <w:rFonts w:ascii="Arial" w:eastAsia="Times New Roman" w:hAnsi="Arial" w:cs="Arial"/>
                <w:color w:val="000000"/>
                <w:sz w:val="20"/>
                <w:szCs w:val="22"/>
              </w:rPr>
            </w:pPr>
            <w:r w:rsidRPr="007A0B5D">
              <w:rPr>
                <w:rFonts w:ascii="Arial" w:eastAsia="Times New Roman" w:hAnsi="Arial" w:cs="Arial"/>
                <w:color w:val="000000"/>
                <w:sz w:val="20"/>
                <w:szCs w:val="22"/>
                <w:lang w:val="es-CR"/>
              </w:rPr>
              <w:t xml:space="preserve"> </w:t>
            </w:r>
            <w:r>
              <w:rPr>
                <w:rFonts w:ascii="Arial" w:eastAsia="Times New Roman" w:hAnsi="Arial" w:cs="Arial"/>
                <w:color w:val="000000"/>
                <w:sz w:val="20"/>
                <w:szCs w:val="22"/>
              </w:rPr>
              <w:t>01</w:t>
            </w:r>
          </w:p>
        </w:tc>
        <w:tc>
          <w:tcPr>
            <w:tcW w:w="3834" w:type="dxa"/>
            <w:shd w:val="clear" w:color="auto" w:fill="FFFFFF" w:themeFill="background1"/>
            <w:tcMar>
              <w:left w:w="108" w:type="dxa"/>
            </w:tcMar>
            <w:vAlign w:val="center"/>
          </w:tcPr>
          <w:p w:rsidR="00BB4C53" w:rsidRPr="007A0B5D" w:rsidRDefault="002108B6">
            <w:pPr>
              <w:rPr>
                <w:rFonts w:ascii="Arial" w:eastAsia="Times New Roman" w:hAnsi="Arial" w:cs="Arial"/>
                <w:color w:val="000000"/>
                <w:sz w:val="20"/>
                <w:szCs w:val="22"/>
                <w:lang w:val="es-CR"/>
              </w:rPr>
            </w:pPr>
            <w:r>
              <w:rPr>
                <w:rFonts w:ascii="Arial" w:hAnsi="Arial" w:cs="Arial"/>
                <w:bCs/>
                <w:sz w:val="20"/>
                <w:lang w:val="pt-BR"/>
              </w:rPr>
              <w:t>Ronald Aguilar Dormond</w:t>
            </w:r>
          </w:p>
        </w:tc>
        <w:tc>
          <w:tcPr>
            <w:tcW w:w="5260" w:type="dxa"/>
            <w:shd w:val="clear" w:color="auto" w:fill="FFFFFF" w:themeFill="background1"/>
            <w:tcMar>
              <w:left w:w="108" w:type="dxa"/>
            </w:tcMar>
            <w:vAlign w:val="center"/>
          </w:tcPr>
          <w:p w:rsidR="00BB4C53" w:rsidRDefault="0094449B">
            <w:pPr>
              <w:rPr>
                <w:rFonts w:ascii="Arial" w:eastAsia="Times New Roman" w:hAnsi="Arial" w:cs="Arial"/>
                <w:color w:val="000000"/>
                <w:sz w:val="20"/>
                <w:szCs w:val="22"/>
              </w:rPr>
            </w:pPr>
            <w:r w:rsidRPr="0094449B">
              <w:rPr>
                <w:rFonts w:ascii="Arial" w:eastAsia="Times New Roman" w:hAnsi="Arial" w:cs="Arial"/>
                <w:color w:val="000000"/>
                <w:sz w:val="20"/>
                <w:szCs w:val="22"/>
              </w:rPr>
              <w:t>Ronald Aguilar &lt;ronald.aguilar@ucr.ac.cr&gt;</w:t>
            </w:r>
          </w:p>
        </w:tc>
      </w:tr>
      <w:tr w:rsidR="00BB4C53">
        <w:trPr>
          <w:trHeight w:val="284"/>
        </w:trPr>
        <w:tc>
          <w:tcPr>
            <w:tcW w:w="9654" w:type="dxa"/>
            <w:gridSpan w:val="3"/>
            <w:shd w:val="clear" w:color="auto" w:fill="FDBC35"/>
            <w:tcMar>
              <w:left w:w="108" w:type="dxa"/>
            </w:tcMar>
            <w:vAlign w:val="center"/>
          </w:tcPr>
          <w:p w:rsidR="00BB4C53" w:rsidRDefault="00596EE4">
            <w:pPr>
              <w:jc w:val="center"/>
              <w:rPr>
                <w:rFonts w:ascii="Arial" w:hAnsi="Arial" w:cs="Arial"/>
                <w:b/>
                <w:color w:val="000000" w:themeColor="text1"/>
                <w:sz w:val="20"/>
                <w:lang w:val="es-CR"/>
              </w:rPr>
            </w:pPr>
            <w:r>
              <w:rPr>
                <w:rFonts w:ascii="Arial" w:hAnsi="Arial" w:cs="Arial"/>
                <w:b/>
                <w:color w:val="000000" w:themeColor="text1"/>
                <w:sz w:val="20"/>
                <w:lang w:val="es-CR"/>
              </w:rPr>
              <w:t xml:space="preserve">SEDE REGIONAL DE GUANACASTE </w:t>
            </w:r>
          </w:p>
        </w:tc>
      </w:tr>
      <w:tr w:rsidR="00BB4C53" w:rsidRPr="002108B6">
        <w:trPr>
          <w:trHeight w:val="284"/>
        </w:trPr>
        <w:tc>
          <w:tcPr>
            <w:tcW w:w="560" w:type="dxa"/>
            <w:shd w:val="clear" w:color="auto" w:fill="FFFFFF" w:themeFill="background1"/>
            <w:tcMar>
              <w:left w:w="108" w:type="dxa"/>
            </w:tcMar>
            <w:vAlign w:val="center"/>
          </w:tcPr>
          <w:p w:rsidR="00BB4C53" w:rsidRDefault="00596EE4">
            <w:pPr>
              <w:jc w:val="right"/>
              <w:rPr>
                <w:rFonts w:ascii="Arial" w:eastAsia="Times New Roman" w:hAnsi="Arial" w:cs="Arial"/>
                <w:color w:val="000000"/>
                <w:sz w:val="20"/>
                <w:szCs w:val="22"/>
              </w:rPr>
            </w:pPr>
            <w:r>
              <w:rPr>
                <w:rFonts w:ascii="Arial" w:eastAsia="Times New Roman" w:hAnsi="Arial" w:cs="Arial"/>
                <w:bCs/>
                <w:color w:val="000000"/>
                <w:sz w:val="20"/>
                <w:szCs w:val="22"/>
                <w:lang w:val="es-ES"/>
              </w:rPr>
              <w:t>01</w:t>
            </w:r>
          </w:p>
        </w:tc>
        <w:tc>
          <w:tcPr>
            <w:tcW w:w="3834" w:type="dxa"/>
            <w:shd w:val="clear" w:color="auto" w:fill="FFFFFF" w:themeFill="background1"/>
            <w:tcMar>
              <w:left w:w="108" w:type="dxa"/>
            </w:tcMar>
            <w:vAlign w:val="center"/>
          </w:tcPr>
          <w:p w:rsidR="00BB4C53" w:rsidRDefault="002108B6">
            <w:pPr>
              <w:rPr>
                <w:rFonts w:ascii="Arial" w:eastAsia="Times New Roman" w:hAnsi="Arial" w:cs="Arial"/>
                <w:color w:val="000000"/>
                <w:sz w:val="20"/>
                <w:szCs w:val="22"/>
              </w:rPr>
            </w:pPr>
            <w:r>
              <w:rPr>
                <w:rFonts w:ascii="Arial" w:hAnsi="Arial" w:cs="Arial"/>
                <w:bCs/>
                <w:sz w:val="20"/>
              </w:rPr>
              <w:t>Lic. Alejandro</w:t>
            </w:r>
            <w:r>
              <w:rPr>
                <w:rFonts w:ascii="Arial" w:hAnsi="Arial" w:cs="Arial"/>
                <w:bCs/>
                <w:sz w:val="20"/>
                <w:lang w:val="es-ES"/>
              </w:rPr>
              <w:t xml:space="preserve"> Mora Díaz</w:t>
            </w:r>
          </w:p>
        </w:tc>
        <w:tc>
          <w:tcPr>
            <w:tcW w:w="5260" w:type="dxa"/>
            <w:shd w:val="clear" w:color="auto" w:fill="FFFFFF" w:themeFill="background1"/>
            <w:tcMar>
              <w:left w:w="108" w:type="dxa"/>
            </w:tcMar>
            <w:vAlign w:val="center"/>
          </w:tcPr>
          <w:p w:rsidR="00BB4C53" w:rsidRPr="002108B6" w:rsidRDefault="002108B6">
            <w:pPr>
              <w:rPr>
                <w:rFonts w:ascii="Arial" w:eastAsia="Times New Roman" w:hAnsi="Arial" w:cs="Arial"/>
                <w:color w:val="000000"/>
                <w:sz w:val="20"/>
                <w:szCs w:val="22"/>
                <w:lang w:val="es-CR"/>
              </w:rPr>
            </w:pPr>
            <w:r w:rsidRPr="002108B6">
              <w:rPr>
                <w:rFonts w:ascii="Arial" w:eastAsia="Times New Roman" w:hAnsi="Arial" w:cs="Arial"/>
                <w:color w:val="000000"/>
                <w:sz w:val="20"/>
                <w:szCs w:val="22"/>
                <w:lang w:val="es-CR"/>
              </w:rPr>
              <w:t>alejandro.moradiaz@gmail.com&gt;</w:t>
            </w:r>
          </w:p>
        </w:tc>
      </w:tr>
      <w:tr w:rsidR="00BB4C53">
        <w:trPr>
          <w:trHeight w:val="284"/>
        </w:trPr>
        <w:tc>
          <w:tcPr>
            <w:tcW w:w="9654" w:type="dxa"/>
            <w:gridSpan w:val="3"/>
            <w:shd w:val="clear" w:color="auto" w:fill="FDBC35"/>
            <w:tcMar>
              <w:left w:w="108" w:type="dxa"/>
            </w:tcMar>
            <w:vAlign w:val="center"/>
          </w:tcPr>
          <w:p w:rsidR="00BB4C53" w:rsidRDefault="00596EE4">
            <w:pPr>
              <w:jc w:val="center"/>
              <w:rPr>
                <w:rFonts w:ascii="Arial" w:hAnsi="Arial" w:cs="Arial"/>
                <w:b/>
                <w:color w:val="000000" w:themeColor="text1"/>
                <w:sz w:val="20"/>
                <w:lang w:val="es-CR"/>
              </w:rPr>
            </w:pPr>
            <w:r>
              <w:rPr>
                <w:rFonts w:ascii="Arial" w:hAnsi="Arial" w:cs="Arial"/>
                <w:b/>
                <w:color w:val="000000" w:themeColor="text1"/>
                <w:sz w:val="20"/>
                <w:lang w:val="es-CR"/>
              </w:rPr>
              <w:t>SEDE REGIONAL DEL CARIBE</w:t>
            </w:r>
          </w:p>
        </w:tc>
      </w:tr>
      <w:tr w:rsidR="00BB4C53">
        <w:trPr>
          <w:trHeight w:val="284"/>
        </w:trPr>
        <w:tc>
          <w:tcPr>
            <w:tcW w:w="560" w:type="dxa"/>
            <w:shd w:val="clear" w:color="auto" w:fill="FFFFFF" w:themeFill="background1"/>
            <w:tcMar>
              <w:left w:w="108" w:type="dxa"/>
            </w:tcMar>
            <w:vAlign w:val="center"/>
          </w:tcPr>
          <w:p w:rsidR="00BB4C53" w:rsidRDefault="00596EE4">
            <w:pPr>
              <w:jc w:val="right"/>
              <w:rPr>
                <w:rFonts w:ascii="Arial" w:eastAsia="Times New Roman" w:hAnsi="Arial" w:cs="Arial"/>
                <w:color w:val="000000"/>
                <w:sz w:val="20"/>
                <w:szCs w:val="22"/>
              </w:rPr>
            </w:pPr>
            <w:r>
              <w:rPr>
                <w:rFonts w:ascii="Arial" w:eastAsia="Times New Roman" w:hAnsi="Arial" w:cs="Arial"/>
                <w:color w:val="000000"/>
                <w:sz w:val="20"/>
                <w:szCs w:val="22"/>
              </w:rPr>
              <w:t>01</w:t>
            </w:r>
          </w:p>
        </w:tc>
        <w:tc>
          <w:tcPr>
            <w:tcW w:w="3834" w:type="dxa"/>
            <w:shd w:val="clear" w:color="auto" w:fill="FFFFFF" w:themeFill="background1"/>
            <w:tcMar>
              <w:left w:w="108" w:type="dxa"/>
            </w:tcMar>
            <w:vAlign w:val="center"/>
          </w:tcPr>
          <w:p w:rsidR="00BB4C53" w:rsidRDefault="002108B6">
            <w:pPr>
              <w:rPr>
                <w:rFonts w:ascii="Arial" w:eastAsia="Times New Roman" w:hAnsi="Arial" w:cs="Arial"/>
                <w:color w:val="000000"/>
                <w:sz w:val="20"/>
                <w:szCs w:val="22"/>
              </w:rPr>
            </w:pPr>
            <w:r>
              <w:rPr>
                <w:rFonts w:ascii="Arial" w:hAnsi="Arial" w:cs="Arial"/>
                <w:bCs/>
                <w:sz w:val="20"/>
                <w:lang w:val="es-CR"/>
              </w:rPr>
              <w:t xml:space="preserve">Lic. </w:t>
            </w:r>
            <w:r>
              <w:rPr>
                <w:rFonts w:ascii="Arial" w:hAnsi="Arial" w:cs="Arial"/>
                <w:bCs/>
                <w:sz w:val="20"/>
                <w:lang w:val="es-ES"/>
              </w:rPr>
              <w:t>Jorge Barboza Vargas</w:t>
            </w:r>
          </w:p>
        </w:tc>
        <w:tc>
          <w:tcPr>
            <w:tcW w:w="5260" w:type="dxa"/>
            <w:shd w:val="clear" w:color="auto" w:fill="FFFFFF" w:themeFill="background1"/>
            <w:tcMar>
              <w:left w:w="108" w:type="dxa"/>
            </w:tcMar>
            <w:vAlign w:val="center"/>
          </w:tcPr>
          <w:p w:rsidR="00BB4C53" w:rsidRDefault="002108B6">
            <w:pPr>
              <w:rPr>
                <w:color w:val="0000FF"/>
                <w:sz w:val="22"/>
                <w:szCs w:val="22"/>
                <w:u w:val="single"/>
              </w:rPr>
            </w:pPr>
            <w:r w:rsidRPr="002108B6">
              <w:rPr>
                <w:color w:val="0000FF"/>
                <w:sz w:val="22"/>
                <w:szCs w:val="22"/>
                <w:u w:val="single"/>
              </w:rPr>
              <w:t>jorgebarbozav@gmail.com&gt;</w:t>
            </w:r>
          </w:p>
        </w:tc>
      </w:tr>
    </w:tbl>
    <w:p w:rsidR="00A87B5B" w:rsidRDefault="00A87B5B" w:rsidP="00980A76">
      <w:pPr>
        <w:rPr>
          <w:rFonts w:ascii="Arial" w:hAnsi="Arial" w:cs="Arial"/>
          <w:b/>
          <w:color w:val="FFFFFF" w:themeColor="background1"/>
          <w:szCs w:val="20"/>
          <w:lang w:val="es-ES"/>
        </w:rPr>
      </w:pPr>
    </w:p>
    <w:p w:rsidR="00A87B5B" w:rsidRDefault="00A87B5B" w:rsidP="00980A76">
      <w:pPr>
        <w:rPr>
          <w:rFonts w:ascii="Arial" w:hAnsi="Arial" w:cs="Arial"/>
          <w:b/>
          <w:color w:val="FFFFFF" w:themeColor="background1"/>
          <w:szCs w:val="20"/>
          <w:lang w:val="es-ES"/>
        </w:rPr>
      </w:pPr>
    </w:p>
    <w:p w:rsidR="00A87B5B" w:rsidRDefault="00A87B5B" w:rsidP="00980A76">
      <w:pPr>
        <w:rPr>
          <w:rFonts w:ascii="Arial" w:hAnsi="Arial" w:cs="Arial"/>
          <w:b/>
          <w:color w:val="FFFFFF" w:themeColor="background1"/>
          <w:szCs w:val="20"/>
          <w:lang w:val="es-ES"/>
        </w:rPr>
      </w:pPr>
    </w:p>
    <w:p w:rsidR="00A87B5B" w:rsidRDefault="00A87B5B" w:rsidP="00980A76">
      <w:pPr>
        <w:rPr>
          <w:rFonts w:ascii="Arial" w:hAnsi="Arial" w:cs="Arial"/>
          <w:b/>
          <w:color w:val="FFFFFF" w:themeColor="background1"/>
          <w:szCs w:val="20"/>
          <w:lang w:val="es-ES"/>
        </w:rPr>
      </w:pPr>
    </w:p>
    <w:p w:rsidR="00A87B5B" w:rsidRDefault="00A87B5B" w:rsidP="00980A76">
      <w:pPr>
        <w:rPr>
          <w:rFonts w:ascii="Arial" w:hAnsi="Arial" w:cs="Arial"/>
          <w:b/>
          <w:color w:val="FFFFFF" w:themeColor="background1"/>
          <w:szCs w:val="20"/>
          <w:lang w:val="es-ES"/>
        </w:rPr>
      </w:pPr>
    </w:p>
    <w:p w:rsidR="00980A76" w:rsidRDefault="00980A76" w:rsidP="00980A76">
      <w:pPr>
        <w:rPr>
          <w:rFonts w:ascii="Arial" w:hAnsi="Arial" w:cs="Arial"/>
          <w:b/>
          <w:color w:val="FFFFFF" w:themeColor="background1"/>
          <w:szCs w:val="20"/>
          <w:lang w:val="es-ES"/>
        </w:rPr>
      </w:pPr>
      <w:r>
        <w:rPr>
          <w:rFonts w:ascii="Arial" w:hAnsi="Arial" w:cs="Arial"/>
          <w:b/>
          <w:color w:val="FFFFFF" w:themeColor="background1"/>
          <w:szCs w:val="20"/>
          <w:lang w:val="es-ES"/>
        </w:rPr>
        <w:t xml:space="preserve"> INACIÓN DE CONTACTO DE LOS PROFESORES</w:t>
      </w:r>
    </w:p>
    <w:tbl>
      <w:tblPr>
        <w:tblStyle w:val="Tablaconcuadrcula"/>
        <w:tblW w:w="9544" w:type="dxa"/>
        <w:tblLook w:val="04A0" w:firstRow="1" w:lastRow="0" w:firstColumn="1" w:lastColumn="0" w:noHBand="0" w:noVBand="1"/>
      </w:tblPr>
      <w:tblGrid>
        <w:gridCol w:w="9544"/>
      </w:tblGrid>
      <w:tr w:rsidR="00980A76" w:rsidTr="002B65A3">
        <w:trPr>
          <w:trHeight w:val="414"/>
        </w:trPr>
        <w:tc>
          <w:tcPr>
            <w:tcW w:w="9544" w:type="dxa"/>
            <w:shd w:val="clear" w:color="auto" w:fill="004388"/>
            <w:tcMar>
              <w:left w:w="108" w:type="dxa"/>
            </w:tcMar>
            <w:vAlign w:val="center"/>
          </w:tcPr>
          <w:p w:rsidR="00980A76" w:rsidRPr="00A87B5B" w:rsidRDefault="00980A76" w:rsidP="00A377A6">
            <w:pPr>
              <w:rPr>
                <w:rFonts w:ascii="Arial" w:hAnsi="Arial" w:cs="Arial"/>
                <w:b/>
                <w:i/>
                <w:color w:val="FFFFFF" w:themeColor="background1"/>
                <w:szCs w:val="20"/>
                <w:lang w:val="es-ES"/>
              </w:rPr>
            </w:pPr>
            <w:r w:rsidRPr="00A87B5B">
              <w:rPr>
                <w:rFonts w:ascii="Arial" w:hAnsi="Arial" w:cs="Arial"/>
                <w:b/>
                <w:i/>
                <w:color w:val="FFFFFF" w:themeColor="background1"/>
                <w:szCs w:val="20"/>
                <w:lang w:val="es-ES"/>
              </w:rPr>
              <w:lastRenderedPageBreak/>
              <w:t xml:space="preserve">X. </w:t>
            </w:r>
            <w:r w:rsidR="00A377A6" w:rsidRPr="00A87B5B">
              <w:rPr>
                <w:rFonts w:ascii="Arial" w:hAnsi="Arial" w:cs="Arial"/>
                <w:b/>
                <w:i/>
                <w:color w:val="FFFFFF" w:themeColor="background1"/>
                <w:szCs w:val="20"/>
                <w:lang w:val="es-ES"/>
              </w:rPr>
              <w:t>TRABAJO DE INVESTIGACIÓN</w:t>
            </w:r>
            <w:r w:rsidRPr="00A87B5B">
              <w:rPr>
                <w:rFonts w:ascii="Arial" w:hAnsi="Arial" w:cs="Arial"/>
                <w:b/>
                <w:i/>
                <w:color w:val="FFFFFF" w:themeColor="background1"/>
                <w:szCs w:val="20"/>
                <w:lang w:val="es-ES"/>
              </w:rPr>
              <w:t xml:space="preserve"> </w:t>
            </w:r>
          </w:p>
        </w:tc>
      </w:tr>
    </w:tbl>
    <w:p w:rsidR="00BB4C53" w:rsidRPr="00A377A6" w:rsidRDefault="00BB4C53" w:rsidP="00A377A6">
      <w:pPr>
        <w:pStyle w:val="Sinespaciado"/>
        <w:jc w:val="center"/>
        <w:rPr>
          <w:rFonts w:ascii="Arial" w:hAnsi="Arial" w:cs="Arial"/>
          <w:b/>
          <w:sz w:val="20"/>
          <w:szCs w:val="20"/>
          <w:lang w:val="es-CR"/>
        </w:rPr>
      </w:pPr>
    </w:p>
    <w:p w:rsidR="00BB4C53" w:rsidRPr="003E73C7" w:rsidRDefault="00596EE4">
      <w:pPr>
        <w:pStyle w:val="Sinespaciado"/>
        <w:jc w:val="both"/>
        <w:rPr>
          <w:rFonts w:ascii="Arial" w:hAnsi="Arial" w:cs="Arial"/>
          <w:sz w:val="20"/>
          <w:szCs w:val="20"/>
          <w:lang w:val="es-CR"/>
        </w:rPr>
      </w:pPr>
      <w:r w:rsidRPr="003E73C7">
        <w:rPr>
          <w:rFonts w:ascii="Arial" w:hAnsi="Arial" w:cs="Arial"/>
          <w:sz w:val="20"/>
          <w:szCs w:val="20"/>
          <w:lang w:val="es-CR"/>
        </w:rPr>
        <w:t>ALCANCE DEL TRABAJO A DESARROLLAR.</w:t>
      </w:r>
    </w:p>
    <w:p w:rsidR="00BB4C53" w:rsidRPr="003E73C7" w:rsidRDefault="00596EE4">
      <w:pPr>
        <w:pStyle w:val="Sinespaciado"/>
        <w:jc w:val="both"/>
        <w:rPr>
          <w:rFonts w:ascii="Arial" w:hAnsi="Arial" w:cs="Arial"/>
          <w:sz w:val="20"/>
          <w:szCs w:val="20"/>
          <w:lang w:val="es-CR"/>
        </w:rPr>
      </w:pPr>
      <w:r w:rsidRPr="003E73C7">
        <w:rPr>
          <w:rFonts w:ascii="Arial" w:hAnsi="Arial" w:cs="Arial"/>
          <w:sz w:val="20"/>
          <w:szCs w:val="20"/>
          <w:lang w:val="es-CR"/>
        </w:rPr>
        <w:t xml:space="preserve">El proyecto de Investigación del curso, busca que grupos de </w:t>
      </w:r>
      <w:r w:rsidR="00E11E2B" w:rsidRPr="003E73C7">
        <w:rPr>
          <w:rFonts w:ascii="Arial" w:hAnsi="Arial" w:cs="Arial"/>
          <w:sz w:val="20"/>
          <w:szCs w:val="20"/>
          <w:lang w:val="es-CR"/>
        </w:rPr>
        <w:t xml:space="preserve">cuatro </w:t>
      </w:r>
      <w:r w:rsidRPr="003E73C7">
        <w:rPr>
          <w:rFonts w:ascii="Arial" w:hAnsi="Arial" w:cs="Arial"/>
          <w:sz w:val="20"/>
          <w:szCs w:val="20"/>
          <w:lang w:val="es-CR"/>
        </w:rPr>
        <w:t xml:space="preserve">estudiantes </w:t>
      </w:r>
      <w:r w:rsidR="00E11E2B" w:rsidRPr="003E73C7">
        <w:rPr>
          <w:rFonts w:ascii="Arial" w:hAnsi="Arial" w:cs="Arial"/>
          <w:sz w:val="20"/>
          <w:szCs w:val="20"/>
          <w:lang w:val="es-CR"/>
        </w:rPr>
        <w:t>desarrollen un caso de aplicación de la metodología del Costeo Basado en Actividades sobre la experiencia de una empresa que ofrece diversas líneas de producto o servicio</w:t>
      </w:r>
      <w:r w:rsidR="00A01979" w:rsidRPr="003E73C7">
        <w:rPr>
          <w:rFonts w:ascii="Arial" w:hAnsi="Arial" w:cs="Arial"/>
          <w:sz w:val="20"/>
          <w:szCs w:val="20"/>
          <w:lang w:val="es-CR"/>
        </w:rPr>
        <w:t>s</w:t>
      </w:r>
      <w:r w:rsidR="00E11E2B" w:rsidRPr="003E73C7">
        <w:rPr>
          <w:rFonts w:ascii="Arial" w:hAnsi="Arial" w:cs="Arial"/>
          <w:sz w:val="20"/>
          <w:szCs w:val="20"/>
          <w:lang w:val="es-CR"/>
        </w:rPr>
        <w:t xml:space="preserve">. </w:t>
      </w:r>
    </w:p>
    <w:p w:rsidR="00BB4C53" w:rsidRPr="003E73C7" w:rsidRDefault="00BB4C53">
      <w:pPr>
        <w:pStyle w:val="Sinespaciado"/>
        <w:jc w:val="both"/>
        <w:rPr>
          <w:rFonts w:ascii="Arial" w:hAnsi="Arial" w:cs="Arial"/>
          <w:sz w:val="20"/>
          <w:szCs w:val="20"/>
          <w:lang w:val="es-CR"/>
        </w:rPr>
      </w:pPr>
    </w:p>
    <w:p w:rsidR="00BB4C53" w:rsidRPr="003E73C7" w:rsidRDefault="00596EE4">
      <w:pPr>
        <w:pStyle w:val="Sinespaciado"/>
        <w:jc w:val="both"/>
        <w:rPr>
          <w:rFonts w:ascii="Arial" w:hAnsi="Arial" w:cs="Arial"/>
          <w:sz w:val="20"/>
          <w:szCs w:val="20"/>
          <w:lang w:val="es-CR"/>
        </w:rPr>
      </w:pPr>
      <w:r w:rsidRPr="003E73C7">
        <w:rPr>
          <w:rFonts w:ascii="Arial" w:hAnsi="Arial" w:cs="Arial"/>
          <w:sz w:val="20"/>
          <w:szCs w:val="20"/>
          <w:lang w:val="es-CR"/>
        </w:rPr>
        <w:t>OBJETIVO DEL TRABAJO.</w:t>
      </w:r>
    </w:p>
    <w:p w:rsidR="00BB4C53" w:rsidRPr="003E73C7" w:rsidRDefault="00596EE4">
      <w:pPr>
        <w:pStyle w:val="Sinespaciado"/>
        <w:jc w:val="both"/>
        <w:rPr>
          <w:rFonts w:ascii="Arial" w:hAnsi="Arial" w:cs="Arial"/>
          <w:sz w:val="20"/>
          <w:szCs w:val="20"/>
          <w:lang w:val="es-CR"/>
        </w:rPr>
      </w:pPr>
      <w:r w:rsidRPr="003E73C7">
        <w:rPr>
          <w:rFonts w:ascii="Arial" w:hAnsi="Arial" w:cs="Arial"/>
          <w:sz w:val="20"/>
          <w:szCs w:val="20"/>
          <w:lang w:val="es-CR"/>
        </w:rPr>
        <w:t xml:space="preserve">Lograr que el estudiante explore la logística productiva de una pequeña o mediana empresa y la aplicación </w:t>
      </w:r>
      <w:r w:rsidR="00E11E2B" w:rsidRPr="003E73C7">
        <w:rPr>
          <w:rFonts w:ascii="Arial" w:hAnsi="Arial" w:cs="Arial"/>
          <w:sz w:val="20"/>
          <w:szCs w:val="20"/>
          <w:lang w:val="es-CR"/>
        </w:rPr>
        <w:t>de la metodología del Costeo Basado en Actividades</w:t>
      </w:r>
      <w:r w:rsidRPr="003E73C7">
        <w:rPr>
          <w:rFonts w:ascii="Arial" w:hAnsi="Arial" w:cs="Arial"/>
          <w:sz w:val="20"/>
          <w:szCs w:val="20"/>
          <w:lang w:val="es-CR"/>
        </w:rPr>
        <w:t xml:space="preserve">.    </w:t>
      </w:r>
    </w:p>
    <w:p w:rsidR="00A01979" w:rsidRPr="003E73C7" w:rsidRDefault="00A01979">
      <w:pPr>
        <w:pStyle w:val="Sinespaciado"/>
        <w:jc w:val="both"/>
        <w:rPr>
          <w:rFonts w:ascii="Arial" w:hAnsi="Arial" w:cs="Arial"/>
          <w:sz w:val="20"/>
          <w:szCs w:val="20"/>
          <w:lang w:val="es-CR"/>
        </w:rPr>
      </w:pPr>
      <w:r w:rsidRPr="003E73C7">
        <w:rPr>
          <w:rFonts w:ascii="Arial" w:hAnsi="Arial" w:cs="Arial"/>
          <w:sz w:val="20"/>
          <w:szCs w:val="20"/>
          <w:lang w:val="es-CR"/>
        </w:rPr>
        <w:t xml:space="preserve">Utilizar la herramienta informática </w:t>
      </w:r>
      <w:r w:rsidRPr="003E73C7">
        <w:rPr>
          <w:rFonts w:ascii="Arial" w:hAnsi="Arial" w:cs="Arial"/>
          <w:sz w:val="20"/>
          <w:szCs w:val="20"/>
          <w:u w:val="single"/>
          <w:lang w:val="es-CR"/>
        </w:rPr>
        <w:t>Short Tutorial for OROS QUICK</w:t>
      </w:r>
      <w:r w:rsidR="00E56182" w:rsidRPr="003E73C7">
        <w:rPr>
          <w:rStyle w:val="Refdenotaalpie"/>
          <w:rFonts w:ascii="Arial" w:hAnsi="Arial" w:cs="Arial"/>
          <w:sz w:val="20"/>
          <w:szCs w:val="20"/>
          <w:u w:val="single"/>
          <w:lang w:val="es-CR"/>
        </w:rPr>
        <w:footnoteReference w:id="1"/>
      </w:r>
      <w:r w:rsidRPr="003E73C7">
        <w:rPr>
          <w:rFonts w:ascii="Arial" w:hAnsi="Arial" w:cs="Arial"/>
          <w:sz w:val="20"/>
          <w:szCs w:val="20"/>
          <w:lang w:val="es-CR"/>
        </w:rPr>
        <w:t xml:space="preserve"> para la aplicación de la metodología. </w:t>
      </w:r>
    </w:p>
    <w:p w:rsidR="00BB4C53" w:rsidRPr="003E73C7" w:rsidRDefault="00BB4C53">
      <w:pPr>
        <w:pStyle w:val="Sinespaciado"/>
        <w:rPr>
          <w:rFonts w:ascii="Arial" w:hAnsi="Arial" w:cs="Arial"/>
          <w:color w:val="2F5496" w:themeColor="accent1" w:themeShade="BF"/>
          <w:sz w:val="20"/>
          <w:szCs w:val="20"/>
          <w:lang w:val="es-CR"/>
        </w:rPr>
      </w:pPr>
    </w:p>
    <w:p w:rsidR="00BB4C53" w:rsidRDefault="00596EE4">
      <w:pPr>
        <w:pStyle w:val="Sinespaciado"/>
        <w:rPr>
          <w:rFonts w:ascii="Arial" w:hAnsi="Arial" w:cs="Arial"/>
          <w:sz w:val="20"/>
          <w:szCs w:val="20"/>
          <w:lang w:val="es-CR"/>
        </w:rPr>
      </w:pPr>
      <w:r>
        <w:rPr>
          <w:rFonts w:ascii="Arial" w:hAnsi="Arial" w:cs="Arial"/>
          <w:sz w:val="20"/>
          <w:szCs w:val="20"/>
          <w:lang w:val="es-CR"/>
        </w:rPr>
        <w:t>El trabajo de</w:t>
      </w:r>
      <w:r w:rsidR="00B87F36">
        <w:rPr>
          <w:rFonts w:ascii="Arial" w:hAnsi="Arial" w:cs="Arial"/>
          <w:sz w:val="20"/>
          <w:szCs w:val="20"/>
          <w:lang w:val="es-CR"/>
        </w:rPr>
        <w:t xml:space="preserve"> investigación deberá desarrollarse </w:t>
      </w:r>
      <w:r w:rsidR="00BD52B8">
        <w:rPr>
          <w:rFonts w:ascii="Arial" w:hAnsi="Arial" w:cs="Arial"/>
          <w:sz w:val="20"/>
          <w:szCs w:val="20"/>
          <w:lang w:val="es-CR"/>
        </w:rPr>
        <w:t>con los siguientes avances</w:t>
      </w:r>
      <w:r w:rsidR="00B87F36">
        <w:rPr>
          <w:rFonts w:ascii="Arial" w:hAnsi="Arial" w:cs="Arial"/>
          <w:sz w:val="20"/>
          <w:szCs w:val="20"/>
          <w:lang w:val="es-CR"/>
        </w:rPr>
        <w:t>:</w:t>
      </w:r>
    </w:p>
    <w:p w:rsidR="00BB4C53" w:rsidRPr="00B87F36" w:rsidRDefault="00BB4C53">
      <w:pPr>
        <w:jc w:val="both"/>
        <w:rPr>
          <w:rFonts w:ascii="Arial" w:eastAsia="Times New Roman" w:hAnsi="Arial" w:cs="Arial"/>
          <w:sz w:val="20"/>
          <w:szCs w:val="20"/>
          <w:lang w:val="es-CR"/>
        </w:rPr>
      </w:pPr>
    </w:p>
    <w:p w:rsidR="00BB4C53" w:rsidRPr="00B87F36" w:rsidRDefault="00BD52B8">
      <w:pPr>
        <w:pStyle w:val="Prrafodelista"/>
        <w:numPr>
          <w:ilvl w:val="0"/>
          <w:numId w:val="10"/>
        </w:numPr>
        <w:spacing w:after="200"/>
        <w:jc w:val="both"/>
        <w:rPr>
          <w:rFonts w:ascii="Arial" w:eastAsia="Times New Roman" w:hAnsi="Arial" w:cs="Arial"/>
          <w:sz w:val="20"/>
          <w:szCs w:val="20"/>
          <w:lang w:val="es-CR"/>
        </w:rPr>
      </w:pPr>
      <w:r>
        <w:rPr>
          <w:rFonts w:ascii="Arial" w:eastAsia="Times New Roman" w:hAnsi="Arial" w:cs="Arial"/>
          <w:sz w:val="20"/>
          <w:szCs w:val="20"/>
          <w:lang w:val="es-CR"/>
        </w:rPr>
        <w:t xml:space="preserve">Avance 1.  </w:t>
      </w:r>
      <w:r w:rsidR="00B87F36">
        <w:rPr>
          <w:rFonts w:ascii="Arial" w:eastAsia="Times New Roman" w:hAnsi="Arial" w:cs="Arial"/>
          <w:sz w:val="20"/>
          <w:szCs w:val="20"/>
          <w:lang w:val="es-CR"/>
        </w:rPr>
        <w:t>G</w:t>
      </w:r>
      <w:r>
        <w:rPr>
          <w:rFonts w:ascii="Arial" w:eastAsia="Times New Roman" w:hAnsi="Arial" w:cs="Arial"/>
          <w:sz w:val="20"/>
          <w:szCs w:val="20"/>
          <w:lang w:val="es-CR"/>
        </w:rPr>
        <w:t xml:space="preserve">eneralidades del negocio </w:t>
      </w:r>
      <w:r w:rsidR="00B87F36">
        <w:rPr>
          <w:rFonts w:ascii="Arial" w:eastAsia="Times New Roman" w:hAnsi="Arial" w:cs="Arial"/>
          <w:sz w:val="20"/>
          <w:szCs w:val="20"/>
          <w:lang w:val="es-CR"/>
        </w:rPr>
        <w:t>(</w:t>
      </w:r>
      <w:r w:rsidR="004242F4">
        <w:rPr>
          <w:rFonts w:ascii="Arial" w:eastAsia="Times New Roman" w:hAnsi="Arial" w:cs="Arial"/>
          <w:sz w:val="20"/>
          <w:szCs w:val="20"/>
          <w:lang w:val="es-CR"/>
        </w:rPr>
        <w:t>15 puntos).</w:t>
      </w:r>
      <w:r>
        <w:rPr>
          <w:rFonts w:ascii="Arial" w:eastAsia="Times New Roman" w:hAnsi="Arial" w:cs="Arial"/>
          <w:sz w:val="20"/>
          <w:szCs w:val="20"/>
          <w:lang w:val="es-CR"/>
        </w:rPr>
        <w:t xml:space="preserve">  Entrega semana del </w:t>
      </w:r>
      <w:r w:rsidR="004242F4">
        <w:rPr>
          <w:rFonts w:ascii="Arial" w:eastAsia="Times New Roman" w:hAnsi="Arial" w:cs="Arial"/>
          <w:sz w:val="20"/>
          <w:szCs w:val="20"/>
          <w:lang w:val="es-CR"/>
        </w:rPr>
        <w:t xml:space="preserve">18 al 23 de setiembre </w:t>
      </w:r>
    </w:p>
    <w:p w:rsidR="00BB4C53" w:rsidRPr="004242F4" w:rsidRDefault="00596EE4">
      <w:pPr>
        <w:numPr>
          <w:ilvl w:val="0"/>
          <w:numId w:val="9"/>
        </w:numPr>
        <w:contextualSpacing/>
        <w:jc w:val="both"/>
        <w:rPr>
          <w:rFonts w:ascii="Arial" w:eastAsia="Times New Roman" w:hAnsi="Arial" w:cs="Arial"/>
          <w:sz w:val="20"/>
          <w:szCs w:val="20"/>
          <w:lang w:val="es-CR"/>
        </w:rPr>
      </w:pPr>
      <w:r w:rsidRPr="004242F4">
        <w:rPr>
          <w:rFonts w:ascii="Arial" w:eastAsia="Times New Roman" w:hAnsi="Arial" w:cs="Arial"/>
          <w:sz w:val="20"/>
          <w:szCs w:val="20"/>
          <w:lang w:val="es-CR"/>
        </w:rPr>
        <w:t>Portada, índice e introducción (1).</w:t>
      </w:r>
    </w:p>
    <w:p w:rsidR="00BB4C53" w:rsidRPr="00B87F36" w:rsidRDefault="00596EE4">
      <w:pPr>
        <w:numPr>
          <w:ilvl w:val="0"/>
          <w:numId w:val="9"/>
        </w:numPr>
        <w:contextualSpacing/>
        <w:jc w:val="both"/>
        <w:rPr>
          <w:rFonts w:ascii="Arial" w:eastAsia="Times New Roman" w:hAnsi="Arial" w:cs="Arial"/>
          <w:sz w:val="20"/>
          <w:szCs w:val="20"/>
          <w:lang w:val="es-CR"/>
        </w:rPr>
      </w:pPr>
      <w:r w:rsidRPr="00B87F36">
        <w:rPr>
          <w:rFonts w:ascii="Arial" w:eastAsia="Times New Roman" w:hAnsi="Arial" w:cs="Arial"/>
          <w:sz w:val="20"/>
          <w:szCs w:val="20"/>
          <w:lang w:val="es-CR"/>
        </w:rPr>
        <w:t xml:space="preserve">Naturaleza de la Industria </w:t>
      </w:r>
      <w:r w:rsidR="00A01979" w:rsidRPr="00B87F36">
        <w:rPr>
          <w:rFonts w:ascii="Arial" w:eastAsia="Times New Roman" w:hAnsi="Arial" w:cs="Arial"/>
          <w:sz w:val="20"/>
          <w:szCs w:val="20"/>
          <w:lang w:val="es-CR"/>
        </w:rPr>
        <w:t>a la que pertenece la empresa (</w:t>
      </w:r>
      <w:r w:rsidR="00E56182">
        <w:rPr>
          <w:rFonts w:ascii="Arial" w:eastAsia="Times New Roman" w:hAnsi="Arial" w:cs="Arial"/>
          <w:sz w:val="20"/>
          <w:szCs w:val="20"/>
          <w:lang w:val="es-CR"/>
        </w:rPr>
        <w:t>2</w:t>
      </w:r>
      <w:r w:rsidRPr="00B87F36">
        <w:rPr>
          <w:rFonts w:ascii="Arial" w:eastAsia="Times New Roman" w:hAnsi="Arial" w:cs="Arial"/>
          <w:sz w:val="20"/>
          <w:szCs w:val="20"/>
          <w:lang w:val="es-CR"/>
        </w:rPr>
        <w:t>).</w:t>
      </w:r>
    </w:p>
    <w:p w:rsidR="00BB4C53" w:rsidRPr="00B87F36" w:rsidRDefault="00596EE4" w:rsidP="00A01979">
      <w:pPr>
        <w:numPr>
          <w:ilvl w:val="0"/>
          <w:numId w:val="9"/>
        </w:numPr>
        <w:contextualSpacing/>
        <w:jc w:val="both"/>
        <w:rPr>
          <w:rFonts w:ascii="Arial" w:eastAsia="Times New Roman" w:hAnsi="Arial" w:cs="Arial"/>
          <w:sz w:val="20"/>
          <w:szCs w:val="20"/>
          <w:lang w:val="es-CR"/>
        </w:rPr>
      </w:pPr>
      <w:r w:rsidRPr="00B87F36">
        <w:rPr>
          <w:rFonts w:ascii="Arial" w:hAnsi="Arial" w:cs="Arial"/>
          <w:sz w:val="20"/>
          <w:szCs w:val="20"/>
          <w:lang w:val="es-ES"/>
        </w:rPr>
        <w:t>Misión, v</w:t>
      </w:r>
      <w:r w:rsidR="00E56182">
        <w:rPr>
          <w:rFonts w:ascii="Arial" w:hAnsi="Arial" w:cs="Arial"/>
          <w:sz w:val="20"/>
          <w:szCs w:val="20"/>
          <w:lang w:val="es-ES"/>
        </w:rPr>
        <w:t>isión y valores de la empresa (2</w:t>
      </w:r>
      <w:r w:rsidRPr="00B87F36">
        <w:rPr>
          <w:rFonts w:ascii="Arial" w:hAnsi="Arial" w:cs="Arial"/>
          <w:sz w:val="20"/>
          <w:szCs w:val="20"/>
          <w:lang w:val="es-ES"/>
        </w:rPr>
        <w:t>).</w:t>
      </w:r>
    </w:p>
    <w:p w:rsidR="00BB4C53" w:rsidRPr="00B87F36" w:rsidRDefault="00596EE4">
      <w:pPr>
        <w:pStyle w:val="Prrafodelista"/>
        <w:numPr>
          <w:ilvl w:val="0"/>
          <w:numId w:val="9"/>
        </w:numPr>
        <w:spacing w:after="200"/>
        <w:jc w:val="both"/>
        <w:rPr>
          <w:rFonts w:ascii="Arial" w:eastAsia="Times New Roman" w:hAnsi="Arial" w:cs="Arial"/>
          <w:sz w:val="20"/>
          <w:szCs w:val="20"/>
          <w:lang w:val="es-CR"/>
        </w:rPr>
      </w:pPr>
      <w:r w:rsidRPr="00B87F36">
        <w:rPr>
          <w:rFonts w:ascii="Arial" w:eastAsia="Times New Roman" w:hAnsi="Arial" w:cs="Arial"/>
          <w:sz w:val="20"/>
          <w:szCs w:val="20"/>
          <w:lang w:val="es-CR"/>
        </w:rPr>
        <w:t>Descripción del proceso productivo y flujograma (1</w:t>
      </w:r>
      <w:r w:rsidR="00E56182">
        <w:rPr>
          <w:rFonts w:ascii="Arial" w:eastAsia="Times New Roman" w:hAnsi="Arial" w:cs="Arial"/>
          <w:sz w:val="20"/>
          <w:szCs w:val="20"/>
          <w:lang w:val="es-CR"/>
        </w:rPr>
        <w:t>0</w:t>
      </w:r>
      <w:r w:rsidRPr="00B87F36">
        <w:rPr>
          <w:rFonts w:ascii="Arial" w:eastAsia="Times New Roman" w:hAnsi="Arial" w:cs="Arial"/>
          <w:sz w:val="20"/>
          <w:szCs w:val="20"/>
          <w:lang w:val="es-CR"/>
        </w:rPr>
        <w:t>)</w:t>
      </w:r>
      <w:r w:rsidR="00E56182">
        <w:rPr>
          <w:rFonts w:ascii="Arial" w:eastAsia="Times New Roman" w:hAnsi="Arial" w:cs="Arial"/>
          <w:sz w:val="20"/>
          <w:szCs w:val="20"/>
          <w:lang w:val="es-CR"/>
        </w:rPr>
        <w:t>.</w:t>
      </w:r>
    </w:p>
    <w:p w:rsidR="00BB4C53" w:rsidRPr="00B87F36" w:rsidRDefault="00BB4C53">
      <w:pPr>
        <w:pStyle w:val="Prrafodelista"/>
        <w:jc w:val="both"/>
        <w:rPr>
          <w:rFonts w:ascii="Arial" w:eastAsia="Times New Roman" w:hAnsi="Arial" w:cs="Arial"/>
          <w:sz w:val="20"/>
          <w:szCs w:val="20"/>
          <w:lang w:val="es-CR"/>
        </w:rPr>
      </w:pPr>
    </w:p>
    <w:p w:rsidR="00BB4C53" w:rsidRPr="00B87F36" w:rsidRDefault="00BD52B8" w:rsidP="00B87F36">
      <w:pPr>
        <w:pStyle w:val="Prrafodelista"/>
        <w:numPr>
          <w:ilvl w:val="0"/>
          <w:numId w:val="10"/>
        </w:numPr>
        <w:spacing w:after="200"/>
        <w:jc w:val="both"/>
        <w:rPr>
          <w:rFonts w:ascii="Arial" w:eastAsia="Times New Roman" w:hAnsi="Arial" w:cs="Arial"/>
          <w:sz w:val="20"/>
          <w:szCs w:val="20"/>
          <w:lang w:val="es-CR"/>
        </w:rPr>
      </w:pPr>
      <w:r>
        <w:rPr>
          <w:rFonts w:ascii="Arial" w:eastAsia="Times New Roman" w:hAnsi="Arial" w:cs="Arial"/>
          <w:sz w:val="20"/>
          <w:szCs w:val="20"/>
          <w:lang w:val="es-CR"/>
        </w:rPr>
        <w:t xml:space="preserve">Avance 2. </w:t>
      </w:r>
      <w:r w:rsidR="00596EE4" w:rsidRPr="00B87F36">
        <w:rPr>
          <w:rFonts w:ascii="Arial" w:eastAsia="Times New Roman" w:hAnsi="Arial" w:cs="Arial"/>
          <w:sz w:val="20"/>
          <w:szCs w:val="20"/>
          <w:lang w:val="es-CR"/>
        </w:rPr>
        <w:t xml:space="preserve"> </w:t>
      </w:r>
      <w:r w:rsidR="00B87F36" w:rsidRPr="00B87F36">
        <w:rPr>
          <w:rFonts w:ascii="Arial" w:eastAsia="Times New Roman" w:hAnsi="Arial" w:cs="Arial"/>
          <w:sz w:val="20"/>
          <w:szCs w:val="20"/>
          <w:lang w:val="es-CR"/>
        </w:rPr>
        <w:t>Definición de los componentes de costo y actividades generadoras de los mismos</w:t>
      </w:r>
      <w:r w:rsidR="00E11E2B" w:rsidRPr="00B87F36">
        <w:rPr>
          <w:rFonts w:ascii="Arial" w:eastAsia="Times New Roman" w:hAnsi="Arial" w:cs="Arial"/>
          <w:sz w:val="20"/>
          <w:szCs w:val="20"/>
          <w:lang w:val="es-CR"/>
        </w:rPr>
        <w:t xml:space="preserve"> </w:t>
      </w:r>
      <w:r w:rsidR="00B87F36">
        <w:rPr>
          <w:rFonts w:ascii="Arial" w:eastAsia="Times New Roman" w:hAnsi="Arial" w:cs="Arial"/>
          <w:sz w:val="20"/>
          <w:szCs w:val="20"/>
          <w:lang w:val="es-CR"/>
        </w:rPr>
        <w:t>(</w:t>
      </w:r>
      <w:r w:rsidR="00CF1B70">
        <w:rPr>
          <w:rFonts w:ascii="Arial" w:eastAsia="Times New Roman" w:hAnsi="Arial" w:cs="Arial"/>
          <w:sz w:val="20"/>
          <w:szCs w:val="20"/>
          <w:lang w:val="es-CR"/>
        </w:rPr>
        <w:t>35</w:t>
      </w:r>
      <w:r w:rsidR="00596EE4" w:rsidRPr="00B87F36">
        <w:rPr>
          <w:rFonts w:ascii="Arial" w:eastAsia="Times New Roman" w:hAnsi="Arial" w:cs="Arial"/>
          <w:sz w:val="20"/>
          <w:szCs w:val="20"/>
          <w:lang w:val="es-CR"/>
        </w:rPr>
        <w:t xml:space="preserve"> puntos)</w:t>
      </w:r>
      <w:r w:rsidR="004242F4">
        <w:rPr>
          <w:rFonts w:ascii="Arial" w:eastAsia="Times New Roman" w:hAnsi="Arial" w:cs="Arial"/>
          <w:sz w:val="20"/>
          <w:szCs w:val="20"/>
          <w:lang w:val="es-CR"/>
        </w:rPr>
        <w:t xml:space="preserve">. </w:t>
      </w:r>
      <w:r>
        <w:rPr>
          <w:rFonts w:ascii="Arial" w:eastAsia="Times New Roman" w:hAnsi="Arial" w:cs="Arial"/>
          <w:sz w:val="20"/>
          <w:szCs w:val="20"/>
          <w:lang w:val="es-CR"/>
        </w:rPr>
        <w:t xml:space="preserve"> Entrega semana del 09 al 14 de octubre.</w:t>
      </w:r>
    </w:p>
    <w:p w:rsidR="00E11E2B" w:rsidRPr="00B87F36" w:rsidRDefault="00B87F36" w:rsidP="00B87F36">
      <w:pPr>
        <w:numPr>
          <w:ilvl w:val="0"/>
          <w:numId w:val="9"/>
        </w:numPr>
        <w:contextualSpacing/>
        <w:jc w:val="both"/>
        <w:rPr>
          <w:rFonts w:ascii="Arial" w:eastAsia="Times New Roman" w:hAnsi="Arial" w:cs="Arial"/>
          <w:sz w:val="20"/>
          <w:szCs w:val="20"/>
          <w:lang w:val="es-CR"/>
        </w:rPr>
      </w:pPr>
      <w:r w:rsidRPr="00B87F36">
        <w:rPr>
          <w:rFonts w:ascii="Arial" w:eastAsia="Times New Roman" w:hAnsi="Arial" w:cs="Arial"/>
          <w:sz w:val="20"/>
          <w:szCs w:val="20"/>
          <w:lang w:val="es-CR"/>
        </w:rPr>
        <w:t>Detalle por línea de los costos p</w:t>
      </w:r>
      <w:r w:rsidR="00E11E2B" w:rsidRPr="00B87F36">
        <w:rPr>
          <w:rFonts w:ascii="Arial" w:eastAsia="Times New Roman" w:hAnsi="Arial" w:cs="Arial"/>
          <w:sz w:val="20"/>
          <w:szCs w:val="20"/>
          <w:lang w:val="es-CR"/>
        </w:rPr>
        <w:t>rimos</w:t>
      </w:r>
      <w:r w:rsidR="00CF1B70">
        <w:rPr>
          <w:rFonts w:ascii="Arial" w:eastAsia="Times New Roman" w:hAnsi="Arial" w:cs="Arial"/>
          <w:sz w:val="20"/>
          <w:szCs w:val="20"/>
          <w:lang w:val="es-CR"/>
        </w:rPr>
        <w:t xml:space="preserve"> (5</w:t>
      </w:r>
      <w:r>
        <w:rPr>
          <w:rFonts w:ascii="Arial" w:eastAsia="Times New Roman" w:hAnsi="Arial" w:cs="Arial"/>
          <w:sz w:val="20"/>
          <w:szCs w:val="20"/>
          <w:lang w:val="es-CR"/>
        </w:rPr>
        <w:t xml:space="preserve"> puntos)</w:t>
      </w:r>
      <w:r w:rsidR="00E56182">
        <w:rPr>
          <w:rFonts w:ascii="Arial" w:eastAsia="Times New Roman" w:hAnsi="Arial" w:cs="Arial"/>
          <w:sz w:val="20"/>
          <w:szCs w:val="20"/>
          <w:lang w:val="es-CR"/>
        </w:rPr>
        <w:t>.</w:t>
      </w:r>
    </w:p>
    <w:p w:rsidR="00E11E2B" w:rsidRPr="00B87F36" w:rsidRDefault="00B87F36" w:rsidP="00B87F36">
      <w:pPr>
        <w:numPr>
          <w:ilvl w:val="0"/>
          <w:numId w:val="9"/>
        </w:numPr>
        <w:contextualSpacing/>
        <w:jc w:val="both"/>
        <w:rPr>
          <w:rFonts w:ascii="Arial" w:eastAsia="Times New Roman" w:hAnsi="Arial" w:cs="Arial"/>
          <w:sz w:val="20"/>
          <w:szCs w:val="20"/>
          <w:lang w:val="es-CR"/>
        </w:rPr>
      </w:pPr>
      <w:r w:rsidRPr="00B87F36">
        <w:rPr>
          <w:rFonts w:ascii="Arial" w:eastAsia="Times New Roman" w:hAnsi="Arial" w:cs="Arial"/>
          <w:sz w:val="20"/>
          <w:szCs w:val="20"/>
          <w:lang w:val="es-CR"/>
        </w:rPr>
        <w:t>Detalle de los gastos i</w:t>
      </w:r>
      <w:r w:rsidR="00A01979" w:rsidRPr="00B87F36">
        <w:rPr>
          <w:rFonts w:ascii="Arial" w:eastAsia="Times New Roman" w:hAnsi="Arial" w:cs="Arial"/>
          <w:sz w:val="20"/>
          <w:szCs w:val="20"/>
          <w:lang w:val="es-CR"/>
        </w:rPr>
        <w:t xml:space="preserve">ndirectos de </w:t>
      </w:r>
      <w:r w:rsidRPr="00B87F36">
        <w:rPr>
          <w:rFonts w:ascii="Arial" w:eastAsia="Times New Roman" w:hAnsi="Arial" w:cs="Arial"/>
          <w:sz w:val="20"/>
          <w:szCs w:val="20"/>
          <w:lang w:val="es-CR"/>
        </w:rPr>
        <w:t>fa</w:t>
      </w:r>
      <w:r w:rsidR="00A01979" w:rsidRPr="00B87F36">
        <w:rPr>
          <w:rFonts w:ascii="Arial" w:eastAsia="Times New Roman" w:hAnsi="Arial" w:cs="Arial"/>
          <w:sz w:val="20"/>
          <w:szCs w:val="20"/>
          <w:lang w:val="es-CR"/>
        </w:rPr>
        <w:t>bricación</w:t>
      </w:r>
      <w:r w:rsidRPr="00B87F36">
        <w:rPr>
          <w:rFonts w:ascii="Arial" w:eastAsia="Times New Roman" w:hAnsi="Arial" w:cs="Arial"/>
          <w:sz w:val="20"/>
          <w:szCs w:val="20"/>
          <w:lang w:val="es-CR"/>
        </w:rPr>
        <w:t>, según  a</w:t>
      </w:r>
      <w:r w:rsidR="00E11E2B" w:rsidRPr="00B87F36">
        <w:rPr>
          <w:rFonts w:ascii="Arial" w:eastAsia="Times New Roman" w:hAnsi="Arial" w:cs="Arial"/>
          <w:sz w:val="20"/>
          <w:szCs w:val="20"/>
          <w:lang w:val="es-CR"/>
        </w:rPr>
        <w:t>ct</w:t>
      </w:r>
      <w:r w:rsidR="00A01979" w:rsidRPr="00B87F36">
        <w:rPr>
          <w:rFonts w:ascii="Arial" w:eastAsia="Times New Roman" w:hAnsi="Arial" w:cs="Arial"/>
          <w:sz w:val="20"/>
          <w:szCs w:val="20"/>
          <w:lang w:val="es-CR"/>
        </w:rPr>
        <w:t>i</w:t>
      </w:r>
      <w:r w:rsidR="00E11E2B" w:rsidRPr="00B87F36">
        <w:rPr>
          <w:rFonts w:ascii="Arial" w:eastAsia="Times New Roman" w:hAnsi="Arial" w:cs="Arial"/>
          <w:sz w:val="20"/>
          <w:szCs w:val="20"/>
          <w:lang w:val="es-CR"/>
        </w:rPr>
        <w:t xml:space="preserve">vidades </w:t>
      </w:r>
      <w:r>
        <w:rPr>
          <w:rFonts w:ascii="Arial" w:eastAsia="Times New Roman" w:hAnsi="Arial" w:cs="Arial"/>
          <w:sz w:val="20"/>
          <w:szCs w:val="20"/>
          <w:lang w:val="es-CR"/>
        </w:rPr>
        <w:t>(15 puntos)</w:t>
      </w:r>
      <w:r w:rsidR="00E56182">
        <w:rPr>
          <w:rFonts w:ascii="Arial" w:eastAsia="Times New Roman" w:hAnsi="Arial" w:cs="Arial"/>
          <w:sz w:val="20"/>
          <w:szCs w:val="20"/>
          <w:lang w:val="es-CR"/>
        </w:rPr>
        <w:t>.</w:t>
      </w:r>
    </w:p>
    <w:p w:rsidR="00BB4C53" w:rsidRPr="00B87F36" w:rsidRDefault="00A01979" w:rsidP="00B87F36">
      <w:pPr>
        <w:numPr>
          <w:ilvl w:val="0"/>
          <w:numId w:val="9"/>
        </w:numPr>
        <w:contextualSpacing/>
        <w:jc w:val="both"/>
        <w:rPr>
          <w:rFonts w:ascii="Arial" w:eastAsia="Times New Roman" w:hAnsi="Arial" w:cs="Arial"/>
          <w:sz w:val="20"/>
          <w:szCs w:val="20"/>
          <w:lang w:val="es-CR"/>
        </w:rPr>
      </w:pPr>
      <w:r w:rsidRPr="00B87F36">
        <w:rPr>
          <w:rFonts w:ascii="Arial" w:eastAsia="Times New Roman" w:hAnsi="Arial" w:cs="Arial"/>
          <w:sz w:val="20"/>
          <w:szCs w:val="20"/>
          <w:lang w:val="es-CR"/>
        </w:rPr>
        <w:t>Generadores de costo</w:t>
      </w:r>
      <w:r w:rsidR="00B87F36" w:rsidRPr="00B87F36">
        <w:rPr>
          <w:rFonts w:ascii="Arial" w:eastAsia="Times New Roman" w:hAnsi="Arial" w:cs="Arial"/>
          <w:sz w:val="20"/>
          <w:szCs w:val="20"/>
          <w:lang w:val="es-CR"/>
        </w:rPr>
        <w:t xml:space="preserve"> debidamente </w:t>
      </w:r>
      <w:r w:rsidR="00B87F36">
        <w:rPr>
          <w:rFonts w:ascii="Arial" w:eastAsia="Times New Roman" w:hAnsi="Arial" w:cs="Arial"/>
          <w:sz w:val="20"/>
          <w:szCs w:val="20"/>
          <w:lang w:val="es-CR"/>
        </w:rPr>
        <w:t>fundamentados</w:t>
      </w:r>
      <w:r w:rsidR="00CF1B70">
        <w:rPr>
          <w:rFonts w:ascii="Arial" w:eastAsia="Times New Roman" w:hAnsi="Arial" w:cs="Arial"/>
          <w:sz w:val="20"/>
          <w:szCs w:val="20"/>
          <w:lang w:val="es-CR"/>
        </w:rPr>
        <w:t xml:space="preserve"> (15</w:t>
      </w:r>
      <w:r w:rsidR="00B87F36">
        <w:rPr>
          <w:rFonts w:ascii="Arial" w:eastAsia="Times New Roman" w:hAnsi="Arial" w:cs="Arial"/>
          <w:sz w:val="20"/>
          <w:szCs w:val="20"/>
          <w:lang w:val="es-CR"/>
        </w:rPr>
        <w:t xml:space="preserve"> puntos)</w:t>
      </w:r>
      <w:r w:rsidR="00E56182">
        <w:rPr>
          <w:rFonts w:ascii="Arial" w:eastAsia="Times New Roman" w:hAnsi="Arial" w:cs="Arial"/>
          <w:sz w:val="20"/>
          <w:szCs w:val="20"/>
          <w:lang w:val="es-CR"/>
        </w:rPr>
        <w:t>.</w:t>
      </w:r>
    </w:p>
    <w:p w:rsidR="00A01979" w:rsidRPr="00B87F36" w:rsidRDefault="00A01979" w:rsidP="00B87F36">
      <w:pPr>
        <w:pStyle w:val="Prrafodelista"/>
        <w:spacing w:after="200"/>
        <w:jc w:val="both"/>
        <w:rPr>
          <w:rFonts w:ascii="Arial" w:eastAsia="Times New Roman" w:hAnsi="Arial" w:cs="Arial"/>
          <w:sz w:val="20"/>
          <w:szCs w:val="20"/>
          <w:lang w:val="es-CR"/>
        </w:rPr>
      </w:pPr>
    </w:p>
    <w:p w:rsidR="00BD52B8" w:rsidRDefault="00BD52B8">
      <w:pPr>
        <w:pStyle w:val="Prrafodelista"/>
        <w:numPr>
          <w:ilvl w:val="0"/>
          <w:numId w:val="10"/>
        </w:numPr>
        <w:spacing w:after="200"/>
        <w:jc w:val="both"/>
        <w:rPr>
          <w:rFonts w:ascii="Arial" w:eastAsia="Times New Roman" w:hAnsi="Arial" w:cs="Arial"/>
          <w:sz w:val="20"/>
          <w:szCs w:val="20"/>
          <w:lang w:val="es-CR"/>
        </w:rPr>
      </w:pPr>
      <w:r>
        <w:rPr>
          <w:rFonts w:ascii="Arial" w:eastAsia="Times New Roman" w:hAnsi="Arial" w:cs="Arial"/>
          <w:sz w:val="20"/>
          <w:szCs w:val="20"/>
          <w:lang w:val="es-CR"/>
        </w:rPr>
        <w:t>Avance 3</w:t>
      </w:r>
      <w:r w:rsidR="00596EE4" w:rsidRPr="00B87F36">
        <w:rPr>
          <w:rFonts w:ascii="Arial" w:eastAsia="Times New Roman" w:hAnsi="Arial" w:cs="Arial"/>
          <w:sz w:val="20"/>
          <w:szCs w:val="20"/>
          <w:lang w:val="es-CR"/>
        </w:rPr>
        <w:t xml:space="preserve">:  </w:t>
      </w:r>
      <w:r>
        <w:rPr>
          <w:rFonts w:ascii="Arial" w:eastAsia="Times New Roman" w:hAnsi="Arial" w:cs="Arial"/>
          <w:sz w:val="20"/>
          <w:szCs w:val="20"/>
          <w:lang w:val="es-CR"/>
        </w:rPr>
        <w:t>Aplicación de la m</w:t>
      </w:r>
      <w:r w:rsidRPr="00B87F36">
        <w:rPr>
          <w:rFonts w:ascii="Arial" w:hAnsi="Arial" w:cs="Arial"/>
          <w:sz w:val="20"/>
          <w:szCs w:val="20"/>
          <w:lang w:val="es-CR"/>
        </w:rPr>
        <w:t>etodología del Costeo Basado en Actividades</w:t>
      </w:r>
      <w:r w:rsidR="00CF1B70">
        <w:rPr>
          <w:rFonts w:ascii="Arial" w:hAnsi="Arial" w:cs="Arial"/>
          <w:sz w:val="20"/>
          <w:szCs w:val="20"/>
          <w:lang w:val="es-CR"/>
        </w:rPr>
        <w:t xml:space="preserve"> (25 puntos)</w:t>
      </w:r>
      <w:r>
        <w:rPr>
          <w:rFonts w:ascii="Arial" w:hAnsi="Arial" w:cs="Arial"/>
          <w:sz w:val="20"/>
          <w:szCs w:val="20"/>
          <w:lang w:val="es-CR"/>
        </w:rPr>
        <w:t xml:space="preserve">.  Entrega semana del </w:t>
      </w:r>
      <w:r w:rsidR="004242F4">
        <w:rPr>
          <w:rFonts w:ascii="Arial" w:hAnsi="Arial" w:cs="Arial"/>
          <w:sz w:val="20"/>
          <w:szCs w:val="20"/>
          <w:lang w:val="es-CR"/>
        </w:rPr>
        <w:t>30 de octubre al 04 de noviembre</w:t>
      </w:r>
      <w:r>
        <w:rPr>
          <w:rFonts w:ascii="Arial" w:hAnsi="Arial" w:cs="Arial"/>
          <w:sz w:val="20"/>
          <w:szCs w:val="20"/>
          <w:lang w:val="es-CR"/>
        </w:rPr>
        <w:t xml:space="preserve">. </w:t>
      </w:r>
    </w:p>
    <w:p w:rsidR="00BD52B8" w:rsidRDefault="00BD52B8" w:rsidP="00BD52B8">
      <w:pPr>
        <w:pStyle w:val="Prrafodelista"/>
        <w:spacing w:after="200"/>
        <w:jc w:val="both"/>
        <w:rPr>
          <w:rFonts w:ascii="Arial" w:eastAsia="Times New Roman" w:hAnsi="Arial" w:cs="Arial"/>
          <w:sz w:val="20"/>
          <w:szCs w:val="20"/>
          <w:lang w:val="es-CR"/>
        </w:rPr>
      </w:pPr>
    </w:p>
    <w:p w:rsidR="00BB4C53" w:rsidRPr="00B87F36" w:rsidRDefault="00A01979" w:rsidP="00BD52B8">
      <w:pPr>
        <w:pStyle w:val="Prrafodelista"/>
        <w:spacing w:after="200"/>
        <w:jc w:val="both"/>
        <w:rPr>
          <w:rFonts w:ascii="Arial" w:eastAsia="Times New Roman" w:hAnsi="Arial" w:cs="Arial"/>
          <w:sz w:val="20"/>
          <w:szCs w:val="20"/>
          <w:lang w:val="es-CR"/>
        </w:rPr>
      </w:pPr>
      <w:r w:rsidRPr="00B87F36">
        <w:rPr>
          <w:rFonts w:ascii="Arial" w:eastAsia="Times New Roman" w:hAnsi="Arial" w:cs="Arial"/>
          <w:sz w:val="20"/>
          <w:szCs w:val="20"/>
          <w:lang w:val="es-CR"/>
        </w:rPr>
        <w:t xml:space="preserve">Desarrollo de la </w:t>
      </w:r>
      <w:r w:rsidRPr="00B87F36">
        <w:rPr>
          <w:rFonts w:ascii="Arial" w:hAnsi="Arial" w:cs="Arial"/>
          <w:sz w:val="20"/>
          <w:szCs w:val="20"/>
          <w:lang w:val="es-CR"/>
        </w:rPr>
        <w:t>metodología del Costeo Basado en Actividades</w:t>
      </w:r>
      <w:r w:rsidRPr="00B87F36">
        <w:rPr>
          <w:rFonts w:ascii="Arial" w:eastAsia="Times New Roman" w:hAnsi="Arial" w:cs="Arial"/>
          <w:sz w:val="20"/>
          <w:szCs w:val="20"/>
          <w:lang w:val="es-CR"/>
        </w:rPr>
        <w:t xml:space="preserve">, mediante la </w:t>
      </w:r>
      <w:r w:rsidRPr="00B87F36">
        <w:rPr>
          <w:rFonts w:ascii="Arial" w:hAnsi="Arial" w:cs="Arial"/>
          <w:sz w:val="20"/>
          <w:szCs w:val="20"/>
          <w:lang w:val="es-CR"/>
        </w:rPr>
        <w:t>herramienta informática Short Tutorial for OROS QUICK</w:t>
      </w:r>
      <w:r w:rsidR="00CF1B70">
        <w:rPr>
          <w:rFonts w:ascii="Arial" w:hAnsi="Arial" w:cs="Arial"/>
          <w:sz w:val="20"/>
          <w:szCs w:val="20"/>
          <w:lang w:val="es-CR"/>
        </w:rPr>
        <w:t>.</w:t>
      </w:r>
      <w:r w:rsidRPr="00B87F36">
        <w:rPr>
          <w:rFonts w:ascii="Arial" w:hAnsi="Arial" w:cs="Arial"/>
          <w:sz w:val="20"/>
          <w:szCs w:val="20"/>
          <w:lang w:val="es-CR"/>
        </w:rPr>
        <w:t xml:space="preserve"> </w:t>
      </w:r>
    </w:p>
    <w:p w:rsidR="00B87F36" w:rsidRDefault="00B87F36" w:rsidP="00B87F36">
      <w:pPr>
        <w:pStyle w:val="Prrafodelista"/>
        <w:spacing w:after="200"/>
        <w:jc w:val="both"/>
        <w:rPr>
          <w:rFonts w:ascii="Arial" w:eastAsia="Times New Roman" w:hAnsi="Arial" w:cs="Arial"/>
          <w:sz w:val="20"/>
          <w:szCs w:val="20"/>
          <w:lang w:val="es-CR"/>
        </w:rPr>
      </w:pPr>
    </w:p>
    <w:p w:rsidR="004242F4" w:rsidRPr="00B87F36" w:rsidRDefault="004242F4" w:rsidP="004242F4">
      <w:pPr>
        <w:pStyle w:val="Prrafodelista"/>
        <w:numPr>
          <w:ilvl w:val="0"/>
          <w:numId w:val="10"/>
        </w:numPr>
        <w:spacing w:after="200"/>
        <w:jc w:val="both"/>
        <w:rPr>
          <w:rFonts w:ascii="Arial" w:eastAsia="Times New Roman" w:hAnsi="Arial" w:cs="Arial"/>
          <w:sz w:val="20"/>
          <w:szCs w:val="20"/>
          <w:lang w:val="es-CR"/>
        </w:rPr>
      </w:pPr>
      <w:r>
        <w:rPr>
          <w:rFonts w:ascii="Arial" w:eastAsia="Times New Roman" w:hAnsi="Arial" w:cs="Arial"/>
          <w:sz w:val="20"/>
          <w:szCs w:val="20"/>
          <w:lang w:val="es-CR"/>
        </w:rPr>
        <w:t>Exposición grupal de los resultados de la investigación.  (</w:t>
      </w:r>
      <w:r w:rsidR="00CF1B70">
        <w:rPr>
          <w:rFonts w:ascii="Arial" w:eastAsia="Times New Roman" w:hAnsi="Arial" w:cs="Arial"/>
          <w:sz w:val="20"/>
          <w:szCs w:val="20"/>
          <w:lang w:val="es-CR"/>
        </w:rPr>
        <w:t>10</w:t>
      </w:r>
      <w:r>
        <w:rPr>
          <w:rFonts w:ascii="Arial" w:eastAsia="Times New Roman" w:hAnsi="Arial" w:cs="Arial"/>
          <w:sz w:val="20"/>
          <w:szCs w:val="20"/>
          <w:lang w:val="es-CR"/>
        </w:rPr>
        <w:t xml:space="preserve"> puntos)</w:t>
      </w:r>
      <w:r w:rsidRPr="00B87F36">
        <w:rPr>
          <w:rFonts w:ascii="Arial" w:eastAsia="Times New Roman" w:hAnsi="Arial" w:cs="Arial"/>
          <w:sz w:val="20"/>
          <w:szCs w:val="20"/>
          <w:lang w:val="es-CR"/>
        </w:rPr>
        <w:t>.</w:t>
      </w:r>
      <w:r>
        <w:rPr>
          <w:rFonts w:ascii="Arial" w:eastAsia="Times New Roman" w:hAnsi="Arial" w:cs="Arial"/>
          <w:sz w:val="20"/>
          <w:szCs w:val="20"/>
          <w:lang w:val="es-CR"/>
        </w:rPr>
        <w:t xml:space="preserve"> En las semanas del 06 al 18 de noviembre.</w:t>
      </w:r>
    </w:p>
    <w:p w:rsidR="004242F4" w:rsidRPr="00B87F36" w:rsidRDefault="004242F4" w:rsidP="00B87F36">
      <w:pPr>
        <w:pStyle w:val="Prrafodelista"/>
        <w:spacing w:after="200"/>
        <w:jc w:val="both"/>
        <w:rPr>
          <w:rFonts w:ascii="Arial" w:eastAsia="Times New Roman" w:hAnsi="Arial" w:cs="Arial"/>
          <w:sz w:val="20"/>
          <w:szCs w:val="20"/>
          <w:lang w:val="es-CR"/>
        </w:rPr>
      </w:pPr>
    </w:p>
    <w:p w:rsidR="00980A76" w:rsidRPr="00B87F36" w:rsidRDefault="00B87F36" w:rsidP="00B87F36">
      <w:pPr>
        <w:pStyle w:val="Prrafodelista"/>
        <w:numPr>
          <w:ilvl w:val="0"/>
          <w:numId w:val="10"/>
        </w:numPr>
        <w:spacing w:after="200"/>
        <w:jc w:val="both"/>
        <w:rPr>
          <w:rFonts w:ascii="Arial" w:eastAsia="Times New Roman" w:hAnsi="Arial" w:cs="Arial"/>
          <w:sz w:val="20"/>
          <w:szCs w:val="20"/>
          <w:lang w:val="es-CR"/>
        </w:rPr>
      </w:pPr>
      <w:r w:rsidRPr="00B87F36">
        <w:rPr>
          <w:rFonts w:ascii="Arial" w:eastAsia="Times New Roman" w:hAnsi="Arial" w:cs="Arial"/>
          <w:sz w:val="20"/>
          <w:szCs w:val="20"/>
          <w:lang w:val="es-CR"/>
        </w:rPr>
        <w:t xml:space="preserve">Presentación </w:t>
      </w:r>
      <w:r w:rsidR="004242F4">
        <w:rPr>
          <w:rFonts w:ascii="Arial" w:eastAsia="Times New Roman" w:hAnsi="Arial" w:cs="Arial"/>
          <w:sz w:val="20"/>
          <w:szCs w:val="20"/>
          <w:lang w:val="es-CR"/>
        </w:rPr>
        <w:t xml:space="preserve">escrita </w:t>
      </w:r>
      <w:r w:rsidRPr="00B87F36">
        <w:rPr>
          <w:rFonts w:ascii="Arial" w:eastAsia="Times New Roman" w:hAnsi="Arial" w:cs="Arial"/>
          <w:sz w:val="20"/>
          <w:szCs w:val="20"/>
          <w:lang w:val="es-CR"/>
        </w:rPr>
        <w:t>de l</w:t>
      </w:r>
      <w:r w:rsidR="004242F4">
        <w:rPr>
          <w:rFonts w:ascii="Arial" w:eastAsia="Times New Roman" w:hAnsi="Arial" w:cs="Arial"/>
          <w:sz w:val="20"/>
          <w:szCs w:val="20"/>
          <w:lang w:val="es-CR"/>
        </w:rPr>
        <w:t xml:space="preserve">a Investigación en </w:t>
      </w:r>
      <w:r w:rsidRPr="00B87F36">
        <w:rPr>
          <w:rFonts w:ascii="Arial" w:eastAsia="Times New Roman" w:hAnsi="Arial" w:cs="Arial"/>
          <w:sz w:val="20"/>
          <w:szCs w:val="20"/>
          <w:lang w:val="es-CR"/>
        </w:rPr>
        <w:t>formato de caso</w:t>
      </w:r>
      <w:r w:rsidR="004242F4">
        <w:rPr>
          <w:rFonts w:ascii="Arial" w:eastAsia="Times New Roman" w:hAnsi="Arial" w:cs="Arial"/>
          <w:sz w:val="20"/>
          <w:szCs w:val="20"/>
          <w:lang w:val="es-CR"/>
        </w:rPr>
        <w:t xml:space="preserve">. </w:t>
      </w:r>
      <w:r>
        <w:rPr>
          <w:rFonts w:ascii="Arial" w:eastAsia="Times New Roman" w:hAnsi="Arial" w:cs="Arial"/>
          <w:sz w:val="20"/>
          <w:szCs w:val="20"/>
          <w:lang w:val="es-CR"/>
        </w:rPr>
        <w:t xml:space="preserve"> (</w:t>
      </w:r>
      <w:r w:rsidR="00E56182">
        <w:rPr>
          <w:rFonts w:ascii="Arial" w:eastAsia="Times New Roman" w:hAnsi="Arial" w:cs="Arial"/>
          <w:sz w:val="20"/>
          <w:szCs w:val="20"/>
          <w:lang w:val="es-CR"/>
        </w:rPr>
        <w:t>15</w:t>
      </w:r>
      <w:r>
        <w:rPr>
          <w:rFonts w:ascii="Arial" w:eastAsia="Times New Roman" w:hAnsi="Arial" w:cs="Arial"/>
          <w:sz w:val="20"/>
          <w:szCs w:val="20"/>
          <w:lang w:val="es-CR"/>
        </w:rPr>
        <w:t xml:space="preserve"> puntos)</w:t>
      </w:r>
      <w:r w:rsidRPr="00B87F36">
        <w:rPr>
          <w:rFonts w:ascii="Arial" w:eastAsia="Times New Roman" w:hAnsi="Arial" w:cs="Arial"/>
          <w:sz w:val="20"/>
          <w:szCs w:val="20"/>
          <w:lang w:val="es-CR"/>
        </w:rPr>
        <w:t>.</w:t>
      </w:r>
      <w:r>
        <w:rPr>
          <w:rFonts w:ascii="Arial" w:eastAsia="Times New Roman" w:hAnsi="Arial" w:cs="Arial"/>
          <w:sz w:val="20"/>
          <w:szCs w:val="20"/>
          <w:lang w:val="es-CR"/>
        </w:rPr>
        <w:t xml:space="preserve"> </w:t>
      </w:r>
      <w:r w:rsidR="004242F4">
        <w:rPr>
          <w:rFonts w:ascii="Arial" w:eastAsia="Times New Roman" w:hAnsi="Arial" w:cs="Arial"/>
          <w:sz w:val="20"/>
          <w:szCs w:val="20"/>
          <w:lang w:val="es-CR"/>
        </w:rPr>
        <w:t>Entrega semana del 13 al 18 de noviembre.</w:t>
      </w:r>
    </w:p>
    <w:p w:rsidR="00B87F36" w:rsidRPr="00B87F36" w:rsidRDefault="00B87F36" w:rsidP="00B87F36">
      <w:pPr>
        <w:pStyle w:val="Prrafodelista"/>
        <w:spacing w:after="200"/>
        <w:jc w:val="both"/>
        <w:rPr>
          <w:rFonts w:ascii="Arial" w:eastAsia="Times New Roman" w:hAnsi="Arial" w:cs="Arial"/>
          <w:b/>
          <w:sz w:val="20"/>
          <w:szCs w:val="20"/>
          <w:lang w:val="es-ES"/>
        </w:rPr>
      </w:pPr>
    </w:p>
    <w:p w:rsidR="00980A76" w:rsidRPr="003E73C7" w:rsidRDefault="00980A76" w:rsidP="003E73C7">
      <w:pPr>
        <w:pStyle w:val="Sangradetextonormal"/>
        <w:tabs>
          <w:tab w:val="left" w:pos="120"/>
        </w:tabs>
        <w:ind w:left="0"/>
        <w:rPr>
          <w:rFonts w:ascii="Arial" w:hAnsi="Arial" w:cs="Arial"/>
          <w:b/>
          <w:sz w:val="22"/>
          <w:szCs w:val="22"/>
          <w:lang w:val="es-MX"/>
        </w:rPr>
      </w:pPr>
      <w:r w:rsidRPr="002C14BF">
        <w:rPr>
          <w:rFonts w:ascii="Arial" w:hAnsi="Arial" w:cs="Arial"/>
          <w:sz w:val="22"/>
          <w:szCs w:val="22"/>
          <w:lang w:val="es-CR"/>
        </w:rPr>
        <w:t xml:space="preserve"> </w:t>
      </w:r>
      <w:r w:rsidRPr="00980A76">
        <w:rPr>
          <w:rFonts w:ascii="Arial" w:hAnsi="Arial" w:cs="Arial"/>
          <w:b/>
          <w:sz w:val="22"/>
          <w:szCs w:val="22"/>
          <w:lang w:val="es-CR"/>
        </w:rPr>
        <w:t xml:space="preserve">IX. ACTIVIDAD </w:t>
      </w:r>
      <w:r>
        <w:rPr>
          <w:rFonts w:ascii="Arial" w:hAnsi="Arial" w:cs="Arial"/>
          <w:b/>
          <w:sz w:val="22"/>
          <w:szCs w:val="22"/>
          <w:lang w:val="es-MX"/>
        </w:rPr>
        <w:t>DE VALORES</w:t>
      </w:r>
    </w:p>
    <w:p w:rsidR="00980A76" w:rsidRPr="002C14BF" w:rsidRDefault="00980A76" w:rsidP="00980A76">
      <w:pPr>
        <w:jc w:val="both"/>
        <w:rPr>
          <w:rFonts w:ascii="Arial" w:hAnsi="Arial" w:cs="Arial"/>
          <w:sz w:val="22"/>
          <w:szCs w:val="22"/>
          <w:lang w:val="es-CR"/>
        </w:rPr>
      </w:pPr>
      <w:r w:rsidRPr="002C14BF">
        <w:rPr>
          <w:rFonts w:ascii="Arial" w:hAnsi="Arial" w:cs="Arial"/>
          <w:sz w:val="22"/>
          <w:szCs w:val="22"/>
          <w:lang w:val="es-CR"/>
        </w:rPr>
        <w:t xml:space="preserve">Trabajo </w:t>
      </w:r>
      <w:r>
        <w:rPr>
          <w:rFonts w:ascii="Arial" w:hAnsi="Arial" w:cs="Arial"/>
          <w:sz w:val="22"/>
          <w:szCs w:val="22"/>
          <w:lang w:val="es-CR"/>
        </w:rPr>
        <w:t>grupal</w:t>
      </w:r>
      <w:r w:rsidRPr="002C14BF">
        <w:rPr>
          <w:rFonts w:ascii="Arial" w:hAnsi="Arial" w:cs="Arial"/>
          <w:sz w:val="22"/>
          <w:szCs w:val="22"/>
          <w:lang w:val="es-CR"/>
        </w:rPr>
        <w:t xml:space="preserve">, con valor de </w:t>
      </w:r>
      <w:r>
        <w:rPr>
          <w:rFonts w:ascii="Arial" w:hAnsi="Arial" w:cs="Arial"/>
          <w:sz w:val="22"/>
          <w:szCs w:val="22"/>
          <w:lang w:val="es-CR"/>
        </w:rPr>
        <w:t xml:space="preserve">una tarea </w:t>
      </w:r>
      <w:r w:rsidRPr="002C14BF">
        <w:rPr>
          <w:rFonts w:ascii="Arial" w:hAnsi="Arial" w:cs="Arial"/>
          <w:sz w:val="22"/>
          <w:szCs w:val="22"/>
          <w:lang w:val="es-CR"/>
        </w:rPr>
        <w:t>cort</w:t>
      </w:r>
      <w:r>
        <w:rPr>
          <w:rFonts w:ascii="Arial" w:hAnsi="Arial" w:cs="Arial"/>
          <w:sz w:val="22"/>
          <w:szCs w:val="22"/>
          <w:lang w:val="es-CR"/>
        </w:rPr>
        <w:t>a</w:t>
      </w:r>
      <w:r w:rsidRPr="002C14BF">
        <w:rPr>
          <w:rFonts w:ascii="Arial" w:hAnsi="Arial" w:cs="Arial"/>
          <w:sz w:val="22"/>
          <w:szCs w:val="22"/>
          <w:lang w:val="es-CR"/>
        </w:rPr>
        <w:t xml:space="preserve"> para estimular </w:t>
      </w:r>
      <w:r>
        <w:rPr>
          <w:rFonts w:ascii="Arial" w:hAnsi="Arial" w:cs="Arial"/>
          <w:sz w:val="22"/>
          <w:szCs w:val="22"/>
          <w:lang w:val="es-CR"/>
        </w:rPr>
        <w:t>la responsabilidad y el compromiso social.</w:t>
      </w:r>
    </w:p>
    <w:p w:rsidR="003E73C7" w:rsidRDefault="003E73C7" w:rsidP="00980A76">
      <w:pPr>
        <w:jc w:val="both"/>
        <w:rPr>
          <w:rFonts w:ascii="Arial" w:hAnsi="Arial" w:cs="Arial"/>
          <w:sz w:val="22"/>
          <w:szCs w:val="22"/>
          <w:lang w:val="es-CR"/>
        </w:rPr>
      </w:pPr>
    </w:p>
    <w:p w:rsidR="00980A76" w:rsidRDefault="00980A76" w:rsidP="00980A76">
      <w:pPr>
        <w:jc w:val="both"/>
        <w:rPr>
          <w:rFonts w:ascii="Arial" w:hAnsi="Arial" w:cs="Arial"/>
          <w:sz w:val="22"/>
          <w:szCs w:val="22"/>
          <w:lang w:val="es-CR"/>
        </w:rPr>
      </w:pPr>
      <w:r w:rsidRPr="002C14BF">
        <w:rPr>
          <w:rFonts w:ascii="Arial" w:hAnsi="Arial" w:cs="Arial"/>
          <w:sz w:val="22"/>
          <w:szCs w:val="22"/>
          <w:lang w:val="es-CR"/>
        </w:rPr>
        <w:t>Cada equipo de investigación presenta</w:t>
      </w:r>
      <w:r w:rsidR="003E73C7">
        <w:rPr>
          <w:rFonts w:ascii="Arial" w:hAnsi="Arial" w:cs="Arial"/>
          <w:sz w:val="22"/>
          <w:szCs w:val="22"/>
          <w:lang w:val="es-CR"/>
        </w:rPr>
        <w:t>rá</w:t>
      </w:r>
      <w:r w:rsidRPr="002C14BF">
        <w:rPr>
          <w:rFonts w:ascii="Arial" w:hAnsi="Arial" w:cs="Arial"/>
          <w:sz w:val="22"/>
          <w:szCs w:val="22"/>
          <w:lang w:val="es-CR"/>
        </w:rPr>
        <w:t xml:space="preserve"> al grupo en una exposición de no más de </w:t>
      </w:r>
      <w:r>
        <w:rPr>
          <w:rFonts w:ascii="Arial" w:hAnsi="Arial" w:cs="Arial"/>
          <w:sz w:val="22"/>
          <w:szCs w:val="22"/>
          <w:lang w:val="es-CR"/>
        </w:rPr>
        <w:t>20</w:t>
      </w:r>
      <w:r w:rsidRPr="002C14BF">
        <w:rPr>
          <w:rFonts w:ascii="Arial" w:hAnsi="Arial" w:cs="Arial"/>
          <w:sz w:val="22"/>
          <w:szCs w:val="22"/>
          <w:lang w:val="es-CR"/>
        </w:rPr>
        <w:t xml:space="preserve"> minutos, </w:t>
      </w:r>
      <w:r>
        <w:rPr>
          <w:rFonts w:ascii="Arial" w:hAnsi="Arial" w:cs="Arial"/>
          <w:sz w:val="22"/>
          <w:szCs w:val="22"/>
          <w:lang w:val="es-CR"/>
        </w:rPr>
        <w:t>el alcance y beneficios de los siguientes proyectos (el Profesor asignará a cada grupo la fecha de presentación)</w:t>
      </w:r>
      <w:r w:rsidRPr="002C14BF">
        <w:rPr>
          <w:rFonts w:ascii="Arial" w:hAnsi="Arial" w:cs="Arial"/>
          <w:sz w:val="22"/>
          <w:szCs w:val="22"/>
          <w:lang w:val="es-CR"/>
        </w:rPr>
        <w:t>:</w:t>
      </w:r>
    </w:p>
    <w:p w:rsidR="00A87B5B" w:rsidRDefault="00A87B5B" w:rsidP="00980A76">
      <w:pPr>
        <w:jc w:val="both"/>
        <w:rPr>
          <w:rFonts w:ascii="Arial" w:hAnsi="Arial" w:cs="Arial"/>
          <w:sz w:val="22"/>
          <w:szCs w:val="22"/>
          <w:lang w:val="es-CR"/>
        </w:rPr>
      </w:pPr>
    </w:p>
    <w:p w:rsidR="00A87B5B" w:rsidRDefault="00A87B5B" w:rsidP="00980A76">
      <w:pPr>
        <w:jc w:val="both"/>
        <w:rPr>
          <w:rFonts w:ascii="Arial" w:hAnsi="Arial" w:cs="Arial"/>
          <w:sz w:val="22"/>
          <w:szCs w:val="22"/>
          <w:lang w:val="es-CR"/>
        </w:rPr>
      </w:pPr>
    </w:p>
    <w:p w:rsidR="00A87B5B" w:rsidRPr="002C14BF" w:rsidRDefault="00A87B5B" w:rsidP="00980A76">
      <w:pPr>
        <w:jc w:val="both"/>
        <w:rPr>
          <w:rFonts w:ascii="Arial" w:hAnsi="Arial" w:cs="Arial"/>
          <w:sz w:val="22"/>
          <w:szCs w:val="22"/>
          <w:lang w:val="es-CR"/>
        </w:rPr>
      </w:pPr>
    </w:p>
    <w:tbl>
      <w:tblPr>
        <w:tblStyle w:val="Tablaconcuadrcula"/>
        <w:tblW w:w="0" w:type="auto"/>
        <w:tblInd w:w="534" w:type="dxa"/>
        <w:tblLook w:val="04A0" w:firstRow="1" w:lastRow="0" w:firstColumn="1" w:lastColumn="0" w:noHBand="0" w:noVBand="1"/>
      </w:tblPr>
      <w:tblGrid>
        <w:gridCol w:w="4238"/>
        <w:gridCol w:w="4550"/>
      </w:tblGrid>
      <w:tr w:rsidR="003E73C7" w:rsidRPr="007C72C1" w:rsidTr="003E73C7">
        <w:tc>
          <w:tcPr>
            <w:tcW w:w="4238"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1-</w:t>
            </w:r>
            <w:r w:rsidRPr="003E73C7">
              <w:rPr>
                <w:rFonts w:ascii="Arial" w:hAnsi="Arial" w:cs="Arial"/>
                <w:sz w:val="20"/>
                <w:szCs w:val="20"/>
                <w:lang w:val="es-ES_tradnl"/>
              </w:rPr>
              <w:t>Paz en las instituciones de educación.</w:t>
            </w:r>
          </w:p>
        </w:tc>
        <w:tc>
          <w:tcPr>
            <w:tcW w:w="4550"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6- </w:t>
            </w:r>
            <w:r w:rsidRPr="003E73C7">
              <w:rPr>
                <w:rFonts w:ascii="Arial" w:hAnsi="Arial" w:cs="Arial"/>
                <w:sz w:val="20"/>
                <w:szCs w:val="20"/>
                <w:lang w:val="es-ES_tradnl"/>
              </w:rPr>
              <w:t>Expresiones de Paz en el arte.</w:t>
            </w:r>
          </w:p>
        </w:tc>
      </w:tr>
      <w:tr w:rsidR="003E73C7" w:rsidRPr="007C72C1" w:rsidTr="003E73C7">
        <w:tc>
          <w:tcPr>
            <w:tcW w:w="4238"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2- </w:t>
            </w:r>
            <w:r w:rsidRPr="003E73C7">
              <w:rPr>
                <w:rFonts w:ascii="Arial" w:hAnsi="Arial" w:cs="Arial"/>
                <w:sz w:val="20"/>
                <w:szCs w:val="20"/>
                <w:lang w:val="es-ES_tradnl"/>
              </w:rPr>
              <w:t>Paz en la familia.</w:t>
            </w:r>
          </w:p>
        </w:tc>
        <w:tc>
          <w:tcPr>
            <w:tcW w:w="4550"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7- </w:t>
            </w:r>
            <w:r w:rsidRPr="003E73C7">
              <w:rPr>
                <w:rFonts w:ascii="Arial" w:hAnsi="Arial" w:cs="Arial"/>
                <w:sz w:val="20"/>
                <w:szCs w:val="20"/>
                <w:lang w:val="es-ES_tradnl"/>
              </w:rPr>
              <w:t>Instituciones que promueven la paz.</w:t>
            </w:r>
          </w:p>
        </w:tc>
      </w:tr>
      <w:tr w:rsidR="003E73C7" w:rsidTr="003E73C7">
        <w:tc>
          <w:tcPr>
            <w:tcW w:w="4238"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3- </w:t>
            </w:r>
            <w:r w:rsidRPr="003E73C7">
              <w:rPr>
                <w:rFonts w:ascii="Arial" w:hAnsi="Arial" w:cs="Arial"/>
                <w:sz w:val="20"/>
                <w:szCs w:val="20"/>
                <w:lang w:val="es-ES_tradnl"/>
              </w:rPr>
              <w:t>Paz en la comunidad.</w:t>
            </w:r>
          </w:p>
        </w:tc>
        <w:tc>
          <w:tcPr>
            <w:tcW w:w="4550"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8- </w:t>
            </w:r>
            <w:r w:rsidRPr="003E73C7">
              <w:rPr>
                <w:rFonts w:ascii="Arial" w:hAnsi="Arial" w:cs="Arial"/>
                <w:sz w:val="20"/>
                <w:szCs w:val="20"/>
                <w:lang w:val="es-ES_tradnl"/>
              </w:rPr>
              <w:t>Derechos de los animales.</w:t>
            </w:r>
          </w:p>
        </w:tc>
      </w:tr>
      <w:tr w:rsidR="003E73C7" w:rsidRPr="007C72C1" w:rsidTr="003E73C7">
        <w:trPr>
          <w:trHeight w:val="134"/>
        </w:trPr>
        <w:tc>
          <w:tcPr>
            <w:tcW w:w="4238"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4- </w:t>
            </w:r>
            <w:r w:rsidRPr="003E73C7">
              <w:rPr>
                <w:rFonts w:ascii="Arial" w:hAnsi="Arial" w:cs="Arial"/>
                <w:sz w:val="20"/>
                <w:szCs w:val="20"/>
                <w:lang w:val="es-ES_tradnl"/>
              </w:rPr>
              <w:t>Paz entre países.</w:t>
            </w:r>
          </w:p>
        </w:tc>
        <w:tc>
          <w:tcPr>
            <w:tcW w:w="4550"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9- </w:t>
            </w:r>
            <w:r w:rsidRPr="003E73C7">
              <w:rPr>
                <w:rFonts w:ascii="Arial" w:hAnsi="Arial" w:cs="Arial"/>
                <w:sz w:val="20"/>
                <w:szCs w:val="20"/>
                <w:lang w:val="es-ES_tradnl"/>
              </w:rPr>
              <w:t>Programa para el aprovechamiento de la energía solar.</w:t>
            </w:r>
          </w:p>
        </w:tc>
      </w:tr>
      <w:tr w:rsidR="003E73C7" w:rsidRPr="007C72C1" w:rsidTr="003E73C7">
        <w:trPr>
          <w:trHeight w:val="134"/>
        </w:trPr>
        <w:tc>
          <w:tcPr>
            <w:tcW w:w="4238"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5- </w:t>
            </w:r>
            <w:r w:rsidRPr="003E73C7">
              <w:rPr>
                <w:rFonts w:ascii="Arial" w:hAnsi="Arial" w:cs="Arial"/>
                <w:sz w:val="20"/>
                <w:szCs w:val="20"/>
                <w:lang w:val="es-ES_tradnl"/>
              </w:rPr>
              <w:t>Paz con la naturaleza.</w:t>
            </w:r>
          </w:p>
        </w:tc>
        <w:tc>
          <w:tcPr>
            <w:tcW w:w="4550" w:type="dxa"/>
          </w:tcPr>
          <w:p w:rsidR="003E73C7" w:rsidRPr="003E73C7" w:rsidRDefault="003E73C7" w:rsidP="003E73C7">
            <w:pPr>
              <w:suppressAutoHyphens w:val="0"/>
              <w:jc w:val="both"/>
              <w:rPr>
                <w:rFonts w:ascii="Arial" w:hAnsi="Arial" w:cs="Arial"/>
                <w:sz w:val="20"/>
                <w:szCs w:val="20"/>
                <w:lang w:val="es-ES_tradnl"/>
              </w:rPr>
            </w:pPr>
            <w:r>
              <w:rPr>
                <w:rFonts w:ascii="Arial" w:hAnsi="Arial" w:cs="Arial"/>
                <w:sz w:val="20"/>
                <w:szCs w:val="20"/>
                <w:lang w:val="es-ES_tradnl"/>
              </w:rPr>
              <w:t xml:space="preserve">10- </w:t>
            </w:r>
            <w:r w:rsidRPr="003E73C7">
              <w:rPr>
                <w:rFonts w:ascii="Arial" w:hAnsi="Arial" w:cs="Arial"/>
                <w:sz w:val="20"/>
                <w:szCs w:val="20"/>
                <w:lang w:val="es-ES_tradnl"/>
              </w:rPr>
              <w:t>Aplicación organizacional de la Ley 7600.</w:t>
            </w:r>
          </w:p>
        </w:tc>
      </w:tr>
    </w:tbl>
    <w:p w:rsidR="00BB4C53" w:rsidRPr="00980A76" w:rsidRDefault="00BB4C53">
      <w:pPr>
        <w:rPr>
          <w:lang w:val="es-CR"/>
        </w:rPr>
      </w:pPr>
    </w:p>
    <w:sectPr w:rsidR="00BB4C53" w:rsidRPr="00980A76">
      <w:headerReference w:type="even" r:id="rId11"/>
      <w:headerReference w:type="default" r:id="rId12"/>
      <w:footerReference w:type="even" r:id="rId13"/>
      <w:footerReference w:type="default" r:id="rId14"/>
      <w:headerReference w:type="first" r:id="rId15"/>
      <w:footerReference w:type="first" r:id="rId16"/>
      <w:pgSz w:w="12240" w:h="15840"/>
      <w:pgMar w:top="1843" w:right="1418" w:bottom="1418" w:left="1418" w:header="709" w:footer="272"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EDD" w:rsidRDefault="00072EDD">
      <w:r>
        <w:separator/>
      </w:r>
    </w:p>
  </w:endnote>
  <w:endnote w:type="continuationSeparator" w:id="0">
    <w:p w:rsidR="00072EDD" w:rsidRDefault="0007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82" w:rsidRDefault="00E561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A3" w:rsidRDefault="002B65A3">
    <w:pPr>
      <w:pStyle w:val="Piedepgina"/>
      <w:jc w:val="right"/>
    </w:pPr>
    <w:r>
      <w:rPr>
        <w:noProof/>
        <w:lang w:eastAsia="es-CR"/>
      </w:rPr>
      <w:drawing>
        <wp:anchor distT="0" distB="0" distL="114300" distR="114300" simplePos="0" relativeHeight="10" behindDoc="1" locked="0" layoutInCell="1" allowOverlap="1" wp14:anchorId="3EFA54D1" wp14:editId="2494BBAE">
          <wp:simplePos x="0" y="0"/>
          <wp:positionH relativeFrom="column">
            <wp:posOffset>-900430</wp:posOffset>
          </wp:positionH>
          <wp:positionV relativeFrom="paragraph">
            <wp:posOffset>-314325</wp:posOffset>
          </wp:positionV>
          <wp:extent cx="7772400" cy="723265"/>
          <wp:effectExtent l="0" t="0" r="0" b="0"/>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
                  <a:srcRect t="19489" b="19166"/>
                  <a:stretch>
                    <a:fillRect/>
                  </a:stretch>
                </pic:blipFill>
                <pic:spPr bwMode="auto">
                  <a:xfrm>
                    <a:off x="0" y="0"/>
                    <a:ext cx="7772400" cy="723265"/>
                  </a:xfrm>
                  <a:prstGeom prst="rect">
                    <a:avLst/>
                  </a:prstGeom>
                  <a:noFill/>
                  <a:ln w="9525">
                    <a:noFill/>
                    <a:miter lim="800000"/>
                    <a:headEnd/>
                    <a:tailEnd/>
                  </a:ln>
                </pic:spPr>
              </pic:pic>
            </a:graphicData>
          </a:graphic>
        </wp:anchor>
      </w:drawing>
    </w:r>
    <w:r>
      <w:rPr>
        <w:noProof/>
        <w:lang w:eastAsia="es-CR"/>
      </w:rPr>
      <mc:AlternateContent>
        <mc:Choice Requires="wps">
          <w:drawing>
            <wp:anchor distT="0" distB="0" distL="114300" distR="114300" simplePos="0" relativeHeight="39" behindDoc="1" locked="0" layoutInCell="1" allowOverlap="1" wp14:anchorId="78F0CF4F" wp14:editId="494E0661">
              <wp:simplePos x="0" y="0"/>
              <wp:positionH relativeFrom="column">
                <wp:posOffset>-94615</wp:posOffset>
              </wp:positionH>
              <wp:positionV relativeFrom="paragraph">
                <wp:posOffset>-344805</wp:posOffset>
              </wp:positionV>
              <wp:extent cx="6163310" cy="1270"/>
              <wp:effectExtent l="0" t="0" r="0" b="0"/>
              <wp:wrapNone/>
              <wp:docPr id="7" name="AutoShape 2"/>
              <wp:cNvGraphicFramePr/>
              <a:graphic xmlns:a="http://schemas.openxmlformats.org/drawingml/2006/main">
                <a:graphicData uri="http://schemas.microsoft.com/office/word/2010/wordprocessingShape">
                  <wps:wsp>
                    <wps:cNvCnPr/>
                    <wps:spPr>
                      <a:xfrm>
                        <a:off x="0" y="0"/>
                        <a:ext cx="6162840" cy="720"/>
                      </a:xfrm>
                      <a:prstGeom prst="straightConnector1">
                        <a:avLst/>
                      </a:pr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6B898CE" id="_x0000_t32" coordsize="21600,21600" o:spt="32" o:oned="t" path="m,l21600,21600e" filled="f">
              <v:path arrowok="t" fillok="f" o:connecttype="none"/>
              <o:lock v:ext="edit" shapetype="t"/>
            </v:shapetype>
            <v:shape id="AutoShape 2" o:spid="_x0000_s1026" type="#_x0000_t32" style="position:absolute;margin-left:-7.45pt;margin-top:-27.15pt;width:485.3pt;height:.1pt;z-index:-5033164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"/>
          </w:pict>
        </mc:Fallback>
      </mc:AlternateContent>
    </w:r>
    <w:r>
      <w:rPr>
        <w:noProof/>
        <w:lang w:eastAsia="es-CR"/>
      </w:rPr>
      <mc:AlternateContent>
        <mc:Choice Requires="wps">
          <w:drawing>
            <wp:anchor distT="0" distB="0" distL="114300" distR="114300" simplePos="0" relativeHeight="57" behindDoc="1" locked="0" layoutInCell="1" allowOverlap="1" wp14:anchorId="51579AAB" wp14:editId="28D56D63">
              <wp:simplePos x="0" y="0"/>
              <wp:positionH relativeFrom="column">
                <wp:align>center</wp:align>
              </wp:positionH>
              <wp:positionV relativeFrom="margin">
                <wp:align>bottom</wp:align>
              </wp:positionV>
              <wp:extent cx="519430" cy="218313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19430" cy="2183130"/>
                      </a:xfrm>
                      <a:prstGeom prst="rect">
                        <a:avLst/>
                      </a:prstGeom>
                    </wps:spPr>
                    <wps:txbx>
                      <w:txbxContent>
                        <w:p w:rsidR="002B65A3" w:rsidRDefault="002B65A3">
                          <w:pPr>
                            <w:pStyle w:val="Piedepgina"/>
                          </w:pPr>
                          <w:r>
                            <w:rPr>
                              <w:rFonts w:ascii="Arial" w:hAnsi="Arial" w:cs="Arial"/>
                              <w:color w:val="7F7F7F" w:themeColor="text1" w:themeTint="80"/>
                            </w:rPr>
                            <w:fldChar w:fldCharType="begin"/>
                          </w:r>
                          <w:r>
                            <w:instrText>PAGE</w:instrText>
                          </w:r>
                          <w:r>
                            <w:fldChar w:fldCharType="separate"/>
                          </w:r>
                          <w:r w:rsidR="002C72E9">
                            <w:rPr>
                              <w:noProof/>
                            </w:rPr>
                            <w:t>2</w:t>
                          </w:r>
                          <w:r>
                            <w:fldChar w:fldCharType="end"/>
                          </w:r>
                        </w:p>
                      </w:txbxContent>
                    </wps:txbx>
                    <wps:bodyPr vert="vert270" lIns="91440" tIns="45720" rIns="91440" bIns="45720" anchor="t">
                      <a:noAutofit/>
                    </wps:bodyPr>
                  </wps:wsp>
                </a:graphicData>
              </a:graphic>
            </wp:anchor>
          </w:drawing>
        </mc:Choice>
        <mc:Fallback>
          <w:pict>
            <v:shapetype w14:anchorId="51579AAB" id="_x0000_t202" coordsize="21600,21600" o:spt="202" path="m,l,21600r21600,l21600,xe">
              <v:stroke joinstyle="miter"/>
              <v:path gradientshapeok="t" o:connecttype="rect"/>
            </v:shapetype>
            <v:shape id="Cuadro de texto 8" o:spid="_x0000_s1027" type="#_x0000_t202" style="position:absolute;left:0;text-align:left;margin-left:0;margin-top:0;width:40.9pt;height:171.9pt;z-index:-503316423;visibility:visible;mso-wrap-style:square;mso-wrap-distance-left:9pt;mso-wrap-distance-top:0;mso-wrap-distance-right:9pt;mso-wrap-distance-bottom:0;mso-position-horizontal:center;mso-position-horizontal-relative:text;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" filled="f" stroked="f">
              <v:textbox style="layout-flow:vertical;mso-layout-flow-alt:bottom-to-top">
                <w:txbxContent>
                  <w:p w:rsidR="002B65A3" w:rsidRDefault="002B65A3">
                    <w:pPr>
                      <w:pStyle w:val="Piedepgina"/>
                    </w:pPr>
                    <w:r>
                      <w:rPr>
                        <w:rFonts w:ascii="Arial" w:hAnsi="Arial" w:cs="Arial"/>
                        <w:color w:val="7F7F7F" w:themeColor="text1" w:themeTint="80"/>
                      </w:rPr>
                      <w:fldChar w:fldCharType="begin"/>
                    </w:r>
                    <w:r>
                      <w:instrText>PAGE</w:instrText>
                    </w:r>
                    <w:r>
                      <w:fldChar w:fldCharType="separate"/>
                    </w:r>
                    <w:r w:rsidR="002C72E9">
                      <w:rPr>
                        <w:noProof/>
                      </w:rPr>
                      <w:t>2</w:t>
                    </w:r>
                    <w:r>
                      <w:fldChar w:fldCharType="end"/>
                    </w:r>
                  </w:p>
                </w:txbxContent>
              </v:textbox>
              <w10:wrap anchory="margin"/>
            </v:shape>
          </w:pict>
        </mc:Fallback>
      </mc:AlternateContent>
    </w:r>
  </w:p>
  <w:p w:rsidR="002B65A3" w:rsidRPr="00E56182" w:rsidRDefault="002B65A3">
    <w:pPr>
      <w:pStyle w:val="Piedep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82" w:rsidRDefault="00E561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EDD" w:rsidRDefault="00072EDD">
      <w:r>
        <w:separator/>
      </w:r>
    </w:p>
  </w:footnote>
  <w:footnote w:type="continuationSeparator" w:id="0">
    <w:p w:rsidR="00072EDD" w:rsidRDefault="00072EDD">
      <w:r>
        <w:continuationSeparator/>
      </w:r>
    </w:p>
  </w:footnote>
  <w:footnote w:id="1">
    <w:p w:rsidR="00E56182" w:rsidRPr="00E56182" w:rsidRDefault="00E56182">
      <w:pPr>
        <w:pStyle w:val="Textonotapie"/>
        <w:rPr>
          <w:rFonts w:ascii="Arial" w:hAnsi="Arial" w:cs="Arial"/>
        </w:rPr>
      </w:pPr>
      <w:r>
        <w:rPr>
          <w:rStyle w:val="Refdenotaalpie"/>
        </w:rPr>
        <w:footnoteRef/>
      </w:r>
      <w:r>
        <w:t xml:space="preserve"> </w:t>
      </w:r>
      <w:r w:rsidRPr="00E56182">
        <w:rPr>
          <w:rFonts w:ascii="Arial" w:hAnsi="Arial" w:cs="Arial"/>
        </w:rPr>
        <w:t>Blocher, Stout, Cokins, Chen: Cost Management 4e.  The McGraw-Hill Companies, Inc,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82" w:rsidRDefault="00E561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A3" w:rsidRDefault="002B65A3">
    <w:pPr>
      <w:pStyle w:val="Encabezamiento"/>
    </w:pPr>
    <w:r>
      <w:rPr>
        <w:noProof/>
        <w:lang w:eastAsia="es-CR"/>
      </w:rPr>
      <w:drawing>
        <wp:anchor distT="0" distB="0" distL="114300" distR="114300" simplePos="0" relativeHeight="19" behindDoc="1" locked="0" layoutInCell="1" allowOverlap="1" wp14:anchorId="7D396479" wp14:editId="1DD07FAD">
          <wp:simplePos x="0" y="0"/>
          <wp:positionH relativeFrom="margin">
            <wp:posOffset>-65405</wp:posOffset>
          </wp:positionH>
          <wp:positionV relativeFrom="paragraph">
            <wp:posOffset>-187960</wp:posOffset>
          </wp:positionV>
          <wp:extent cx="1653540" cy="690880"/>
          <wp:effectExtent l="0" t="0" r="0" b="0"/>
          <wp:wrapNone/>
          <wp:docPr id="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7"/>
                  <pic:cNvPicPr>
                    <a:picLocks noChangeAspect="1" noChangeArrowheads="1"/>
                  </pic:cNvPicPr>
                </pic:nvPicPr>
                <pic:blipFill>
                  <a:blip r:embed="rId1"/>
                  <a:srcRect l="9751" t="17519" r="9556" b="17496"/>
                  <a:stretch>
                    <a:fillRect/>
                  </a:stretch>
                </pic:blipFill>
                <pic:spPr bwMode="auto">
                  <a:xfrm>
                    <a:off x="0" y="0"/>
                    <a:ext cx="1653540" cy="690880"/>
                  </a:xfrm>
                  <a:prstGeom prst="rect">
                    <a:avLst/>
                  </a:prstGeom>
                  <a:noFill/>
                  <a:ln w="9525">
                    <a:noFill/>
                    <a:miter lim="800000"/>
                    <a:headEnd/>
                    <a:tailEnd/>
                  </a:ln>
                </pic:spPr>
              </pic:pic>
            </a:graphicData>
          </a:graphic>
        </wp:anchor>
      </w:drawing>
    </w:r>
    <w:r>
      <w:rPr>
        <w:noProof/>
        <w:lang w:eastAsia="es-CR"/>
      </w:rPr>
      <mc:AlternateContent>
        <mc:Choice Requires="wps">
          <w:drawing>
            <wp:anchor distT="0" distB="0" distL="114300" distR="114300" simplePos="0" relativeHeight="29" behindDoc="1" locked="0" layoutInCell="1" allowOverlap="1" wp14:anchorId="62BEE44A" wp14:editId="5048DFEC">
              <wp:simplePos x="0" y="0"/>
              <wp:positionH relativeFrom="column">
                <wp:posOffset>-109220</wp:posOffset>
              </wp:positionH>
              <wp:positionV relativeFrom="paragraph">
                <wp:posOffset>567055</wp:posOffset>
              </wp:positionV>
              <wp:extent cx="6163310" cy="1270"/>
              <wp:effectExtent l="0" t="0" r="0" b="0"/>
              <wp:wrapNone/>
              <wp:docPr id="4" name="AutoShape 1"/>
              <wp:cNvGraphicFramePr/>
              <a:graphic xmlns:a="http://schemas.openxmlformats.org/drawingml/2006/main">
                <a:graphicData uri="http://schemas.microsoft.com/office/word/2010/wordprocessingShape">
                  <wps:wsp>
                    <wps:cNvCnPr/>
                    <wps:spPr>
                      <a:xfrm>
                        <a:off x="0" y="0"/>
                        <a:ext cx="6162840" cy="720"/>
                      </a:xfrm>
                      <a:prstGeom prst="straightConnector1">
                        <a:avLst/>
                      </a:pr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191F2215" id="_x0000_t32" coordsize="21600,21600" o:spt="32" o:oned="t" path="m,l21600,21600e" filled="f">
              <v:path arrowok="t" fillok="f" o:connecttype="none"/>
              <o:lock v:ext="edit" shapetype="t"/>
            </v:shapetype>
            <v:shape id="AutoShape 1" o:spid="_x0000_s1026" type="#_x0000_t32" style="position:absolute;margin-left:-8.6pt;margin-top:44.65pt;width:485.3pt;height:.1pt;z-index:-5033164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"/>
          </w:pict>
        </mc:Fallback>
      </mc:AlternateContent>
    </w:r>
    <w:r>
      <w:rPr>
        <w:noProof/>
        <w:lang w:eastAsia="es-CR"/>
      </w:rPr>
      <w:drawing>
        <wp:anchor distT="0" distB="0" distL="114300" distR="114300" simplePos="0" relativeHeight="48" behindDoc="1" locked="0" layoutInCell="1" allowOverlap="1" wp14:anchorId="16C32FF0" wp14:editId="5912BD70">
          <wp:simplePos x="0" y="0"/>
          <wp:positionH relativeFrom="column">
            <wp:posOffset>3249930</wp:posOffset>
          </wp:positionH>
          <wp:positionV relativeFrom="paragraph">
            <wp:posOffset>-68580</wp:posOffset>
          </wp:positionV>
          <wp:extent cx="2722880" cy="501015"/>
          <wp:effectExtent l="0" t="0" r="0" b="0"/>
          <wp:wrapNone/>
          <wp:docPr id="10"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Logo EAN.png"/>
                  <pic:cNvPicPr>
                    <a:picLocks noChangeAspect="1" noChangeArrowheads="1"/>
                  </pic:cNvPicPr>
                </pic:nvPicPr>
                <pic:blipFill>
                  <a:blip r:embed="rId2"/>
                  <a:stretch>
                    <a:fillRect/>
                  </a:stretch>
                </pic:blipFill>
                <pic:spPr bwMode="auto">
                  <a:xfrm>
                    <a:off x="0" y="0"/>
                    <a:ext cx="2722880" cy="5010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82" w:rsidRDefault="00E561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319"/>
    <w:multiLevelType w:val="hybridMultilevel"/>
    <w:tmpl w:val="0492ABB4"/>
    <w:lvl w:ilvl="0" w:tplc="EABE1D0E">
      <w:start w:val="1"/>
      <w:numFmt w:val="lowerLetter"/>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6347383"/>
    <w:multiLevelType w:val="multilevel"/>
    <w:tmpl w:val="579211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D93F14"/>
    <w:multiLevelType w:val="multilevel"/>
    <w:tmpl w:val="488A595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F74615C"/>
    <w:multiLevelType w:val="multilevel"/>
    <w:tmpl w:val="A866E94C"/>
    <w:lvl w:ilvl="0">
      <w:start w:val="1"/>
      <w:numFmt w:val="bullet"/>
      <w:lvlText w:val=""/>
      <w:lvlJc w:val="left"/>
      <w:pPr>
        <w:tabs>
          <w:tab w:val="num" w:pos="1068"/>
        </w:tabs>
        <w:ind w:left="1068" w:hanging="360"/>
      </w:pPr>
      <w:rPr>
        <w:rFonts w:ascii="Symbol" w:hAnsi="Symbol" w:cs="Symbol" w:hint="default"/>
      </w:rPr>
    </w:lvl>
    <w:lvl w:ilvl="1">
      <w:start w:val="1"/>
      <w:numFmt w:val="bullet"/>
      <w:lvlText w:val=""/>
      <w:lvlJc w:val="left"/>
      <w:pPr>
        <w:tabs>
          <w:tab w:val="num" w:pos="1068"/>
        </w:tabs>
        <w:ind w:left="1068" w:hanging="360"/>
      </w:pPr>
      <w:rPr>
        <w:rFonts w:ascii="Symbol" w:hAnsi="Symbol" w:cs="Symbol" w:hint="default"/>
      </w:rPr>
    </w:lvl>
    <w:lvl w:ilvl="2">
      <w:start w:val="1"/>
      <w:numFmt w:val="lowerRoman"/>
      <w:lvlText w:val="%3."/>
      <w:lvlJc w:val="right"/>
      <w:pPr>
        <w:tabs>
          <w:tab w:val="num" w:pos="1788"/>
        </w:tabs>
        <w:ind w:left="1788" w:hanging="180"/>
      </w:pPr>
    </w:lvl>
    <w:lvl w:ilvl="3">
      <w:start w:val="1"/>
      <w:numFmt w:val="decimal"/>
      <w:lvlText w:val="%4."/>
      <w:lvlJc w:val="left"/>
      <w:pPr>
        <w:tabs>
          <w:tab w:val="num" w:pos="2508"/>
        </w:tabs>
        <w:ind w:left="2508" w:hanging="360"/>
      </w:pPr>
    </w:lvl>
    <w:lvl w:ilvl="4">
      <w:start w:val="1"/>
      <w:numFmt w:val="lowerLetter"/>
      <w:lvlText w:val="%5."/>
      <w:lvlJc w:val="left"/>
      <w:pPr>
        <w:tabs>
          <w:tab w:val="num" w:pos="3228"/>
        </w:tabs>
        <w:ind w:left="3228" w:hanging="360"/>
      </w:pPr>
    </w:lvl>
    <w:lvl w:ilvl="5">
      <w:start w:val="1"/>
      <w:numFmt w:val="lowerRoman"/>
      <w:lvlText w:val="%6."/>
      <w:lvlJc w:val="right"/>
      <w:pPr>
        <w:tabs>
          <w:tab w:val="num" w:pos="3948"/>
        </w:tabs>
        <w:ind w:left="3948" w:hanging="180"/>
      </w:pPr>
    </w:lvl>
    <w:lvl w:ilvl="6">
      <w:start w:val="1"/>
      <w:numFmt w:val="decimal"/>
      <w:lvlText w:val="%7."/>
      <w:lvlJc w:val="left"/>
      <w:pPr>
        <w:tabs>
          <w:tab w:val="num" w:pos="4668"/>
        </w:tabs>
        <w:ind w:left="4668" w:hanging="360"/>
      </w:pPr>
    </w:lvl>
    <w:lvl w:ilvl="7">
      <w:start w:val="1"/>
      <w:numFmt w:val="lowerLetter"/>
      <w:lvlText w:val="%8."/>
      <w:lvlJc w:val="left"/>
      <w:pPr>
        <w:tabs>
          <w:tab w:val="num" w:pos="5388"/>
        </w:tabs>
        <w:ind w:left="5388" w:hanging="360"/>
      </w:pPr>
    </w:lvl>
    <w:lvl w:ilvl="8">
      <w:start w:val="1"/>
      <w:numFmt w:val="lowerRoman"/>
      <w:lvlText w:val="%9."/>
      <w:lvlJc w:val="right"/>
      <w:pPr>
        <w:tabs>
          <w:tab w:val="num" w:pos="6108"/>
        </w:tabs>
        <w:ind w:left="6108" w:hanging="180"/>
      </w:pPr>
    </w:lvl>
  </w:abstractNum>
  <w:abstractNum w:abstractNumId="4" w15:restartNumberingAfterBreak="0">
    <w:nsid w:val="339344A6"/>
    <w:multiLevelType w:val="multilevel"/>
    <w:tmpl w:val="9B56CB4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pStyle w:val="Encabezado3"/>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5" w15:restartNumberingAfterBreak="0">
    <w:nsid w:val="4AB249BB"/>
    <w:multiLevelType w:val="multilevel"/>
    <w:tmpl w:val="BF64092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890D70"/>
    <w:multiLevelType w:val="multilevel"/>
    <w:tmpl w:val="8014FD28"/>
    <w:lvl w:ilvl="0">
      <w:start w:val="1"/>
      <w:numFmt w:val="lowerLetter"/>
      <w:lvlText w:val="%1."/>
      <w:lvlJc w:val="left"/>
      <w:pPr>
        <w:ind w:left="283" w:hanging="283"/>
      </w:pPr>
      <w:rPr>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E2A5492"/>
    <w:multiLevelType w:val="multilevel"/>
    <w:tmpl w:val="3C84EE62"/>
    <w:lvl w:ilvl="0">
      <w:start w:val="1"/>
      <w:numFmt w:val="bullet"/>
      <w:lvlText w:val=""/>
      <w:lvlJc w:val="left"/>
      <w:pPr>
        <w:tabs>
          <w:tab w:val="num" w:pos="644"/>
        </w:tabs>
        <w:ind w:left="644" w:hanging="360"/>
      </w:pPr>
      <w:rPr>
        <w:rFonts w:ascii="Symbol" w:hAnsi="Symbol" w:cs="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cs="Wingdings"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cs="Wingdings"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cs="Wingdings" w:hint="default"/>
      </w:rPr>
    </w:lvl>
  </w:abstractNum>
  <w:abstractNum w:abstractNumId="8" w15:restartNumberingAfterBreak="0">
    <w:nsid w:val="4F301937"/>
    <w:multiLevelType w:val="multilevel"/>
    <w:tmpl w:val="2AFE96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D802A9"/>
    <w:multiLevelType w:val="multilevel"/>
    <w:tmpl w:val="96B661E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6F0A3073"/>
    <w:multiLevelType w:val="multilevel"/>
    <w:tmpl w:val="DC54F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C5489C"/>
    <w:multiLevelType w:val="multilevel"/>
    <w:tmpl w:val="B69A9FD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7E7A623C"/>
    <w:multiLevelType w:val="hybridMultilevel"/>
    <w:tmpl w:val="CBDA004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4"/>
  </w:num>
  <w:num w:numId="2">
    <w:abstractNumId w:val="6"/>
  </w:num>
  <w:num w:numId="3">
    <w:abstractNumId w:val="8"/>
  </w:num>
  <w:num w:numId="4">
    <w:abstractNumId w:val="1"/>
  </w:num>
  <w:num w:numId="5">
    <w:abstractNumId w:val="10"/>
  </w:num>
  <w:num w:numId="6">
    <w:abstractNumId w:val="11"/>
  </w:num>
  <w:num w:numId="7">
    <w:abstractNumId w:val="7"/>
  </w:num>
  <w:num w:numId="8">
    <w:abstractNumId w:val="9"/>
  </w:num>
  <w:num w:numId="9">
    <w:abstractNumId w:val="3"/>
  </w:num>
  <w:num w:numId="10">
    <w:abstractNumId w:val="5"/>
  </w:num>
  <w:num w:numId="11">
    <w:abstractNumId w:val="2"/>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53"/>
    <w:rsid w:val="000249AB"/>
    <w:rsid w:val="00072EDD"/>
    <w:rsid w:val="002108B6"/>
    <w:rsid w:val="00260D07"/>
    <w:rsid w:val="002B65A3"/>
    <w:rsid w:val="002C72E9"/>
    <w:rsid w:val="00311B38"/>
    <w:rsid w:val="003E73C7"/>
    <w:rsid w:val="004242F4"/>
    <w:rsid w:val="00596EE4"/>
    <w:rsid w:val="005D1A2C"/>
    <w:rsid w:val="007A0B5D"/>
    <w:rsid w:val="007C72C1"/>
    <w:rsid w:val="0094449B"/>
    <w:rsid w:val="0095613B"/>
    <w:rsid w:val="00980A76"/>
    <w:rsid w:val="00A01979"/>
    <w:rsid w:val="00A377A6"/>
    <w:rsid w:val="00A50D1A"/>
    <w:rsid w:val="00A87B5B"/>
    <w:rsid w:val="00B362FA"/>
    <w:rsid w:val="00B61D8D"/>
    <w:rsid w:val="00B87F36"/>
    <w:rsid w:val="00BB4C53"/>
    <w:rsid w:val="00BC3B23"/>
    <w:rsid w:val="00BD52B8"/>
    <w:rsid w:val="00CF1B70"/>
    <w:rsid w:val="00D0235E"/>
    <w:rsid w:val="00D24DD0"/>
    <w:rsid w:val="00E11E2B"/>
    <w:rsid w:val="00E56124"/>
    <w:rsid w:val="00E56182"/>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75FBEA-539E-46E4-AF9A-E4C35A1F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s-C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uppressAutoHyphens/>
      <w:spacing w:line="240" w:lineRule="auto"/>
    </w:pPr>
    <w:rPr>
      <w:rFonts w:ascii="Calibri" w:eastAsiaTheme="minorEastAsia" w:hAnsi="Calibri"/>
      <w:sz w:val="24"/>
      <w:szCs w:val="24"/>
      <w:lang w:val="en-US" w:eastAsia="es-ES"/>
    </w:rPr>
  </w:style>
  <w:style w:type="paragraph" w:styleId="Ttulo1">
    <w:name w:val="heading 1"/>
    <w:basedOn w:val="Normal"/>
    <w:next w:val="Normal"/>
    <w:qFormat/>
    <w:rsid w:val="002108B6"/>
    <w:pPr>
      <w:keepNext/>
      <w:suppressAutoHyphens w:val="0"/>
      <w:jc w:val="center"/>
      <w:outlineLvl w:val="0"/>
    </w:pPr>
    <w:rPr>
      <w:rFonts w:ascii="Arial Narrow" w:eastAsia="Times New Roman" w:hAnsi="Arial Narrow" w:cs="Times New Roman"/>
      <w:b/>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uiPriority w:val="9"/>
    <w:qFormat/>
    <w:rsid w:val="0001660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customStyle="1" w:styleId="Encabezado2">
    <w:name w:val="Encabezado 2"/>
    <w:basedOn w:val="Normal"/>
    <w:next w:val="Normal"/>
    <w:link w:val="Ttulo2Car"/>
    <w:uiPriority w:val="9"/>
    <w:semiHidden/>
    <w:unhideWhenUsed/>
    <w:qFormat/>
    <w:rsid w:val="0001660E"/>
    <w:pPr>
      <w:keepNext/>
      <w:keepLines/>
      <w:spacing w:before="200"/>
      <w:outlineLvl w:val="1"/>
    </w:pPr>
    <w:rPr>
      <w:rFonts w:asciiTheme="majorHAnsi" w:eastAsiaTheme="majorEastAsia" w:hAnsiTheme="majorHAnsi" w:cstheme="majorBidi"/>
      <w:b/>
      <w:bCs/>
      <w:color w:val="4472C4" w:themeColor="accent1"/>
      <w:sz w:val="26"/>
      <w:szCs w:val="26"/>
    </w:rPr>
  </w:style>
  <w:style w:type="paragraph" w:customStyle="1" w:styleId="Encabezado3">
    <w:name w:val="Encabezado 3"/>
    <w:basedOn w:val="Normal"/>
    <w:next w:val="Normal"/>
    <w:pPr>
      <w:keepNext/>
      <w:numPr>
        <w:ilvl w:val="2"/>
        <w:numId w:val="1"/>
      </w:numPr>
      <w:autoSpaceDE w:val="0"/>
      <w:outlineLvl w:val="2"/>
    </w:pPr>
    <w:rPr>
      <w:rFonts w:ascii="Arial" w:hAnsi="Arial" w:cs="Arial"/>
      <w:b/>
      <w:lang w:val="es-CR"/>
    </w:rPr>
  </w:style>
  <w:style w:type="paragraph" w:customStyle="1" w:styleId="Encabezado4">
    <w:name w:val="Encabezado 4"/>
    <w:basedOn w:val="Normal"/>
    <w:next w:val="Normal"/>
    <w:link w:val="Ttulo4Car"/>
    <w:qFormat/>
    <w:rsid w:val="0016600A"/>
    <w:pPr>
      <w:keepNext/>
      <w:jc w:val="both"/>
      <w:outlineLvl w:val="3"/>
    </w:pPr>
    <w:rPr>
      <w:rFonts w:ascii="Arial Narrow" w:eastAsia="Times New Roman" w:hAnsi="Arial Narrow" w:cs="Times New Roman"/>
      <w:b/>
      <w:sz w:val="20"/>
      <w:szCs w:val="20"/>
      <w:lang w:val="x-none"/>
    </w:rPr>
  </w:style>
  <w:style w:type="paragraph" w:customStyle="1" w:styleId="Encabezado5">
    <w:name w:val="Encabezado 5"/>
    <w:basedOn w:val="Encabezado"/>
  </w:style>
  <w:style w:type="paragraph" w:customStyle="1" w:styleId="Encabezado6">
    <w:name w:val="Encabezado 6"/>
    <w:basedOn w:val="Encabezado"/>
  </w:style>
  <w:style w:type="paragraph" w:customStyle="1" w:styleId="Encabezado7">
    <w:name w:val="Encabezado 7"/>
    <w:basedOn w:val="Encabezado"/>
  </w:style>
  <w:style w:type="paragraph" w:customStyle="1" w:styleId="Encabezado8">
    <w:name w:val="Encabezado 8"/>
    <w:basedOn w:val="Encabezado"/>
  </w:style>
  <w:style w:type="paragraph" w:customStyle="1" w:styleId="Encabezado9">
    <w:name w:val="Encabezado 9"/>
    <w:basedOn w:val="Encabezado"/>
  </w:style>
  <w:style w:type="character" w:customStyle="1" w:styleId="EncabezadoCar">
    <w:name w:val="Encabezado Car"/>
    <w:basedOn w:val="Fuentedeprrafopredeter"/>
    <w:link w:val="Encabezado"/>
    <w:uiPriority w:val="99"/>
    <w:qFormat/>
    <w:rsid w:val="00037B5C"/>
  </w:style>
  <w:style w:type="character" w:customStyle="1" w:styleId="PiedepginaCar">
    <w:name w:val="Pie de página Car"/>
    <w:basedOn w:val="Fuentedeprrafopredeter"/>
    <w:link w:val="Piedepgina"/>
    <w:uiPriority w:val="99"/>
    <w:qFormat/>
    <w:rsid w:val="00037B5C"/>
  </w:style>
  <w:style w:type="character" w:customStyle="1" w:styleId="TextodegloboCar">
    <w:name w:val="Texto de globo Car"/>
    <w:basedOn w:val="Fuentedeprrafopredeter"/>
    <w:link w:val="Textodeglobo"/>
    <w:uiPriority w:val="99"/>
    <w:semiHidden/>
    <w:qFormat/>
    <w:rsid w:val="00C06FB5"/>
    <w:rPr>
      <w:rFonts w:ascii="Tahoma" w:eastAsiaTheme="minorEastAsia" w:hAnsi="Tahoma" w:cs="Tahoma"/>
      <w:sz w:val="16"/>
      <w:szCs w:val="16"/>
      <w:lang w:val="en-US" w:eastAsia="es-ES"/>
    </w:rPr>
  </w:style>
  <w:style w:type="character" w:customStyle="1" w:styleId="EnlacedeInternet">
    <w:name w:val="Enlace de Internet"/>
    <w:basedOn w:val="Fuentedeprrafopredeter"/>
    <w:uiPriority w:val="99"/>
    <w:unhideWhenUsed/>
    <w:rsid w:val="00482824"/>
    <w:rPr>
      <w:color w:val="0563C1" w:themeColor="hyperlink"/>
      <w:u w:val="single"/>
    </w:rPr>
  </w:style>
  <w:style w:type="character" w:customStyle="1" w:styleId="SangradetextonormalCar">
    <w:name w:val="Sangría de texto normal Car"/>
    <w:basedOn w:val="Fuentedeprrafopredeter"/>
    <w:link w:val="Cuerpodetextoconsangra"/>
    <w:qFormat/>
    <w:rsid w:val="0016600A"/>
    <w:rPr>
      <w:rFonts w:ascii="Monotype Corsiva" w:eastAsia="Times New Roman" w:hAnsi="Monotype Corsiva" w:cs="Times New Roman"/>
      <w:sz w:val="24"/>
      <w:szCs w:val="20"/>
      <w:lang w:val="x-none" w:eastAsia="es-ES"/>
    </w:rPr>
  </w:style>
  <w:style w:type="character" w:customStyle="1" w:styleId="Ttulo4Car">
    <w:name w:val="Título 4 Car"/>
    <w:basedOn w:val="Fuentedeprrafopredeter"/>
    <w:link w:val="Encabezado4"/>
    <w:qFormat/>
    <w:rsid w:val="0016600A"/>
    <w:rPr>
      <w:rFonts w:ascii="Arial Narrow" w:eastAsia="Times New Roman" w:hAnsi="Arial Narrow" w:cs="Times New Roman"/>
      <w:b/>
      <w:sz w:val="20"/>
      <w:szCs w:val="20"/>
      <w:lang w:val="x-none" w:eastAsia="es-ES"/>
    </w:rPr>
  </w:style>
  <w:style w:type="character" w:customStyle="1" w:styleId="TextoindependienteCar">
    <w:name w:val="Texto independiente Car"/>
    <w:basedOn w:val="Fuentedeprrafopredeter"/>
    <w:link w:val="Cuerpodetexto"/>
    <w:semiHidden/>
    <w:qFormat/>
    <w:rsid w:val="00420B7C"/>
    <w:rPr>
      <w:rFonts w:eastAsiaTheme="minorEastAsia"/>
      <w:sz w:val="24"/>
      <w:szCs w:val="24"/>
      <w:lang w:val="en-US" w:eastAsia="es-ES"/>
    </w:rPr>
  </w:style>
  <w:style w:type="character" w:customStyle="1" w:styleId="Sangra2detindependienteCar">
    <w:name w:val="Sangría 2 de t. independiente Car"/>
    <w:basedOn w:val="Fuentedeprrafopredeter"/>
    <w:link w:val="Sangra2detindependiente"/>
    <w:uiPriority w:val="99"/>
    <w:qFormat/>
    <w:rsid w:val="00420B7C"/>
    <w:rPr>
      <w:rFonts w:ascii="Times New Roman" w:eastAsia="Times New Roman" w:hAnsi="Times New Roman" w:cs="Times New Roman"/>
      <w:sz w:val="24"/>
      <w:szCs w:val="20"/>
      <w:lang w:val="es-ES" w:eastAsia="es-ES"/>
    </w:rPr>
  </w:style>
  <w:style w:type="character" w:customStyle="1" w:styleId="Ttulo1Car">
    <w:name w:val="Título 1 Car"/>
    <w:basedOn w:val="Fuentedeprrafopredeter"/>
    <w:link w:val="Encabezado1"/>
    <w:qFormat/>
    <w:rsid w:val="0001660E"/>
    <w:rPr>
      <w:rFonts w:asciiTheme="majorHAnsi" w:eastAsiaTheme="majorEastAsia" w:hAnsiTheme="majorHAnsi" w:cstheme="majorBidi"/>
      <w:b/>
      <w:bCs/>
      <w:color w:val="2F5496" w:themeColor="accent1" w:themeShade="BF"/>
      <w:sz w:val="28"/>
      <w:szCs w:val="28"/>
      <w:lang w:val="en-US" w:eastAsia="es-ES"/>
    </w:rPr>
  </w:style>
  <w:style w:type="character" w:customStyle="1" w:styleId="Ttulo2Car">
    <w:name w:val="Título 2 Car"/>
    <w:basedOn w:val="Fuentedeprrafopredeter"/>
    <w:link w:val="Encabezado2"/>
    <w:uiPriority w:val="9"/>
    <w:semiHidden/>
    <w:qFormat/>
    <w:rsid w:val="0001660E"/>
    <w:rPr>
      <w:rFonts w:asciiTheme="majorHAnsi" w:eastAsiaTheme="majorEastAsia" w:hAnsiTheme="majorHAnsi" w:cstheme="majorBidi"/>
      <w:b/>
      <w:bCs/>
      <w:color w:val="4472C4" w:themeColor="accent1"/>
      <w:sz w:val="26"/>
      <w:szCs w:val="26"/>
      <w:lang w:val="en-US" w:eastAsia="es-ES"/>
    </w:rPr>
  </w:style>
  <w:style w:type="character" w:customStyle="1" w:styleId="ListLabel1">
    <w:name w:val="ListLabel 1"/>
    <w:qFormat/>
    <w:rPr>
      <w:b w:val="0"/>
      <w:i w:val="0"/>
      <w:spacing w:val="0"/>
      <w:sz w:val="24"/>
    </w:rPr>
  </w:style>
  <w:style w:type="character" w:customStyle="1" w:styleId="ListLabel2">
    <w:name w:val="ListLabel 2"/>
    <w:qFormat/>
    <w:rPr>
      <w:rFonts w:ascii="Arial" w:eastAsia="Times New Roman" w:hAnsi="Arial" w:cs="Times New Roman"/>
      <w:b w:val="0"/>
      <w:i w:val="0"/>
      <w:sz w:val="20"/>
    </w:rPr>
  </w:style>
  <w:style w:type="character" w:customStyle="1" w:styleId="ListLabel3">
    <w:name w:val="ListLabel 3"/>
    <w:qFormat/>
    <w:rPr>
      <w:rFonts w:cs="Courier New"/>
    </w:rPr>
  </w:style>
  <w:style w:type="character" w:customStyle="1" w:styleId="ListLabel4">
    <w:name w:val="ListLabel 4"/>
    <w:qFormat/>
    <w:rPr>
      <w:b w:val="0"/>
      <w:i w:val="0"/>
    </w:rPr>
  </w:style>
  <w:style w:type="character" w:customStyle="1" w:styleId="WW8Num10z0">
    <w:name w:val="WW8Num10z0"/>
    <w:qFormat/>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paragraph" w:styleId="Encabezado">
    <w:name w:val="header"/>
    <w:basedOn w:val="Normal"/>
    <w:next w:val="Cuerpodetexto"/>
    <w:link w:val="EncabezadoCar"/>
    <w:qFormat/>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link w:val="TextoindependienteCar"/>
    <w:unhideWhenUsed/>
    <w:rsid w:val="00420B7C"/>
    <w:pPr>
      <w:spacing w:after="120"/>
    </w:pPr>
  </w:style>
  <w:style w:type="paragraph" w:styleId="Lista">
    <w:name w:val="List"/>
    <w:basedOn w:val="Cuerpodetexto"/>
    <w:rPr>
      <w:rFonts w:cs="Mangal"/>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unhideWhenUsed/>
    <w:rsid w:val="00037B5C"/>
    <w:pPr>
      <w:tabs>
        <w:tab w:val="center" w:pos="4419"/>
        <w:tab w:val="right" w:pos="8838"/>
      </w:tabs>
    </w:pPr>
    <w:rPr>
      <w:rFonts w:eastAsiaTheme="minorHAnsi"/>
      <w:sz w:val="22"/>
      <w:szCs w:val="22"/>
      <w:lang w:val="es-CR" w:eastAsia="en-US"/>
    </w:rPr>
  </w:style>
  <w:style w:type="paragraph" w:styleId="Piedepgina">
    <w:name w:val="footer"/>
    <w:basedOn w:val="Normal"/>
    <w:link w:val="PiedepginaCar"/>
    <w:uiPriority w:val="99"/>
    <w:unhideWhenUsed/>
    <w:rsid w:val="00037B5C"/>
    <w:pPr>
      <w:tabs>
        <w:tab w:val="center" w:pos="4419"/>
        <w:tab w:val="right" w:pos="8838"/>
      </w:tabs>
    </w:pPr>
    <w:rPr>
      <w:rFonts w:eastAsiaTheme="minorHAnsi"/>
      <w:sz w:val="22"/>
      <w:szCs w:val="22"/>
      <w:lang w:val="es-CR" w:eastAsia="en-US"/>
    </w:rPr>
  </w:style>
  <w:style w:type="paragraph" w:styleId="Textodeglobo">
    <w:name w:val="Balloon Text"/>
    <w:basedOn w:val="Normal"/>
    <w:link w:val="TextodegloboCar"/>
    <w:uiPriority w:val="99"/>
    <w:semiHidden/>
    <w:unhideWhenUsed/>
    <w:qFormat/>
    <w:rsid w:val="00C06FB5"/>
    <w:rPr>
      <w:rFonts w:ascii="Tahoma" w:hAnsi="Tahoma" w:cs="Tahoma"/>
      <w:sz w:val="16"/>
      <w:szCs w:val="16"/>
    </w:r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qFormat/>
    <w:rsid w:val="00CD4BC8"/>
    <w:rPr>
      <w:rFonts w:ascii="Times New Roman" w:eastAsia="Times New Roman" w:hAnsi="Times New Roman" w:cs="Times New Roman"/>
      <w:lang w:val="es-CR"/>
    </w:rPr>
  </w:style>
  <w:style w:type="paragraph" w:customStyle="1" w:styleId="Cuerpodetextoconsangra">
    <w:name w:val="Cuerpo de texto con sangría"/>
    <w:basedOn w:val="Normal"/>
    <w:link w:val="SangradetextonormalCar"/>
    <w:rsid w:val="0016600A"/>
    <w:pPr>
      <w:tabs>
        <w:tab w:val="left" w:pos="720"/>
      </w:tabs>
      <w:ind w:left="4680"/>
      <w:jc w:val="both"/>
    </w:pPr>
    <w:rPr>
      <w:rFonts w:ascii="Monotype Corsiva" w:eastAsia="Times New Roman" w:hAnsi="Monotype Corsiva" w:cs="Times New Roman"/>
      <w:szCs w:val="20"/>
      <w:lang w:val="x-none"/>
    </w:rPr>
  </w:style>
  <w:style w:type="paragraph" w:styleId="Sangra2detindependiente">
    <w:name w:val="Body Text Indent 2"/>
    <w:basedOn w:val="Normal"/>
    <w:link w:val="Sangra2detindependienteCar"/>
    <w:uiPriority w:val="99"/>
    <w:unhideWhenUsed/>
    <w:qFormat/>
    <w:rsid w:val="00420B7C"/>
    <w:pPr>
      <w:spacing w:after="120" w:line="480" w:lineRule="auto"/>
      <w:ind w:left="283"/>
    </w:pPr>
    <w:rPr>
      <w:rFonts w:ascii="Times New Roman" w:eastAsia="Times New Roman" w:hAnsi="Times New Roman" w:cs="Times New Roman"/>
      <w:szCs w:val="20"/>
      <w:lang w:val="es-ES"/>
    </w:rPr>
  </w:style>
  <w:style w:type="paragraph" w:styleId="Sinespaciado">
    <w:name w:val="No Spacing"/>
    <w:uiPriority w:val="1"/>
    <w:qFormat/>
    <w:rsid w:val="00A06239"/>
    <w:pPr>
      <w:suppressAutoHyphens/>
      <w:spacing w:line="240" w:lineRule="auto"/>
    </w:pPr>
    <w:rPr>
      <w:rFonts w:cs="Times New Roman"/>
      <w:sz w:val="24"/>
      <w:lang w:val="en-US"/>
    </w:rPr>
  </w:style>
  <w:style w:type="paragraph" w:customStyle="1" w:styleId="Contenidodelmarco">
    <w:name w:val="Contenido del marco"/>
    <w:basedOn w:val="Normal"/>
    <w:qFormat/>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customStyle="1" w:styleId="Encabezado10">
    <w:name w:val="Encabezado 10"/>
    <w:basedOn w:val="Encabezado"/>
    <w:qFormat/>
  </w:style>
  <w:style w:type="numbering" w:customStyle="1" w:styleId="WW8Num10">
    <w:name w:val="WW8Num10"/>
  </w:style>
  <w:style w:type="table" w:styleId="Tablaconcuadrcula">
    <w:name w:val="Table Grid"/>
    <w:basedOn w:val="Tablanormal"/>
    <w:uiPriority w:val="59"/>
    <w:rsid w:val="00413747"/>
    <w:pPr>
      <w:spacing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1"/>
    <w:unhideWhenUsed/>
    <w:rsid w:val="002108B6"/>
    <w:pPr>
      <w:spacing w:after="120"/>
      <w:ind w:left="283"/>
    </w:pPr>
  </w:style>
  <w:style w:type="character" w:customStyle="1" w:styleId="SangradetextonormalCar1">
    <w:name w:val="Sangría de texto normal Car1"/>
    <w:basedOn w:val="Fuentedeprrafopredeter"/>
    <w:link w:val="Sangradetextonormal"/>
    <w:rsid w:val="002108B6"/>
    <w:rPr>
      <w:rFonts w:ascii="Calibri" w:eastAsiaTheme="minorEastAsia" w:hAnsi="Calibri"/>
      <w:sz w:val="24"/>
      <w:szCs w:val="24"/>
      <w:lang w:val="en-US" w:eastAsia="es-ES"/>
    </w:rPr>
  </w:style>
  <w:style w:type="character" w:customStyle="1" w:styleId="Ttulo1Car1">
    <w:name w:val="Título 1 Car1"/>
    <w:basedOn w:val="Fuentedeprrafopredeter"/>
    <w:uiPriority w:val="9"/>
    <w:rsid w:val="002108B6"/>
    <w:rPr>
      <w:rFonts w:asciiTheme="majorHAnsi" w:eastAsiaTheme="majorEastAsia" w:hAnsiTheme="majorHAnsi" w:cstheme="majorBidi"/>
      <w:b/>
      <w:bCs/>
      <w:color w:val="2F5496" w:themeColor="accent1" w:themeShade="BF"/>
      <w:sz w:val="28"/>
      <w:szCs w:val="28"/>
      <w:lang w:val="en-US" w:eastAsia="es-ES"/>
    </w:rPr>
  </w:style>
  <w:style w:type="paragraph" w:styleId="Textonotapie">
    <w:name w:val="footnote text"/>
    <w:basedOn w:val="Normal"/>
    <w:link w:val="TextonotapieCar"/>
    <w:uiPriority w:val="99"/>
    <w:semiHidden/>
    <w:unhideWhenUsed/>
    <w:rsid w:val="00E56182"/>
    <w:rPr>
      <w:sz w:val="20"/>
      <w:szCs w:val="20"/>
    </w:rPr>
  </w:style>
  <w:style w:type="character" w:customStyle="1" w:styleId="TextonotapieCar">
    <w:name w:val="Texto nota pie Car"/>
    <w:basedOn w:val="Fuentedeprrafopredeter"/>
    <w:link w:val="Textonotapie"/>
    <w:uiPriority w:val="99"/>
    <w:semiHidden/>
    <w:rsid w:val="00E56182"/>
    <w:rPr>
      <w:rFonts w:ascii="Calibri" w:eastAsiaTheme="minorEastAsia" w:hAnsi="Calibri"/>
      <w:szCs w:val="20"/>
      <w:lang w:val="en-US" w:eastAsia="es-ES"/>
    </w:rPr>
  </w:style>
  <w:style w:type="character" w:styleId="Refdenotaalpie">
    <w:name w:val="footnote reference"/>
    <w:basedOn w:val="Fuentedeprrafopredeter"/>
    <w:uiPriority w:val="99"/>
    <w:semiHidden/>
    <w:unhideWhenUsed/>
    <w:rsid w:val="00E561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arlosvargasucrnegocios@gmail.com" TargetMode="External"/><Relationship Id="rId4" Type="http://schemas.openxmlformats.org/officeDocument/2006/relationships/settings" Target="settings.xml"/><Relationship Id="rId9" Type="http://schemas.openxmlformats.org/officeDocument/2006/relationships/hyperlink" Target="mailto:anabelle.leon@ucr.ac.c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8CDB3-2798-4C71-9675-DD31D5CD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2989</Words>
  <Characters>16441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2017-08-06T15:45:00Z</cp:lastPrinted>
  <dcterms:created xsi:type="dcterms:W3CDTF">2017-08-07T19:21:00Z</dcterms:created>
  <dcterms:modified xsi:type="dcterms:W3CDTF">2017-08-07T19:21:00Z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Universidad de Costa Rica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