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86B" w:rsidRPr="00DD0D28" w:rsidRDefault="00525B64" w:rsidP="00525B64">
      <w:pPr>
        <w:spacing w:after="160" w:line="259" w:lineRule="auto"/>
        <w:jc w:val="center"/>
        <w:rPr>
          <w:rFonts w:ascii="Arial" w:hAnsi="Arial" w:cs="Arial"/>
          <w:b/>
          <w:sz w:val="28"/>
          <w:lang w:val="es-CR"/>
        </w:rPr>
      </w:pPr>
      <w:r>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simplePos x="0" y="0"/>
                <wp:positionH relativeFrom="column">
                  <wp:posOffset>-685800</wp:posOffset>
                </wp:positionH>
                <wp:positionV relativeFrom="paragraph">
                  <wp:posOffset>960755</wp:posOffset>
                </wp:positionV>
                <wp:extent cx="5144135" cy="15582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155829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685" w:rsidRPr="00FF7C65" w:rsidRDefault="00110685" w:rsidP="00FF7C65">
                            <w:pPr>
                              <w:rPr>
                                <w:rFonts w:ascii="Arial Black" w:hAnsi="Arial Black" w:cs="Arial"/>
                                <w:sz w:val="32"/>
                                <w:szCs w:val="32"/>
                              </w:rPr>
                            </w:pPr>
                            <w:r w:rsidRPr="00287A55">
                              <w:rPr>
                                <w:rFonts w:ascii="Arial" w:hAnsi="Arial" w:cs="Arial"/>
                                <w:b/>
                                <w:sz w:val="32"/>
                                <w:szCs w:val="32"/>
                                <w:lang w:val="es-CR"/>
                              </w:rPr>
                              <w:t>SIGLA.</w:t>
                            </w:r>
                            <w:r w:rsidRPr="00287A55">
                              <w:rPr>
                                <w:rFonts w:ascii="Arial Black" w:hAnsi="Arial Black" w:cs="Arial"/>
                                <w:sz w:val="32"/>
                                <w:szCs w:val="32"/>
                              </w:rPr>
                              <w:t xml:space="preserve"> PC-0462</w:t>
                            </w:r>
                          </w:p>
                          <w:p w:rsidR="00110685" w:rsidRPr="00287A55" w:rsidRDefault="00110685" w:rsidP="00287A55">
                            <w:pPr>
                              <w:ind w:right="-1"/>
                              <w:rPr>
                                <w:rFonts w:ascii="Arial" w:hAnsi="Arial" w:cs="Arial"/>
                                <w:b/>
                                <w:sz w:val="32"/>
                                <w:szCs w:val="32"/>
                                <w:lang w:val="es-CR"/>
                              </w:rPr>
                            </w:pPr>
                            <w:r>
                              <w:rPr>
                                <w:rFonts w:ascii="Arial Black" w:hAnsi="Arial Black" w:cs="Arial"/>
                                <w:sz w:val="32"/>
                                <w:szCs w:val="32"/>
                              </w:rPr>
                              <w:t>LEGISLACIÓN TRIBUTARIA</w:t>
                            </w:r>
                            <w:r w:rsidRPr="00287A55">
                              <w:rPr>
                                <w:rFonts w:ascii="Arial Black" w:hAnsi="Arial Black" w:cs="Arial"/>
                                <w:sz w:val="32"/>
                                <w:szCs w:val="32"/>
                              </w:rPr>
                              <w:t xml:space="preserve">  Y ADUANERA</w:t>
                            </w:r>
                          </w:p>
                          <w:p w:rsidR="00110685" w:rsidRPr="00FF7C65" w:rsidRDefault="00110685" w:rsidP="001F0A8A">
                            <w:pPr>
                              <w:rPr>
                                <w:sz w:val="48"/>
                                <w:szCs w:val="48"/>
                              </w:rPr>
                            </w:pPr>
                            <w:r>
                              <w:rPr>
                                <w:sz w:val="48"/>
                                <w:szCs w:val="48"/>
                              </w:rPr>
                              <w:t xml:space="preserve">Sede Rodrigo </w:t>
                            </w:r>
                            <w:r w:rsidRPr="00FF7C65">
                              <w:rPr>
                                <w:sz w:val="48"/>
                                <w:szCs w:val="48"/>
                              </w:rPr>
                              <w:t xml:space="preserve"> Facio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pt;margin-top:75.65pt;width:405.05pt;height:1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" filled="f" stroked="f">
                <v:fill opacity="58853f"/>
                <v:textbox>
                  <w:txbxContent>
                    <w:p w:rsidR="00110685" w:rsidRPr="00FF7C65" w:rsidRDefault="00110685" w:rsidP="00FF7C65">
                      <w:pPr>
                        <w:rPr>
                          <w:rFonts w:ascii="Arial Black" w:hAnsi="Arial Black" w:cs="Arial"/>
                          <w:sz w:val="32"/>
                          <w:szCs w:val="32"/>
                        </w:rPr>
                      </w:pPr>
                      <w:r w:rsidRPr="00287A55">
                        <w:rPr>
                          <w:rFonts w:ascii="Arial" w:hAnsi="Arial" w:cs="Arial"/>
                          <w:b/>
                          <w:sz w:val="32"/>
                          <w:szCs w:val="32"/>
                          <w:lang w:val="es-CR"/>
                        </w:rPr>
                        <w:t>SIGLA.</w:t>
                      </w:r>
                      <w:r w:rsidRPr="00287A55">
                        <w:rPr>
                          <w:rFonts w:ascii="Arial Black" w:hAnsi="Arial Black" w:cs="Arial"/>
                          <w:sz w:val="32"/>
                          <w:szCs w:val="32"/>
                        </w:rPr>
                        <w:t xml:space="preserve"> PC-0462</w:t>
                      </w:r>
                    </w:p>
                    <w:p w:rsidR="00110685" w:rsidRPr="00287A55" w:rsidRDefault="00110685" w:rsidP="00287A55">
                      <w:pPr>
                        <w:ind w:right="-1"/>
                        <w:rPr>
                          <w:rFonts w:ascii="Arial" w:hAnsi="Arial" w:cs="Arial"/>
                          <w:b/>
                          <w:sz w:val="32"/>
                          <w:szCs w:val="32"/>
                          <w:lang w:val="es-CR"/>
                        </w:rPr>
                      </w:pPr>
                      <w:r>
                        <w:rPr>
                          <w:rFonts w:ascii="Arial Black" w:hAnsi="Arial Black" w:cs="Arial"/>
                          <w:sz w:val="32"/>
                          <w:szCs w:val="32"/>
                        </w:rPr>
                        <w:t>LEGISLACIÓN TRIBUTARIA</w:t>
                      </w:r>
                      <w:r w:rsidRPr="00287A55">
                        <w:rPr>
                          <w:rFonts w:ascii="Arial Black" w:hAnsi="Arial Black" w:cs="Arial"/>
                          <w:sz w:val="32"/>
                          <w:szCs w:val="32"/>
                        </w:rPr>
                        <w:t xml:space="preserve">  Y ADUANERA</w:t>
                      </w:r>
                    </w:p>
                    <w:p w:rsidR="00110685" w:rsidRPr="00FF7C65" w:rsidRDefault="00110685" w:rsidP="001F0A8A">
                      <w:pPr>
                        <w:rPr>
                          <w:sz w:val="48"/>
                          <w:szCs w:val="48"/>
                        </w:rPr>
                      </w:pPr>
                      <w:r>
                        <w:rPr>
                          <w:sz w:val="48"/>
                          <w:szCs w:val="48"/>
                        </w:rPr>
                        <w:t xml:space="preserve">Sede Rodrigo </w:t>
                      </w:r>
                      <w:r w:rsidRPr="00FF7C65">
                        <w:rPr>
                          <w:sz w:val="48"/>
                          <w:szCs w:val="48"/>
                        </w:rPr>
                        <w:t xml:space="preserve"> Facio </w:t>
                      </w:r>
                    </w:p>
                  </w:txbxContent>
                </v:textbox>
              </v:shape>
            </w:pict>
          </mc:Fallback>
        </mc:AlternateContent>
      </w:r>
      <w:bookmarkStart w:id="0" w:name="_GoBack"/>
      <w:r w:rsidR="000E230E" w:rsidRPr="00DD0D28">
        <w:rPr>
          <w:rFonts w:ascii="Arial" w:hAnsi="Arial" w:cs="Arial"/>
          <w:noProof/>
          <w:sz w:val="22"/>
          <w:lang w:val="es-CR" w:eastAsia="es-CR"/>
        </w:rPr>
        <w:drawing>
          <wp:anchor distT="0" distB="0" distL="114300" distR="114300" simplePos="0" relativeHeight="251661312" behindDoc="1" locked="1" layoutInCell="1" allowOverlap="1" wp14:anchorId="6BAE81BB" wp14:editId="20B3D19B">
            <wp:simplePos x="0" y="0"/>
            <wp:positionH relativeFrom="column">
              <wp:posOffset>-916305</wp:posOffset>
            </wp:positionH>
            <wp:positionV relativeFrom="paragraph">
              <wp:posOffset>-1670685</wp:posOffset>
            </wp:positionV>
            <wp:extent cx="7799705" cy="10527030"/>
            <wp:effectExtent l="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8" cstate="print"/>
                    <a:srcRect l="1978" b="1994"/>
                    <a:stretch>
                      <a:fillRect/>
                    </a:stretch>
                  </pic:blipFill>
                  <pic:spPr>
                    <a:xfrm>
                      <a:off x="0" y="0"/>
                      <a:ext cx="7799705" cy="10527030"/>
                    </a:xfrm>
                    <a:prstGeom prst="rect">
                      <a:avLst/>
                    </a:prstGeom>
                  </pic:spPr>
                </pic:pic>
              </a:graphicData>
            </a:graphic>
            <wp14:sizeRelH relativeFrom="margin">
              <wp14:pctWidth>0</wp14:pctWidth>
            </wp14:sizeRelH>
            <wp14:sizeRelV relativeFrom="margin">
              <wp14:pctHeight>0</wp14:pctHeight>
            </wp14:sizeRelV>
          </wp:anchor>
        </w:drawing>
      </w:r>
      <w:bookmarkEnd w:id="0"/>
      <w:r w:rsidR="008C5658" w:rsidRPr="00DD0D28">
        <w:rPr>
          <w:rFonts w:ascii="Arial" w:hAnsi="Arial" w:cs="Arial"/>
          <w:sz w:val="22"/>
          <w:lang w:val="es-CR"/>
        </w:rPr>
        <w:br w:type="page"/>
      </w:r>
      <w:r w:rsidR="0052086B" w:rsidRPr="00DD0D28">
        <w:rPr>
          <w:rFonts w:ascii="Arial" w:hAnsi="Arial" w:cs="Arial"/>
          <w:b/>
          <w:sz w:val="28"/>
          <w:lang w:val="es-CR"/>
        </w:rPr>
        <w:lastRenderedPageBreak/>
        <w:t>CATEDRA DE LEGISLACION TRIBUTARIA Y ADUANERA</w:t>
      </w:r>
    </w:p>
    <w:p w:rsidR="0052086B" w:rsidRPr="00DD0D28" w:rsidRDefault="0052086B" w:rsidP="00353B38">
      <w:pPr>
        <w:ind w:right="-1"/>
        <w:jc w:val="center"/>
        <w:rPr>
          <w:rFonts w:ascii="Arial" w:hAnsi="Arial" w:cs="Arial"/>
          <w:sz w:val="22"/>
          <w:lang w:val="es-CR"/>
        </w:rPr>
      </w:pPr>
    </w:p>
    <w:p w:rsidR="00413747" w:rsidRPr="007F48B4" w:rsidRDefault="00413747" w:rsidP="00353B38">
      <w:pPr>
        <w:ind w:right="-1"/>
        <w:jc w:val="center"/>
        <w:rPr>
          <w:rFonts w:ascii="Arial" w:hAnsi="Arial" w:cs="Arial"/>
          <w:b/>
          <w:sz w:val="22"/>
          <w:lang w:val="es-CR"/>
        </w:rPr>
      </w:pPr>
      <w:r w:rsidRPr="007F48B4">
        <w:rPr>
          <w:rFonts w:ascii="Arial" w:hAnsi="Arial" w:cs="Arial"/>
          <w:b/>
          <w:sz w:val="22"/>
          <w:lang w:val="es-CR"/>
        </w:rPr>
        <w:t>PROGRAMA DEL CURSO</w:t>
      </w:r>
    </w:p>
    <w:p w:rsidR="0052086B" w:rsidRPr="007F48B4" w:rsidRDefault="0052086B" w:rsidP="0052086B">
      <w:pPr>
        <w:jc w:val="center"/>
        <w:rPr>
          <w:rFonts w:ascii="Arial" w:hAnsi="Arial" w:cs="Arial"/>
          <w:b/>
          <w:sz w:val="18"/>
          <w:szCs w:val="18"/>
        </w:rPr>
      </w:pPr>
      <w:r w:rsidRPr="007F48B4">
        <w:rPr>
          <w:rFonts w:ascii="Arial" w:hAnsi="Arial" w:cs="Arial"/>
          <w:b/>
          <w:sz w:val="18"/>
          <w:szCs w:val="18"/>
        </w:rPr>
        <w:t>PC-0462</w:t>
      </w:r>
    </w:p>
    <w:p w:rsidR="00413747" w:rsidRPr="00DD0D28" w:rsidRDefault="0052086B" w:rsidP="0052086B">
      <w:pPr>
        <w:ind w:right="-1"/>
        <w:jc w:val="center"/>
        <w:rPr>
          <w:rFonts w:ascii="Arial" w:hAnsi="Arial" w:cs="Arial"/>
          <w:b/>
          <w:sz w:val="28"/>
          <w:lang w:val="es-CR"/>
        </w:rPr>
      </w:pPr>
      <w:r w:rsidRPr="00DD0D28">
        <w:rPr>
          <w:rFonts w:ascii="Arial" w:hAnsi="Arial" w:cs="Arial"/>
          <w:b/>
          <w:sz w:val="28"/>
          <w:lang w:val="es-CR"/>
        </w:rPr>
        <w:t>LEGISLACION TRIBUTARIA Y ADUANERA</w:t>
      </w:r>
    </w:p>
    <w:p w:rsidR="00413747" w:rsidRPr="00DD0D28" w:rsidRDefault="0052086B" w:rsidP="00353B38">
      <w:pPr>
        <w:ind w:right="-1"/>
        <w:jc w:val="center"/>
        <w:rPr>
          <w:rFonts w:ascii="Arial" w:hAnsi="Arial" w:cs="Arial"/>
          <w:b/>
          <w:lang w:val="es-CR"/>
        </w:rPr>
      </w:pPr>
      <w:r w:rsidRPr="00DD0D28">
        <w:rPr>
          <w:rFonts w:ascii="Arial" w:hAnsi="Arial" w:cs="Arial"/>
          <w:b/>
          <w:lang w:val="es-CR"/>
        </w:rPr>
        <w:t>l</w:t>
      </w:r>
      <w:r w:rsidR="00A731E2" w:rsidRPr="00DD0D28">
        <w:rPr>
          <w:rFonts w:ascii="Arial" w:hAnsi="Arial" w:cs="Arial"/>
          <w:b/>
          <w:lang w:val="es-CR"/>
        </w:rPr>
        <w:t xml:space="preserve"> CICLO </w:t>
      </w:r>
      <w:r w:rsidRPr="00DD0D28">
        <w:rPr>
          <w:rFonts w:ascii="Arial" w:hAnsi="Arial" w:cs="Arial"/>
          <w:b/>
          <w:lang w:val="es-CR"/>
        </w:rPr>
        <w:t>2017</w:t>
      </w:r>
    </w:p>
    <w:p w:rsidR="00413747" w:rsidRPr="00DD0D28" w:rsidRDefault="00413747" w:rsidP="00413747">
      <w:pPr>
        <w:ind w:right="-1"/>
        <w:rPr>
          <w:rFonts w:ascii="Arial" w:hAnsi="Arial" w:cs="Arial"/>
          <w:lang w:val="es-CR"/>
        </w:rPr>
      </w:pPr>
    </w:p>
    <w:tbl>
      <w:tblPr>
        <w:tblStyle w:val="Tablaconcuadrcula"/>
        <w:tblW w:w="0" w:type="auto"/>
        <w:tblLook w:val="04A0" w:firstRow="1" w:lastRow="0" w:firstColumn="1" w:lastColumn="0" w:noHBand="0" w:noVBand="1"/>
      </w:tblPr>
      <w:tblGrid>
        <w:gridCol w:w="1809"/>
        <w:gridCol w:w="1134"/>
        <w:gridCol w:w="2268"/>
        <w:gridCol w:w="1134"/>
        <w:gridCol w:w="1985"/>
        <w:gridCol w:w="1290"/>
      </w:tblGrid>
      <w:tr w:rsidR="00413747" w:rsidRPr="00DD0D28" w:rsidTr="00E8683E">
        <w:trPr>
          <w:trHeight w:val="316"/>
        </w:trPr>
        <w:tc>
          <w:tcPr>
            <w:tcW w:w="9620" w:type="dxa"/>
            <w:gridSpan w:val="6"/>
            <w:shd w:val="clear" w:color="auto" w:fill="004388"/>
            <w:vAlign w:val="center"/>
          </w:tcPr>
          <w:p w:rsidR="00413747" w:rsidRPr="00DD0D28" w:rsidRDefault="00413747" w:rsidP="00A52778">
            <w:pPr>
              <w:ind w:right="-1"/>
              <w:rPr>
                <w:rFonts w:ascii="Arial" w:hAnsi="Arial" w:cs="Arial"/>
                <w:b/>
                <w:color w:val="FFFFFF" w:themeColor="background1"/>
                <w:lang w:val="es-CR"/>
              </w:rPr>
            </w:pPr>
            <w:r w:rsidRPr="00DD0D28">
              <w:rPr>
                <w:rFonts w:ascii="Arial" w:hAnsi="Arial" w:cs="Arial"/>
                <w:b/>
                <w:color w:val="FFFFFF" w:themeColor="background1"/>
                <w:lang w:val="es-CR"/>
              </w:rPr>
              <w:t>DATOS DEL CURSO</w:t>
            </w:r>
          </w:p>
        </w:tc>
      </w:tr>
      <w:tr w:rsidR="00413747" w:rsidRPr="00DD0D28" w:rsidTr="003B1268">
        <w:tc>
          <w:tcPr>
            <w:tcW w:w="1809" w:type="dxa"/>
            <w:vAlign w:val="center"/>
          </w:tcPr>
          <w:p w:rsidR="00413747" w:rsidRPr="00DD0D28" w:rsidRDefault="00413747" w:rsidP="00297AA5">
            <w:pPr>
              <w:ind w:right="-1"/>
              <w:rPr>
                <w:rFonts w:ascii="Arial" w:hAnsi="Arial" w:cs="Arial"/>
                <w:b/>
                <w:sz w:val="20"/>
                <w:lang w:val="es-CR"/>
              </w:rPr>
            </w:pPr>
            <w:r w:rsidRPr="00DD0D28">
              <w:rPr>
                <w:rFonts w:ascii="Arial" w:hAnsi="Arial" w:cs="Arial"/>
                <w:b/>
                <w:sz w:val="20"/>
                <w:lang w:val="es-CR"/>
              </w:rPr>
              <w:t>Carrera</w:t>
            </w:r>
            <w:r w:rsidR="00E8683E" w:rsidRPr="00DD0D28">
              <w:rPr>
                <w:rFonts w:ascii="Arial" w:hAnsi="Arial" w:cs="Arial"/>
                <w:b/>
                <w:sz w:val="20"/>
                <w:lang w:val="es-CR"/>
              </w:rPr>
              <w:t xml:space="preserve"> (s):</w:t>
            </w:r>
          </w:p>
        </w:tc>
        <w:tc>
          <w:tcPr>
            <w:tcW w:w="7811" w:type="dxa"/>
            <w:gridSpan w:val="5"/>
            <w:vAlign w:val="center"/>
          </w:tcPr>
          <w:p w:rsidR="00413747" w:rsidRPr="00DD0D28" w:rsidRDefault="0052086B" w:rsidP="00297AA5">
            <w:pPr>
              <w:ind w:right="-1"/>
              <w:rPr>
                <w:rFonts w:ascii="Arial" w:hAnsi="Arial" w:cs="Arial"/>
                <w:sz w:val="20"/>
                <w:lang w:val="es-CR"/>
              </w:rPr>
            </w:pPr>
            <w:r w:rsidRPr="00DD0D28">
              <w:rPr>
                <w:rFonts w:ascii="Arial" w:hAnsi="Arial" w:cs="Arial"/>
                <w:sz w:val="20"/>
                <w:lang w:val="es-CR"/>
              </w:rPr>
              <w:t>CONTADURIA PUBLICA</w:t>
            </w:r>
          </w:p>
        </w:tc>
      </w:tr>
      <w:tr w:rsidR="00E14956" w:rsidRPr="00DD0D28" w:rsidTr="00E8683E">
        <w:tc>
          <w:tcPr>
            <w:tcW w:w="9620" w:type="dxa"/>
            <w:gridSpan w:val="6"/>
            <w:vAlign w:val="center"/>
          </w:tcPr>
          <w:p w:rsidR="00E14956" w:rsidRPr="00DD0D28" w:rsidRDefault="00E14956" w:rsidP="00E8683E">
            <w:pPr>
              <w:ind w:right="-1"/>
              <w:rPr>
                <w:rFonts w:ascii="Arial" w:hAnsi="Arial" w:cs="Arial"/>
                <w:sz w:val="20"/>
                <w:lang w:val="es-CR"/>
              </w:rPr>
            </w:pPr>
            <w:r w:rsidRPr="00DD0D28">
              <w:rPr>
                <w:rFonts w:ascii="Arial" w:hAnsi="Arial" w:cs="Arial"/>
                <w:b/>
                <w:sz w:val="20"/>
                <w:lang w:val="es-CR"/>
              </w:rPr>
              <w:t xml:space="preserve">Curso del </w:t>
            </w:r>
            <w:r w:rsidR="007F48B4">
              <w:rPr>
                <w:rFonts w:ascii="Arial" w:hAnsi="Arial" w:cs="Arial"/>
                <w:b/>
                <w:sz w:val="20"/>
                <w:lang w:val="es-CR"/>
              </w:rPr>
              <w:t>VI</w:t>
            </w:r>
            <w:r w:rsidR="00DD0D28" w:rsidRPr="00DD0D28">
              <w:rPr>
                <w:rFonts w:ascii="Arial" w:hAnsi="Arial" w:cs="Arial"/>
                <w:b/>
                <w:sz w:val="20"/>
                <w:lang w:val="es-CR"/>
              </w:rPr>
              <w:t>I</w:t>
            </w:r>
            <w:r w:rsidRPr="00DD0D28">
              <w:rPr>
                <w:rFonts w:ascii="Arial" w:hAnsi="Arial" w:cs="Arial"/>
                <w:b/>
                <w:sz w:val="20"/>
                <w:lang w:val="es-CR"/>
              </w:rPr>
              <w:t xml:space="preserve"> ciclo del Plan de Estudios</w:t>
            </w:r>
            <w:r w:rsidR="00E8683E" w:rsidRPr="00DD0D28">
              <w:rPr>
                <w:rFonts w:ascii="Arial" w:hAnsi="Arial" w:cs="Arial"/>
                <w:b/>
                <w:sz w:val="20"/>
                <w:lang w:val="es-CR"/>
              </w:rPr>
              <w:t>.</w:t>
            </w:r>
          </w:p>
        </w:tc>
      </w:tr>
      <w:tr w:rsidR="00413747" w:rsidRPr="00DD0D28" w:rsidTr="003B1268">
        <w:tc>
          <w:tcPr>
            <w:tcW w:w="1809" w:type="dxa"/>
            <w:vAlign w:val="center"/>
          </w:tcPr>
          <w:p w:rsidR="00413747" w:rsidRPr="00DD0D28" w:rsidRDefault="00413747" w:rsidP="00297AA5">
            <w:pPr>
              <w:ind w:right="-1"/>
              <w:rPr>
                <w:rFonts w:ascii="Arial" w:hAnsi="Arial" w:cs="Arial"/>
                <w:b/>
                <w:sz w:val="20"/>
                <w:lang w:val="es-CR"/>
              </w:rPr>
            </w:pPr>
            <w:r w:rsidRPr="00DD0D28">
              <w:rPr>
                <w:rFonts w:ascii="Arial" w:hAnsi="Arial" w:cs="Arial"/>
                <w:b/>
                <w:sz w:val="20"/>
                <w:lang w:val="es-CR"/>
              </w:rPr>
              <w:t>Requisitos</w:t>
            </w:r>
            <w:r w:rsidR="00E8683E" w:rsidRPr="00DD0D28">
              <w:rPr>
                <w:rFonts w:ascii="Arial" w:hAnsi="Arial" w:cs="Arial"/>
                <w:b/>
                <w:sz w:val="20"/>
                <w:lang w:val="es-CR"/>
              </w:rPr>
              <w:t>:</w:t>
            </w:r>
          </w:p>
        </w:tc>
        <w:tc>
          <w:tcPr>
            <w:tcW w:w="7811" w:type="dxa"/>
            <w:gridSpan w:val="5"/>
            <w:vAlign w:val="center"/>
          </w:tcPr>
          <w:p w:rsidR="00413747" w:rsidRPr="00DD0D28" w:rsidRDefault="0052086B" w:rsidP="00297AA5">
            <w:pPr>
              <w:ind w:right="-1"/>
              <w:rPr>
                <w:rFonts w:ascii="Arial" w:hAnsi="Arial" w:cs="Arial"/>
                <w:sz w:val="20"/>
                <w:lang w:val="es-CR"/>
              </w:rPr>
            </w:pPr>
            <w:r w:rsidRPr="00DD0D28">
              <w:rPr>
                <w:rFonts w:ascii="Arial" w:hAnsi="Arial" w:cs="Arial"/>
                <w:b/>
                <w:sz w:val="22"/>
                <w:szCs w:val="22"/>
              </w:rPr>
              <w:t>PC-04305</w:t>
            </w:r>
          </w:p>
        </w:tc>
      </w:tr>
      <w:tr w:rsidR="00413747" w:rsidRPr="00DD0D28" w:rsidTr="003B1268">
        <w:tc>
          <w:tcPr>
            <w:tcW w:w="1809" w:type="dxa"/>
            <w:vAlign w:val="center"/>
          </w:tcPr>
          <w:p w:rsidR="00413747" w:rsidRPr="00DD0D28" w:rsidRDefault="00413747" w:rsidP="00297AA5">
            <w:pPr>
              <w:ind w:right="-1"/>
              <w:rPr>
                <w:rFonts w:ascii="Arial" w:hAnsi="Arial" w:cs="Arial"/>
                <w:b/>
                <w:sz w:val="20"/>
                <w:lang w:val="es-CR"/>
              </w:rPr>
            </w:pPr>
            <w:r w:rsidRPr="00DD0D28">
              <w:rPr>
                <w:rFonts w:ascii="Arial" w:hAnsi="Arial" w:cs="Arial"/>
                <w:b/>
                <w:sz w:val="20"/>
                <w:lang w:val="es-CR"/>
              </w:rPr>
              <w:t>Correquisitos</w:t>
            </w:r>
          </w:p>
        </w:tc>
        <w:tc>
          <w:tcPr>
            <w:tcW w:w="7811" w:type="dxa"/>
            <w:gridSpan w:val="5"/>
            <w:vAlign w:val="center"/>
          </w:tcPr>
          <w:p w:rsidR="00413747" w:rsidRPr="00DD0D28" w:rsidRDefault="0052086B" w:rsidP="00297AA5">
            <w:pPr>
              <w:ind w:right="-1"/>
              <w:rPr>
                <w:rFonts w:ascii="Arial" w:hAnsi="Arial" w:cs="Arial"/>
                <w:sz w:val="20"/>
                <w:lang w:val="es-CR"/>
              </w:rPr>
            </w:pPr>
            <w:r w:rsidRPr="00DD0D28">
              <w:rPr>
                <w:rFonts w:ascii="Arial" w:hAnsi="Arial" w:cs="Arial"/>
                <w:sz w:val="20"/>
                <w:lang w:val="es-CR"/>
              </w:rPr>
              <w:t>No tiene</w:t>
            </w:r>
          </w:p>
        </w:tc>
      </w:tr>
      <w:tr w:rsidR="00413747" w:rsidRPr="00DD0D28" w:rsidTr="003B1268">
        <w:tc>
          <w:tcPr>
            <w:tcW w:w="1809" w:type="dxa"/>
            <w:vAlign w:val="center"/>
          </w:tcPr>
          <w:p w:rsidR="00413747" w:rsidRPr="00DD0D28" w:rsidRDefault="00413747" w:rsidP="00297AA5">
            <w:pPr>
              <w:ind w:right="-1"/>
              <w:rPr>
                <w:rFonts w:ascii="Arial" w:hAnsi="Arial" w:cs="Arial"/>
                <w:b/>
                <w:sz w:val="20"/>
                <w:lang w:val="es-CR"/>
              </w:rPr>
            </w:pPr>
            <w:r w:rsidRPr="00DD0D28">
              <w:rPr>
                <w:rFonts w:ascii="Arial" w:hAnsi="Arial" w:cs="Arial"/>
                <w:b/>
                <w:sz w:val="20"/>
                <w:lang w:val="es-CR"/>
              </w:rPr>
              <w:t>Créditos</w:t>
            </w:r>
          </w:p>
        </w:tc>
        <w:tc>
          <w:tcPr>
            <w:tcW w:w="7811" w:type="dxa"/>
            <w:gridSpan w:val="5"/>
            <w:vAlign w:val="center"/>
          </w:tcPr>
          <w:p w:rsidR="00413747" w:rsidRPr="00DD0D28" w:rsidRDefault="0052086B" w:rsidP="00297AA5">
            <w:pPr>
              <w:ind w:right="-1"/>
              <w:rPr>
                <w:rFonts w:ascii="Arial" w:hAnsi="Arial" w:cs="Arial"/>
                <w:sz w:val="20"/>
                <w:lang w:val="es-CR"/>
              </w:rPr>
            </w:pPr>
            <w:r w:rsidRPr="00DD0D28">
              <w:rPr>
                <w:rFonts w:ascii="Arial" w:hAnsi="Arial" w:cs="Arial"/>
                <w:sz w:val="20"/>
                <w:lang w:val="es-CR"/>
              </w:rPr>
              <w:t>04</w:t>
            </w:r>
          </w:p>
        </w:tc>
      </w:tr>
      <w:tr w:rsidR="00E8683E" w:rsidRPr="00DD0D28" w:rsidTr="004C0058">
        <w:tc>
          <w:tcPr>
            <w:tcW w:w="1809" w:type="dxa"/>
            <w:vAlign w:val="center"/>
          </w:tcPr>
          <w:p w:rsidR="00E8683E" w:rsidRPr="00DD0D28" w:rsidRDefault="00E8683E" w:rsidP="00695342">
            <w:pPr>
              <w:ind w:right="-1"/>
              <w:rPr>
                <w:rFonts w:ascii="Arial" w:hAnsi="Arial" w:cs="Arial"/>
                <w:b/>
                <w:sz w:val="20"/>
                <w:lang w:val="es-CR"/>
              </w:rPr>
            </w:pPr>
            <w:r w:rsidRPr="00DD0D28">
              <w:rPr>
                <w:rFonts w:ascii="Arial" w:hAnsi="Arial" w:cs="Arial"/>
                <w:b/>
                <w:sz w:val="20"/>
                <w:lang w:val="es-CR"/>
              </w:rPr>
              <w:t>Horas de teoría:</w:t>
            </w:r>
          </w:p>
        </w:tc>
        <w:tc>
          <w:tcPr>
            <w:tcW w:w="1134" w:type="dxa"/>
            <w:vAlign w:val="center"/>
          </w:tcPr>
          <w:p w:rsidR="00E8683E" w:rsidRPr="00DD0D28" w:rsidRDefault="0052086B" w:rsidP="00297AA5">
            <w:pPr>
              <w:ind w:right="-1"/>
              <w:rPr>
                <w:rFonts w:ascii="Arial" w:hAnsi="Arial" w:cs="Arial"/>
                <w:sz w:val="20"/>
                <w:lang w:val="es-CR"/>
              </w:rPr>
            </w:pPr>
            <w:r w:rsidRPr="00DD0D28">
              <w:rPr>
                <w:rFonts w:ascii="Arial" w:hAnsi="Arial" w:cs="Arial"/>
                <w:sz w:val="20"/>
                <w:lang w:val="es-CR"/>
              </w:rPr>
              <w:t>3.0</w:t>
            </w:r>
            <w:r w:rsidR="00E8683E" w:rsidRPr="00DD0D28">
              <w:rPr>
                <w:rFonts w:ascii="Arial" w:hAnsi="Arial" w:cs="Arial"/>
                <w:sz w:val="20"/>
                <w:lang w:val="es-CR"/>
              </w:rPr>
              <w:t xml:space="preserve"> horas</w:t>
            </w:r>
          </w:p>
        </w:tc>
        <w:tc>
          <w:tcPr>
            <w:tcW w:w="2268" w:type="dxa"/>
            <w:vAlign w:val="center"/>
          </w:tcPr>
          <w:p w:rsidR="00E8683E" w:rsidRPr="00DD0D28" w:rsidRDefault="00E8683E" w:rsidP="00297AA5">
            <w:pPr>
              <w:ind w:right="-1"/>
              <w:rPr>
                <w:rFonts w:ascii="Arial" w:hAnsi="Arial" w:cs="Arial"/>
                <w:b/>
                <w:sz w:val="20"/>
                <w:lang w:val="es-CR"/>
              </w:rPr>
            </w:pPr>
            <w:r w:rsidRPr="00DD0D28">
              <w:rPr>
                <w:rFonts w:ascii="Arial" w:hAnsi="Arial" w:cs="Arial"/>
                <w:b/>
                <w:sz w:val="20"/>
                <w:lang w:val="es-CR"/>
              </w:rPr>
              <w:t xml:space="preserve">Horas de laboratorio: </w:t>
            </w:r>
          </w:p>
        </w:tc>
        <w:tc>
          <w:tcPr>
            <w:tcW w:w="1134" w:type="dxa"/>
            <w:vAlign w:val="center"/>
          </w:tcPr>
          <w:p w:rsidR="00E8683E" w:rsidRPr="00DD0D28" w:rsidRDefault="007C79DD" w:rsidP="00297AA5">
            <w:pPr>
              <w:ind w:right="-1"/>
              <w:rPr>
                <w:rFonts w:ascii="Arial" w:hAnsi="Arial" w:cs="Arial"/>
                <w:sz w:val="20"/>
                <w:lang w:val="es-CR"/>
              </w:rPr>
            </w:pPr>
            <w:r w:rsidRPr="00DD0D28">
              <w:rPr>
                <w:rFonts w:ascii="Arial" w:hAnsi="Arial" w:cs="Arial"/>
                <w:sz w:val="20"/>
                <w:lang w:val="es-CR"/>
              </w:rPr>
              <w:t xml:space="preserve"> horas</w:t>
            </w:r>
          </w:p>
        </w:tc>
        <w:tc>
          <w:tcPr>
            <w:tcW w:w="1985" w:type="dxa"/>
            <w:vAlign w:val="center"/>
          </w:tcPr>
          <w:p w:rsidR="00E8683E" w:rsidRPr="00DD0D28" w:rsidRDefault="00E8683E" w:rsidP="00695342">
            <w:pPr>
              <w:ind w:right="-1"/>
              <w:rPr>
                <w:rFonts w:ascii="Arial" w:hAnsi="Arial" w:cs="Arial"/>
                <w:b/>
                <w:sz w:val="20"/>
                <w:lang w:val="es-CR"/>
              </w:rPr>
            </w:pPr>
            <w:r w:rsidRPr="00DD0D28">
              <w:rPr>
                <w:rFonts w:ascii="Arial" w:hAnsi="Arial" w:cs="Arial"/>
                <w:b/>
                <w:sz w:val="20"/>
                <w:lang w:val="es-CR"/>
              </w:rPr>
              <w:t>Horas de práctica:</w:t>
            </w:r>
          </w:p>
        </w:tc>
        <w:tc>
          <w:tcPr>
            <w:tcW w:w="1290" w:type="dxa"/>
            <w:vAlign w:val="center"/>
          </w:tcPr>
          <w:p w:rsidR="00E8683E" w:rsidRPr="00DD0D28" w:rsidRDefault="00E8683E" w:rsidP="00297AA5">
            <w:pPr>
              <w:ind w:right="-1"/>
              <w:rPr>
                <w:rFonts w:ascii="Arial" w:hAnsi="Arial" w:cs="Arial"/>
                <w:sz w:val="20"/>
                <w:lang w:val="es-CR"/>
              </w:rPr>
            </w:pPr>
            <w:r w:rsidRPr="00DD0D28">
              <w:rPr>
                <w:rFonts w:ascii="Arial" w:hAnsi="Arial" w:cs="Arial"/>
                <w:sz w:val="20"/>
                <w:lang w:val="es-CR"/>
              </w:rPr>
              <w:t xml:space="preserve"> horas</w:t>
            </w:r>
          </w:p>
        </w:tc>
      </w:tr>
    </w:tbl>
    <w:p w:rsidR="00413747" w:rsidRPr="00DD0D28" w:rsidRDefault="00413747" w:rsidP="00413747">
      <w:pPr>
        <w:ind w:right="-1"/>
        <w:rPr>
          <w:rFonts w:ascii="Arial" w:hAnsi="Arial" w:cs="Arial"/>
          <w:lang w:val="es-CR"/>
        </w:rPr>
      </w:pPr>
    </w:p>
    <w:tbl>
      <w:tblPr>
        <w:tblStyle w:val="Tablaconcuadrcula"/>
        <w:tblW w:w="0" w:type="auto"/>
        <w:tblLayout w:type="fixed"/>
        <w:tblLook w:val="04A0" w:firstRow="1" w:lastRow="0" w:firstColumn="1" w:lastColumn="0" w:noHBand="0" w:noVBand="1"/>
      </w:tblPr>
      <w:tblGrid>
        <w:gridCol w:w="527"/>
        <w:gridCol w:w="3834"/>
        <w:gridCol w:w="1559"/>
        <w:gridCol w:w="992"/>
        <w:gridCol w:w="2708"/>
      </w:tblGrid>
      <w:tr w:rsidR="00F56632" w:rsidRPr="00DD0D28" w:rsidTr="00470621">
        <w:trPr>
          <w:trHeight w:val="414"/>
        </w:trPr>
        <w:tc>
          <w:tcPr>
            <w:tcW w:w="9620" w:type="dxa"/>
            <w:gridSpan w:val="5"/>
            <w:shd w:val="clear" w:color="auto" w:fill="004388"/>
            <w:vAlign w:val="center"/>
          </w:tcPr>
          <w:p w:rsidR="00F56632" w:rsidRPr="00DD0D28" w:rsidRDefault="00F56632" w:rsidP="001F3F0D">
            <w:pPr>
              <w:ind w:right="-1"/>
              <w:jc w:val="center"/>
              <w:rPr>
                <w:rFonts w:ascii="Arial" w:hAnsi="Arial" w:cs="Arial"/>
                <w:b/>
                <w:color w:val="FFFFFF" w:themeColor="background1"/>
                <w:lang w:val="es-CR"/>
              </w:rPr>
            </w:pPr>
            <w:r w:rsidRPr="00DD0D28">
              <w:rPr>
                <w:rFonts w:ascii="Arial" w:hAnsi="Arial" w:cs="Arial"/>
                <w:b/>
                <w:color w:val="FFFFFF" w:themeColor="background1"/>
                <w:lang w:val="es-CR"/>
              </w:rPr>
              <w:t>PROFESORES DEL CURSO</w:t>
            </w:r>
          </w:p>
        </w:tc>
      </w:tr>
      <w:tr w:rsidR="00353B38" w:rsidRPr="00DD0D28" w:rsidTr="0052086B">
        <w:trPr>
          <w:trHeight w:val="629"/>
        </w:trPr>
        <w:tc>
          <w:tcPr>
            <w:tcW w:w="9620" w:type="dxa"/>
            <w:gridSpan w:val="5"/>
            <w:shd w:val="clear" w:color="auto" w:fill="FDBC35"/>
            <w:vAlign w:val="center"/>
          </w:tcPr>
          <w:p w:rsidR="00353B38" w:rsidRPr="00DD0D28" w:rsidRDefault="00353B38" w:rsidP="00353B38">
            <w:pPr>
              <w:ind w:right="-1"/>
              <w:jc w:val="center"/>
              <w:rPr>
                <w:rFonts w:ascii="Arial" w:hAnsi="Arial" w:cs="Arial"/>
                <w:b/>
                <w:color w:val="000000" w:themeColor="text1"/>
                <w:sz w:val="20"/>
                <w:lang w:val="es-CR"/>
              </w:rPr>
            </w:pPr>
            <w:r w:rsidRPr="00DD0D28">
              <w:rPr>
                <w:rFonts w:ascii="Arial" w:hAnsi="Arial" w:cs="Arial"/>
                <w:b/>
                <w:color w:val="000000" w:themeColor="text1"/>
                <w:sz w:val="20"/>
                <w:lang w:val="es-CR"/>
              </w:rPr>
              <w:t>SEDE RODRIGO FACIO</w:t>
            </w:r>
          </w:p>
        </w:tc>
      </w:tr>
      <w:tr w:rsidR="00353B38" w:rsidRPr="00DD0D28" w:rsidTr="00470621">
        <w:trPr>
          <w:trHeight w:val="340"/>
        </w:trPr>
        <w:tc>
          <w:tcPr>
            <w:tcW w:w="527" w:type="dxa"/>
            <w:shd w:val="clear" w:color="auto" w:fill="004388"/>
            <w:vAlign w:val="center"/>
          </w:tcPr>
          <w:p w:rsidR="00353B38" w:rsidRPr="00DD0D28" w:rsidRDefault="00353B38" w:rsidP="00353B38">
            <w:pPr>
              <w:ind w:right="-1"/>
              <w:jc w:val="center"/>
              <w:rPr>
                <w:rFonts w:ascii="Arial" w:hAnsi="Arial" w:cs="Arial"/>
                <w:b/>
                <w:color w:val="FFFFFF" w:themeColor="background1"/>
                <w:sz w:val="20"/>
                <w:lang w:val="es-CR"/>
              </w:rPr>
            </w:pPr>
            <w:r w:rsidRPr="00DD0D28">
              <w:rPr>
                <w:rFonts w:ascii="Arial" w:hAnsi="Arial" w:cs="Arial"/>
                <w:b/>
                <w:color w:val="FFFFFF" w:themeColor="background1"/>
                <w:sz w:val="20"/>
                <w:lang w:val="es-CR"/>
              </w:rPr>
              <w:t>GR</w:t>
            </w:r>
          </w:p>
        </w:tc>
        <w:tc>
          <w:tcPr>
            <w:tcW w:w="3834" w:type="dxa"/>
            <w:shd w:val="clear" w:color="auto" w:fill="004388"/>
            <w:vAlign w:val="center"/>
          </w:tcPr>
          <w:p w:rsidR="00353B38" w:rsidRPr="00DD0D28" w:rsidRDefault="00353B38" w:rsidP="00A52778">
            <w:pPr>
              <w:ind w:right="-1"/>
              <w:jc w:val="center"/>
              <w:rPr>
                <w:rFonts w:ascii="Arial" w:hAnsi="Arial" w:cs="Arial"/>
                <w:b/>
                <w:color w:val="FFFFFF" w:themeColor="background1"/>
                <w:sz w:val="20"/>
                <w:lang w:val="es-CR"/>
              </w:rPr>
            </w:pPr>
            <w:r w:rsidRPr="00DD0D28">
              <w:rPr>
                <w:rFonts w:ascii="Arial" w:hAnsi="Arial" w:cs="Arial"/>
                <w:b/>
                <w:color w:val="FFFFFF" w:themeColor="background1"/>
                <w:sz w:val="20"/>
                <w:lang w:val="es-CR"/>
              </w:rPr>
              <w:t>Docente</w:t>
            </w:r>
          </w:p>
        </w:tc>
        <w:tc>
          <w:tcPr>
            <w:tcW w:w="1559" w:type="dxa"/>
            <w:shd w:val="clear" w:color="auto" w:fill="004388"/>
            <w:vAlign w:val="center"/>
          </w:tcPr>
          <w:p w:rsidR="00353B38" w:rsidRPr="00DD0D28" w:rsidRDefault="00353B38" w:rsidP="00A52778">
            <w:pPr>
              <w:ind w:right="-1"/>
              <w:jc w:val="center"/>
              <w:rPr>
                <w:rFonts w:ascii="Arial" w:hAnsi="Arial" w:cs="Arial"/>
                <w:b/>
                <w:color w:val="FFFFFF" w:themeColor="background1"/>
                <w:sz w:val="20"/>
                <w:lang w:val="es-CR"/>
              </w:rPr>
            </w:pPr>
            <w:r w:rsidRPr="00DD0D28">
              <w:rPr>
                <w:rFonts w:ascii="Arial" w:hAnsi="Arial" w:cs="Arial"/>
                <w:b/>
                <w:color w:val="FFFFFF" w:themeColor="background1"/>
                <w:sz w:val="20"/>
                <w:lang w:val="es-CR"/>
              </w:rPr>
              <w:t>Horario</w:t>
            </w:r>
          </w:p>
        </w:tc>
        <w:tc>
          <w:tcPr>
            <w:tcW w:w="992" w:type="dxa"/>
            <w:shd w:val="clear" w:color="auto" w:fill="004388"/>
            <w:vAlign w:val="center"/>
          </w:tcPr>
          <w:p w:rsidR="00353B38" w:rsidRPr="00DD0D28" w:rsidRDefault="00353B38" w:rsidP="00A52778">
            <w:pPr>
              <w:ind w:right="-1"/>
              <w:jc w:val="center"/>
              <w:rPr>
                <w:rFonts w:ascii="Arial" w:hAnsi="Arial" w:cs="Arial"/>
                <w:b/>
                <w:color w:val="FFFFFF" w:themeColor="background1"/>
                <w:sz w:val="20"/>
                <w:lang w:val="es-CR"/>
              </w:rPr>
            </w:pPr>
            <w:r w:rsidRPr="00DD0D28">
              <w:rPr>
                <w:rFonts w:ascii="Arial" w:hAnsi="Arial" w:cs="Arial"/>
                <w:b/>
                <w:color w:val="FFFFFF" w:themeColor="background1"/>
                <w:sz w:val="20"/>
                <w:lang w:val="es-CR"/>
              </w:rPr>
              <w:t>Aula</w:t>
            </w:r>
          </w:p>
        </w:tc>
        <w:tc>
          <w:tcPr>
            <w:tcW w:w="2708" w:type="dxa"/>
            <w:shd w:val="clear" w:color="auto" w:fill="004388"/>
            <w:vAlign w:val="center"/>
          </w:tcPr>
          <w:p w:rsidR="00353B38" w:rsidRPr="00DD0D28" w:rsidRDefault="00353B38" w:rsidP="00353B38">
            <w:pPr>
              <w:ind w:right="-1"/>
              <w:jc w:val="center"/>
              <w:rPr>
                <w:rFonts w:ascii="Arial" w:hAnsi="Arial" w:cs="Arial"/>
                <w:b/>
                <w:color w:val="FFFFFF" w:themeColor="background1"/>
                <w:sz w:val="20"/>
                <w:lang w:val="es-CR"/>
              </w:rPr>
            </w:pPr>
            <w:r w:rsidRPr="00DD0D28">
              <w:rPr>
                <w:rFonts w:ascii="Arial" w:hAnsi="Arial" w:cs="Arial"/>
                <w:b/>
                <w:color w:val="FFFFFF" w:themeColor="background1"/>
                <w:sz w:val="20"/>
                <w:lang w:val="es-CR"/>
              </w:rPr>
              <w:t>Horario de Atención</w:t>
            </w:r>
            <w:r w:rsidR="00695342" w:rsidRPr="00DD0D28">
              <w:rPr>
                <w:rFonts w:ascii="Arial" w:hAnsi="Arial" w:cs="Arial"/>
                <w:b/>
                <w:color w:val="FFFFFF" w:themeColor="background1"/>
                <w:sz w:val="20"/>
                <w:lang w:val="es-CR"/>
              </w:rPr>
              <w:t>*</w:t>
            </w:r>
          </w:p>
        </w:tc>
      </w:tr>
      <w:tr w:rsidR="00353B38" w:rsidRPr="00DD0D28" w:rsidTr="006B48C7">
        <w:trPr>
          <w:trHeight w:val="227"/>
        </w:trPr>
        <w:tc>
          <w:tcPr>
            <w:tcW w:w="527" w:type="dxa"/>
            <w:vAlign w:val="center"/>
          </w:tcPr>
          <w:p w:rsidR="00353B38" w:rsidRPr="00DD0D28" w:rsidRDefault="00353B38" w:rsidP="00DB5352">
            <w:pPr>
              <w:ind w:right="-1"/>
              <w:jc w:val="center"/>
              <w:rPr>
                <w:rFonts w:ascii="Arial" w:hAnsi="Arial" w:cs="Arial"/>
                <w:sz w:val="20"/>
                <w:lang w:val="es-CR"/>
              </w:rPr>
            </w:pPr>
            <w:r w:rsidRPr="00DD0D28">
              <w:rPr>
                <w:rFonts w:ascii="Arial" w:hAnsi="Arial" w:cs="Arial"/>
                <w:sz w:val="20"/>
                <w:lang w:val="es-CR"/>
              </w:rPr>
              <w:t>01</w:t>
            </w:r>
          </w:p>
        </w:tc>
        <w:tc>
          <w:tcPr>
            <w:tcW w:w="3834" w:type="dxa"/>
            <w:vAlign w:val="center"/>
          </w:tcPr>
          <w:p w:rsidR="00353B38" w:rsidRPr="00DD0D28" w:rsidRDefault="007F48B4" w:rsidP="00DB5352">
            <w:pPr>
              <w:ind w:right="-1"/>
              <w:jc w:val="center"/>
              <w:rPr>
                <w:rFonts w:ascii="Arial" w:hAnsi="Arial" w:cs="Arial"/>
                <w:sz w:val="20"/>
                <w:lang w:val="es-CR"/>
              </w:rPr>
            </w:pPr>
            <w:r>
              <w:rPr>
                <w:rFonts w:ascii="Arial" w:hAnsi="Arial" w:cs="Arial"/>
                <w:sz w:val="20"/>
                <w:lang w:val="es-CR"/>
              </w:rPr>
              <w:t xml:space="preserve">DP. Ricardo Mena Aguilar. </w:t>
            </w:r>
            <w:r w:rsidR="008F6934">
              <w:rPr>
                <w:rFonts w:ascii="Arial" w:hAnsi="Arial" w:cs="Arial"/>
                <w:sz w:val="20"/>
                <w:lang w:val="es-CR"/>
              </w:rPr>
              <w:t>Coordinador.</w:t>
            </w:r>
          </w:p>
        </w:tc>
        <w:tc>
          <w:tcPr>
            <w:tcW w:w="1559" w:type="dxa"/>
            <w:vAlign w:val="center"/>
          </w:tcPr>
          <w:p w:rsidR="00353B38" w:rsidRPr="00DD0D28" w:rsidRDefault="009662D5" w:rsidP="00DB5352">
            <w:pPr>
              <w:jc w:val="center"/>
              <w:rPr>
                <w:rFonts w:ascii="Arial" w:hAnsi="Arial" w:cs="Arial"/>
                <w:sz w:val="20"/>
              </w:rPr>
            </w:pPr>
            <w:r w:rsidRPr="00DD0D28">
              <w:rPr>
                <w:rFonts w:ascii="Arial" w:hAnsi="Arial" w:cs="Arial"/>
                <w:b/>
                <w:bCs/>
                <w:sz w:val="20"/>
                <w:lang w:val="es-ES"/>
              </w:rPr>
              <w:t>J: 16 a 18</w:t>
            </w:r>
            <w:r w:rsidR="00353B38" w:rsidRPr="00DD0D28">
              <w:rPr>
                <w:rFonts w:ascii="Arial" w:hAnsi="Arial" w:cs="Arial"/>
                <w:b/>
                <w:bCs/>
                <w:sz w:val="20"/>
                <w:lang w:val="es-ES"/>
              </w:rPr>
              <w:t>:50</w:t>
            </w:r>
          </w:p>
        </w:tc>
        <w:tc>
          <w:tcPr>
            <w:tcW w:w="992" w:type="dxa"/>
            <w:vAlign w:val="center"/>
          </w:tcPr>
          <w:p w:rsidR="00353B38" w:rsidRPr="00DD0D28" w:rsidRDefault="009662D5" w:rsidP="006B48C7">
            <w:pPr>
              <w:ind w:right="-1"/>
              <w:jc w:val="center"/>
              <w:rPr>
                <w:rFonts w:ascii="Arial" w:hAnsi="Arial" w:cs="Arial"/>
                <w:sz w:val="20"/>
                <w:lang w:val="es-CR"/>
              </w:rPr>
            </w:pPr>
            <w:r w:rsidRPr="00DD0D28">
              <w:rPr>
                <w:rFonts w:ascii="Arial" w:hAnsi="Arial" w:cs="Arial"/>
                <w:sz w:val="20"/>
                <w:lang w:val="es-CR"/>
              </w:rPr>
              <w:t>444</w:t>
            </w:r>
            <w:r w:rsidR="00353B38" w:rsidRPr="00DD0D28">
              <w:rPr>
                <w:rFonts w:ascii="Arial" w:hAnsi="Arial" w:cs="Arial"/>
                <w:sz w:val="20"/>
                <w:lang w:val="es-CR"/>
              </w:rPr>
              <w:t xml:space="preserve"> CE</w:t>
            </w:r>
          </w:p>
        </w:tc>
        <w:tc>
          <w:tcPr>
            <w:tcW w:w="2708" w:type="dxa"/>
            <w:vAlign w:val="center"/>
          </w:tcPr>
          <w:p w:rsidR="00353B38" w:rsidRPr="00DD0D28" w:rsidRDefault="008673CA" w:rsidP="008673CA">
            <w:pPr>
              <w:ind w:right="-1"/>
              <w:jc w:val="center"/>
              <w:rPr>
                <w:rFonts w:ascii="Arial" w:hAnsi="Arial" w:cs="Arial"/>
                <w:sz w:val="20"/>
                <w:lang w:val="es-CR"/>
              </w:rPr>
            </w:pPr>
            <w:r w:rsidRPr="00DD0D28">
              <w:rPr>
                <w:rFonts w:ascii="Arial" w:hAnsi="Arial" w:cs="Arial"/>
                <w:sz w:val="20"/>
                <w:lang w:val="es-CR"/>
              </w:rPr>
              <w:t>M: 17 a 19</w:t>
            </w:r>
          </w:p>
        </w:tc>
      </w:tr>
      <w:tr w:rsidR="00353B38" w:rsidRPr="00DD0D28" w:rsidTr="006B48C7">
        <w:trPr>
          <w:trHeight w:val="227"/>
        </w:trPr>
        <w:tc>
          <w:tcPr>
            <w:tcW w:w="527" w:type="dxa"/>
            <w:vAlign w:val="center"/>
          </w:tcPr>
          <w:p w:rsidR="00353B38" w:rsidRPr="00DD0D28" w:rsidRDefault="00353B38" w:rsidP="00DB5352">
            <w:pPr>
              <w:ind w:right="-1"/>
              <w:jc w:val="center"/>
              <w:rPr>
                <w:rFonts w:ascii="Arial" w:hAnsi="Arial" w:cs="Arial"/>
                <w:sz w:val="20"/>
                <w:lang w:val="es-CR"/>
              </w:rPr>
            </w:pPr>
            <w:r w:rsidRPr="00DD0D28">
              <w:rPr>
                <w:rFonts w:ascii="Arial" w:hAnsi="Arial" w:cs="Arial"/>
                <w:sz w:val="20"/>
                <w:lang w:val="es-CR"/>
              </w:rPr>
              <w:t>02</w:t>
            </w:r>
          </w:p>
        </w:tc>
        <w:tc>
          <w:tcPr>
            <w:tcW w:w="3834" w:type="dxa"/>
            <w:vAlign w:val="center"/>
          </w:tcPr>
          <w:p w:rsidR="00353B38" w:rsidRPr="00DD0D28" w:rsidRDefault="007F48B4" w:rsidP="00DB5352">
            <w:pPr>
              <w:ind w:right="-1"/>
              <w:jc w:val="center"/>
              <w:rPr>
                <w:rFonts w:ascii="Arial" w:hAnsi="Arial" w:cs="Arial"/>
                <w:sz w:val="20"/>
                <w:lang w:val="es-CR"/>
              </w:rPr>
            </w:pPr>
            <w:r>
              <w:rPr>
                <w:rFonts w:ascii="Arial" w:hAnsi="Arial" w:cs="Arial"/>
                <w:sz w:val="20"/>
                <w:lang w:val="es-CR"/>
              </w:rPr>
              <w:t xml:space="preserve">Master. Ricardo Caballeros Vela </w:t>
            </w:r>
          </w:p>
        </w:tc>
        <w:tc>
          <w:tcPr>
            <w:tcW w:w="1559" w:type="dxa"/>
            <w:vAlign w:val="center"/>
          </w:tcPr>
          <w:p w:rsidR="00353B38" w:rsidRPr="00DD0D28" w:rsidRDefault="009662D5" w:rsidP="00DB5352">
            <w:pPr>
              <w:jc w:val="center"/>
              <w:rPr>
                <w:rFonts w:ascii="Arial" w:hAnsi="Arial" w:cs="Arial"/>
                <w:sz w:val="20"/>
              </w:rPr>
            </w:pPr>
            <w:r w:rsidRPr="00DD0D28">
              <w:rPr>
                <w:rFonts w:ascii="Arial" w:hAnsi="Arial" w:cs="Arial"/>
                <w:b/>
                <w:bCs/>
                <w:sz w:val="20"/>
                <w:lang w:val="es-ES"/>
              </w:rPr>
              <w:t>J: 19 a 21</w:t>
            </w:r>
            <w:r w:rsidR="00353B38" w:rsidRPr="00DD0D28">
              <w:rPr>
                <w:rFonts w:ascii="Arial" w:hAnsi="Arial" w:cs="Arial"/>
                <w:b/>
                <w:bCs/>
                <w:sz w:val="20"/>
                <w:lang w:val="es-ES"/>
              </w:rPr>
              <w:t>:50</w:t>
            </w:r>
          </w:p>
        </w:tc>
        <w:tc>
          <w:tcPr>
            <w:tcW w:w="992" w:type="dxa"/>
            <w:vAlign w:val="center"/>
          </w:tcPr>
          <w:p w:rsidR="00353B38" w:rsidRPr="00DD0D28" w:rsidRDefault="00353B38" w:rsidP="006B48C7">
            <w:pPr>
              <w:ind w:right="-1"/>
              <w:jc w:val="center"/>
              <w:rPr>
                <w:rFonts w:ascii="Arial" w:hAnsi="Arial" w:cs="Arial"/>
                <w:sz w:val="20"/>
                <w:lang w:val="es-CR"/>
              </w:rPr>
            </w:pPr>
            <w:r w:rsidRPr="00DD0D28">
              <w:rPr>
                <w:rFonts w:ascii="Arial" w:hAnsi="Arial" w:cs="Arial"/>
                <w:sz w:val="20"/>
                <w:lang w:val="es-CR"/>
              </w:rPr>
              <w:t>111 CE</w:t>
            </w:r>
          </w:p>
        </w:tc>
        <w:tc>
          <w:tcPr>
            <w:tcW w:w="2708" w:type="dxa"/>
            <w:vAlign w:val="center"/>
          </w:tcPr>
          <w:p w:rsidR="00353B38" w:rsidRPr="00DD0D28" w:rsidRDefault="008673CA" w:rsidP="00DB5352">
            <w:pPr>
              <w:ind w:right="-1"/>
              <w:jc w:val="center"/>
              <w:rPr>
                <w:rFonts w:ascii="Arial" w:hAnsi="Arial" w:cs="Arial"/>
                <w:sz w:val="20"/>
                <w:lang w:val="es-CR"/>
              </w:rPr>
            </w:pPr>
            <w:r w:rsidRPr="00DD0D28">
              <w:rPr>
                <w:rFonts w:ascii="Arial" w:hAnsi="Arial" w:cs="Arial"/>
                <w:sz w:val="20"/>
                <w:lang w:val="es-CR"/>
              </w:rPr>
              <w:t>M 17 a 19</w:t>
            </w:r>
          </w:p>
        </w:tc>
      </w:tr>
      <w:tr w:rsidR="00353B38" w:rsidRPr="00DD0D28" w:rsidTr="006B48C7">
        <w:trPr>
          <w:trHeight w:val="227"/>
        </w:trPr>
        <w:tc>
          <w:tcPr>
            <w:tcW w:w="527" w:type="dxa"/>
            <w:vAlign w:val="center"/>
          </w:tcPr>
          <w:p w:rsidR="00353B38" w:rsidRPr="00DD0D28" w:rsidRDefault="00353B38" w:rsidP="00DB5352">
            <w:pPr>
              <w:ind w:right="-1"/>
              <w:jc w:val="center"/>
              <w:rPr>
                <w:rFonts w:ascii="Arial" w:hAnsi="Arial" w:cs="Arial"/>
                <w:sz w:val="20"/>
                <w:lang w:val="es-CR"/>
              </w:rPr>
            </w:pPr>
            <w:r w:rsidRPr="00DD0D28">
              <w:rPr>
                <w:rFonts w:ascii="Arial" w:hAnsi="Arial" w:cs="Arial"/>
                <w:sz w:val="20"/>
                <w:lang w:val="es-CR"/>
              </w:rPr>
              <w:t>03</w:t>
            </w:r>
          </w:p>
        </w:tc>
        <w:tc>
          <w:tcPr>
            <w:tcW w:w="3834" w:type="dxa"/>
            <w:vAlign w:val="center"/>
          </w:tcPr>
          <w:p w:rsidR="00353B38" w:rsidRPr="00DD0D28" w:rsidRDefault="007F48B4" w:rsidP="00DB5352">
            <w:pPr>
              <w:ind w:right="-1"/>
              <w:jc w:val="center"/>
              <w:rPr>
                <w:rFonts w:ascii="Arial" w:hAnsi="Arial" w:cs="Arial"/>
                <w:sz w:val="20"/>
                <w:lang w:val="es-CR"/>
              </w:rPr>
            </w:pPr>
            <w:r>
              <w:rPr>
                <w:rFonts w:ascii="Arial" w:hAnsi="Arial" w:cs="Arial"/>
                <w:sz w:val="20"/>
                <w:lang w:val="es-CR"/>
              </w:rPr>
              <w:t>Master. Floribeth Cordero Rivera.</w:t>
            </w:r>
          </w:p>
        </w:tc>
        <w:tc>
          <w:tcPr>
            <w:tcW w:w="1559" w:type="dxa"/>
            <w:vAlign w:val="center"/>
          </w:tcPr>
          <w:p w:rsidR="00353B38" w:rsidRPr="00DD0D28" w:rsidRDefault="009662D5" w:rsidP="00DB5352">
            <w:pPr>
              <w:jc w:val="center"/>
              <w:rPr>
                <w:rFonts w:ascii="Arial" w:hAnsi="Arial" w:cs="Arial"/>
                <w:sz w:val="20"/>
              </w:rPr>
            </w:pPr>
            <w:r w:rsidRPr="00DD0D28">
              <w:rPr>
                <w:rFonts w:ascii="Arial" w:hAnsi="Arial" w:cs="Arial"/>
                <w:b/>
                <w:bCs/>
                <w:sz w:val="20"/>
                <w:lang w:val="es-ES"/>
              </w:rPr>
              <w:t>J: 19 a 21:50</w:t>
            </w:r>
          </w:p>
        </w:tc>
        <w:tc>
          <w:tcPr>
            <w:tcW w:w="992" w:type="dxa"/>
            <w:vAlign w:val="center"/>
          </w:tcPr>
          <w:p w:rsidR="00353B38" w:rsidRPr="00DD0D28" w:rsidRDefault="009662D5" w:rsidP="006B48C7">
            <w:pPr>
              <w:ind w:right="-1"/>
              <w:jc w:val="center"/>
              <w:rPr>
                <w:rFonts w:ascii="Arial" w:hAnsi="Arial" w:cs="Arial"/>
                <w:sz w:val="20"/>
                <w:lang w:val="es-CR"/>
              </w:rPr>
            </w:pPr>
            <w:r w:rsidRPr="00DD0D28">
              <w:rPr>
                <w:rFonts w:ascii="Arial" w:hAnsi="Arial" w:cs="Arial"/>
                <w:sz w:val="20"/>
                <w:lang w:val="es-CR"/>
              </w:rPr>
              <w:t xml:space="preserve">126 </w:t>
            </w:r>
            <w:r w:rsidR="00353B38" w:rsidRPr="00DD0D28">
              <w:rPr>
                <w:rFonts w:ascii="Arial" w:hAnsi="Arial" w:cs="Arial"/>
                <w:sz w:val="20"/>
                <w:lang w:val="es-CR"/>
              </w:rPr>
              <w:t>CE</w:t>
            </w:r>
          </w:p>
        </w:tc>
        <w:tc>
          <w:tcPr>
            <w:tcW w:w="2708" w:type="dxa"/>
            <w:vAlign w:val="center"/>
          </w:tcPr>
          <w:p w:rsidR="00353B38" w:rsidRPr="00DD0D28" w:rsidRDefault="008673CA" w:rsidP="00DB5352">
            <w:pPr>
              <w:ind w:right="-1"/>
              <w:jc w:val="center"/>
              <w:rPr>
                <w:rFonts w:ascii="Arial" w:hAnsi="Arial" w:cs="Arial"/>
                <w:sz w:val="20"/>
                <w:lang w:val="es-CR"/>
              </w:rPr>
            </w:pPr>
            <w:r w:rsidRPr="00DD0D28">
              <w:rPr>
                <w:rFonts w:ascii="Arial" w:hAnsi="Arial" w:cs="Arial"/>
                <w:sz w:val="20"/>
                <w:lang w:val="es-CR"/>
              </w:rPr>
              <w:t>J 17 a 19</w:t>
            </w:r>
          </w:p>
        </w:tc>
      </w:tr>
      <w:tr w:rsidR="00353B38" w:rsidRPr="00DD0D28" w:rsidTr="006B48C7">
        <w:trPr>
          <w:trHeight w:val="227"/>
        </w:trPr>
        <w:tc>
          <w:tcPr>
            <w:tcW w:w="527" w:type="dxa"/>
            <w:vAlign w:val="center"/>
          </w:tcPr>
          <w:p w:rsidR="00353B38" w:rsidRPr="00DD0D28" w:rsidRDefault="00353B38" w:rsidP="00DB5352">
            <w:pPr>
              <w:ind w:right="-1"/>
              <w:jc w:val="center"/>
              <w:rPr>
                <w:rFonts w:ascii="Arial" w:hAnsi="Arial" w:cs="Arial"/>
                <w:sz w:val="20"/>
                <w:lang w:val="es-CR"/>
              </w:rPr>
            </w:pPr>
            <w:r w:rsidRPr="00DD0D28">
              <w:rPr>
                <w:rFonts w:ascii="Arial" w:hAnsi="Arial" w:cs="Arial"/>
                <w:sz w:val="20"/>
                <w:lang w:val="es-CR"/>
              </w:rPr>
              <w:t>04</w:t>
            </w:r>
          </w:p>
        </w:tc>
        <w:tc>
          <w:tcPr>
            <w:tcW w:w="3834" w:type="dxa"/>
            <w:vAlign w:val="center"/>
          </w:tcPr>
          <w:p w:rsidR="00353B38" w:rsidRPr="00DD0D28" w:rsidRDefault="00353B38" w:rsidP="00DB5352">
            <w:pPr>
              <w:ind w:right="-1"/>
              <w:jc w:val="center"/>
              <w:rPr>
                <w:rFonts w:ascii="Arial" w:hAnsi="Arial" w:cs="Arial"/>
                <w:sz w:val="20"/>
                <w:lang w:val="es-CR"/>
              </w:rPr>
            </w:pPr>
          </w:p>
        </w:tc>
        <w:tc>
          <w:tcPr>
            <w:tcW w:w="1559" w:type="dxa"/>
            <w:vAlign w:val="center"/>
          </w:tcPr>
          <w:p w:rsidR="00353B38" w:rsidRPr="00DD0D28" w:rsidRDefault="00353B38" w:rsidP="00DB5352">
            <w:pPr>
              <w:jc w:val="center"/>
              <w:rPr>
                <w:rFonts w:ascii="Arial" w:hAnsi="Arial" w:cs="Arial"/>
                <w:sz w:val="20"/>
              </w:rPr>
            </w:pPr>
          </w:p>
        </w:tc>
        <w:tc>
          <w:tcPr>
            <w:tcW w:w="992" w:type="dxa"/>
            <w:vAlign w:val="center"/>
          </w:tcPr>
          <w:p w:rsidR="00353B38" w:rsidRPr="00DD0D28" w:rsidRDefault="00353B38" w:rsidP="006B48C7">
            <w:pPr>
              <w:ind w:right="-1"/>
              <w:jc w:val="center"/>
              <w:rPr>
                <w:rFonts w:ascii="Arial" w:hAnsi="Arial" w:cs="Arial"/>
                <w:sz w:val="20"/>
                <w:lang w:val="es-CR"/>
              </w:rPr>
            </w:pPr>
          </w:p>
        </w:tc>
        <w:tc>
          <w:tcPr>
            <w:tcW w:w="2708" w:type="dxa"/>
            <w:vAlign w:val="center"/>
          </w:tcPr>
          <w:p w:rsidR="00353B38" w:rsidRPr="00DD0D28" w:rsidRDefault="00353B38" w:rsidP="00DB5352">
            <w:pPr>
              <w:ind w:right="-1"/>
              <w:jc w:val="center"/>
              <w:rPr>
                <w:rFonts w:ascii="Arial" w:hAnsi="Arial" w:cs="Arial"/>
                <w:sz w:val="20"/>
                <w:lang w:val="es-CR"/>
              </w:rPr>
            </w:pPr>
          </w:p>
        </w:tc>
      </w:tr>
      <w:tr w:rsidR="00353B38" w:rsidRPr="00DD0D28" w:rsidTr="006B48C7">
        <w:trPr>
          <w:trHeight w:val="227"/>
        </w:trPr>
        <w:tc>
          <w:tcPr>
            <w:tcW w:w="527" w:type="dxa"/>
            <w:vAlign w:val="center"/>
          </w:tcPr>
          <w:p w:rsidR="00353B38" w:rsidRPr="00DD0D28" w:rsidRDefault="00353B38" w:rsidP="00DB5352">
            <w:pPr>
              <w:ind w:right="-1"/>
              <w:jc w:val="center"/>
              <w:rPr>
                <w:rFonts w:ascii="Arial" w:hAnsi="Arial" w:cs="Arial"/>
                <w:sz w:val="20"/>
                <w:lang w:val="es-CR"/>
              </w:rPr>
            </w:pPr>
            <w:r w:rsidRPr="00DD0D28">
              <w:rPr>
                <w:rFonts w:ascii="Arial" w:hAnsi="Arial" w:cs="Arial"/>
                <w:sz w:val="20"/>
                <w:lang w:val="es-CR"/>
              </w:rPr>
              <w:t>05</w:t>
            </w:r>
          </w:p>
        </w:tc>
        <w:tc>
          <w:tcPr>
            <w:tcW w:w="3834" w:type="dxa"/>
            <w:vAlign w:val="center"/>
          </w:tcPr>
          <w:p w:rsidR="00353B38" w:rsidRPr="00DD0D28" w:rsidRDefault="00353B38" w:rsidP="00DB5352">
            <w:pPr>
              <w:ind w:right="-1"/>
              <w:jc w:val="center"/>
              <w:rPr>
                <w:rFonts w:ascii="Arial" w:hAnsi="Arial" w:cs="Arial"/>
                <w:sz w:val="20"/>
                <w:lang w:val="es-CR"/>
              </w:rPr>
            </w:pPr>
          </w:p>
        </w:tc>
        <w:tc>
          <w:tcPr>
            <w:tcW w:w="1559" w:type="dxa"/>
            <w:vAlign w:val="center"/>
          </w:tcPr>
          <w:p w:rsidR="00353B38" w:rsidRPr="00DD0D28" w:rsidRDefault="00353B38" w:rsidP="00DB5352">
            <w:pPr>
              <w:jc w:val="center"/>
              <w:rPr>
                <w:rFonts w:ascii="Arial" w:hAnsi="Arial" w:cs="Arial"/>
                <w:sz w:val="20"/>
              </w:rPr>
            </w:pPr>
          </w:p>
        </w:tc>
        <w:tc>
          <w:tcPr>
            <w:tcW w:w="992" w:type="dxa"/>
            <w:vAlign w:val="center"/>
          </w:tcPr>
          <w:p w:rsidR="00353B38" w:rsidRPr="00DD0D28" w:rsidRDefault="00353B38" w:rsidP="006B48C7">
            <w:pPr>
              <w:ind w:right="-1"/>
              <w:jc w:val="center"/>
              <w:rPr>
                <w:rFonts w:ascii="Arial" w:hAnsi="Arial" w:cs="Arial"/>
                <w:sz w:val="20"/>
                <w:lang w:val="es-CR"/>
              </w:rPr>
            </w:pPr>
          </w:p>
        </w:tc>
        <w:tc>
          <w:tcPr>
            <w:tcW w:w="2708" w:type="dxa"/>
            <w:vAlign w:val="center"/>
          </w:tcPr>
          <w:p w:rsidR="00353B38" w:rsidRPr="00DD0D28" w:rsidRDefault="00353B38" w:rsidP="00DB5352">
            <w:pPr>
              <w:ind w:right="-1"/>
              <w:jc w:val="center"/>
              <w:rPr>
                <w:rFonts w:ascii="Arial" w:hAnsi="Arial" w:cs="Arial"/>
                <w:sz w:val="20"/>
                <w:lang w:val="es-CR"/>
              </w:rPr>
            </w:pPr>
          </w:p>
        </w:tc>
      </w:tr>
      <w:tr w:rsidR="00353B38" w:rsidRPr="00DD0D28" w:rsidTr="006B48C7">
        <w:trPr>
          <w:trHeight w:val="227"/>
        </w:trPr>
        <w:tc>
          <w:tcPr>
            <w:tcW w:w="527" w:type="dxa"/>
            <w:vAlign w:val="center"/>
          </w:tcPr>
          <w:p w:rsidR="00353B38" w:rsidRPr="00DD0D28" w:rsidRDefault="00353B38" w:rsidP="00DB5352">
            <w:pPr>
              <w:ind w:right="-1"/>
              <w:jc w:val="center"/>
              <w:rPr>
                <w:rFonts w:ascii="Arial" w:hAnsi="Arial" w:cs="Arial"/>
                <w:sz w:val="20"/>
                <w:lang w:val="es-CR"/>
              </w:rPr>
            </w:pPr>
            <w:r w:rsidRPr="00DD0D28">
              <w:rPr>
                <w:rFonts w:ascii="Arial" w:hAnsi="Arial" w:cs="Arial"/>
                <w:sz w:val="20"/>
                <w:lang w:val="es-CR"/>
              </w:rPr>
              <w:t>06</w:t>
            </w:r>
          </w:p>
        </w:tc>
        <w:tc>
          <w:tcPr>
            <w:tcW w:w="3834" w:type="dxa"/>
            <w:vAlign w:val="center"/>
          </w:tcPr>
          <w:p w:rsidR="00353B38" w:rsidRPr="00DD0D28" w:rsidRDefault="00353B38" w:rsidP="00DB5352">
            <w:pPr>
              <w:ind w:right="-1"/>
              <w:jc w:val="center"/>
              <w:rPr>
                <w:rFonts w:ascii="Arial" w:hAnsi="Arial" w:cs="Arial"/>
                <w:bCs/>
                <w:sz w:val="20"/>
                <w:lang w:val="es-ES"/>
              </w:rPr>
            </w:pPr>
          </w:p>
        </w:tc>
        <w:tc>
          <w:tcPr>
            <w:tcW w:w="1559" w:type="dxa"/>
            <w:vAlign w:val="center"/>
          </w:tcPr>
          <w:p w:rsidR="00353B38" w:rsidRPr="00DD0D28" w:rsidRDefault="00353B38" w:rsidP="00DB5352">
            <w:pPr>
              <w:jc w:val="center"/>
              <w:rPr>
                <w:rFonts w:ascii="Arial" w:hAnsi="Arial" w:cs="Arial"/>
                <w:sz w:val="20"/>
              </w:rPr>
            </w:pPr>
          </w:p>
        </w:tc>
        <w:tc>
          <w:tcPr>
            <w:tcW w:w="992" w:type="dxa"/>
            <w:vAlign w:val="center"/>
          </w:tcPr>
          <w:p w:rsidR="00353B38" w:rsidRPr="00DD0D28" w:rsidRDefault="00353B38" w:rsidP="006B48C7">
            <w:pPr>
              <w:ind w:right="-1"/>
              <w:jc w:val="center"/>
              <w:rPr>
                <w:rFonts w:ascii="Arial" w:hAnsi="Arial" w:cs="Arial"/>
                <w:sz w:val="20"/>
                <w:lang w:val="es-CR"/>
              </w:rPr>
            </w:pPr>
          </w:p>
        </w:tc>
        <w:tc>
          <w:tcPr>
            <w:tcW w:w="2708" w:type="dxa"/>
            <w:vAlign w:val="center"/>
          </w:tcPr>
          <w:p w:rsidR="00353B38" w:rsidRPr="00DD0D28" w:rsidRDefault="00353B38" w:rsidP="00DB5352">
            <w:pPr>
              <w:ind w:right="-1"/>
              <w:jc w:val="center"/>
              <w:rPr>
                <w:rFonts w:ascii="Arial" w:hAnsi="Arial" w:cs="Arial"/>
                <w:sz w:val="20"/>
                <w:lang w:val="es-CR"/>
              </w:rPr>
            </w:pPr>
          </w:p>
        </w:tc>
      </w:tr>
      <w:tr w:rsidR="00353B38" w:rsidRPr="00DD0D28" w:rsidTr="00470621">
        <w:trPr>
          <w:trHeight w:val="340"/>
        </w:trPr>
        <w:tc>
          <w:tcPr>
            <w:tcW w:w="9620" w:type="dxa"/>
            <w:gridSpan w:val="5"/>
            <w:shd w:val="clear" w:color="auto" w:fill="FDBC35"/>
            <w:vAlign w:val="center"/>
          </w:tcPr>
          <w:p w:rsidR="00353B38" w:rsidRPr="00DD0D28" w:rsidRDefault="00AF6549" w:rsidP="009662D5">
            <w:pPr>
              <w:ind w:right="-1"/>
              <w:jc w:val="center"/>
              <w:rPr>
                <w:rFonts w:ascii="Arial" w:hAnsi="Arial" w:cs="Arial"/>
                <w:b/>
                <w:color w:val="000000" w:themeColor="text1"/>
                <w:sz w:val="20"/>
                <w:lang w:val="es-CR"/>
              </w:rPr>
            </w:pPr>
            <w:r w:rsidRPr="00DD0D28">
              <w:rPr>
                <w:rFonts w:ascii="Arial" w:hAnsi="Arial" w:cs="Arial"/>
                <w:b/>
                <w:color w:val="000000" w:themeColor="text1"/>
                <w:sz w:val="20"/>
                <w:lang w:val="es-CR"/>
              </w:rPr>
              <w:t>RECINTO</w:t>
            </w:r>
            <w:r w:rsidR="009662D5" w:rsidRPr="00DD0D28">
              <w:rPr>
                <w:rFonts w:ascii="Arial" w:hAnsi="Arial" w:cs="Arial"/>
                <w:b/>
                <w:color w:val="000000" w:themeColor="text1"/>
                <w:sz w:val="20"/>
                <w:lang w:val="es-CR"/>
              </w:rPr>
              <w:t xml:space="preserve"> SANTA CRUZ</w:t>
            </w:r>
          </w:p>
        </w:tc>
      </w:tr>
      <w:tr w:rsidR="009662D5" w:rsidRPr="00DD0D28" w:rsidTr="00DB5352">
        <w:trPr>
          <w:trHeight w:val="227"/>
        </w:trPr>
        <w:tc>
          <w:tcPr>
            <w:tcW w:w="527" w:type="dxa"/>
            <w:vAlign w:val="center"/>
          </w:tcPr>
          <w:p w:rsidR="009662D5" w:rsidRPr="00DD0D28" w:rsidRDefault="009662D5" w:rsidP="00DB5352">
            <w:pPr>
              <w:ind w:right="-1"/>
              <w:jc w:val="center"/>
              <w:rPr>
                <w:rFonts w:ascii="Arial" w:hAnsi="Arial" w:cs="Arial"/>
                <w:sz w:val="20"/>
                <w:lang w:val="es-CR"/>
              </w:rPr>
            </w:pPr>
            <w:r w:rsidRPr="00DD0D28">
              <w:rPr>
                <w:rFonts w:ascii="Arial" w:hAnsi="Arial" w:cs="Arial"/>
                <w:sz w:val="20"/>
                <w:lang w:val="es-CR"/>
              </w:rPr>
              <w:t>01</w:t>
            </w:r>
          </w:p>
        </w:tc>
        <w:tc>
          <w:tcPr>
            <w:tcW w:w="3834" w:type="dxa"/>
            <w:vAlign w:val="center"/>
          </w:tcPr>
          <w:p w:rsidR="009662D5" w:rsidRPr="00DD0D28" w:rsidRDefault="009662D5" w:rsidP="00DB5352">
            <w:pPr>
              <w:ind w:right="-1"/>
              <w:jc w:val="center"/>
              <w:rPr>
                <w:rFonts w:ascii="Arial" w:hAnsi="Arial" w:cs="Arial"/>
                <w:bCs/>
                <w:sz w:val="20"/>
                <w:lang w:val="pt-BR"/>
              </w:rPr>
            </w:pPr>
          </w:p>
        </w:tc>
        <w:tc>
          <w:tcPr>
            <w:tcW w:w="1559" w:type="dxa"/>
            <w:vAlign w:val="center"/>
          </w:tcPr>
          <w:p w:rsidR="009662D5" w:rsidRPr="00DD0D28" w:rsidRDefault="00DD0D28" w:rsidP="00A52778">
            <w:pPr>
              <w:jc w:val="center"/>
              <w:rPr>
                <w:rFonts w:ascii="Arial" w:hAnsi="Arial" w:cs="Arial"/>
                <w:sz w:val="20"/>
              </w:rPr>
            </w:pPr>
            <w:r w:rsidRPr="00DD0D28">
              <w:rPr>
                <w:rFonts w:ascii="Arial" w:hAnsi="Arial" w:cs="Arial"/>
                <w:b/>
                <w:bCs/>
                <w:sz w:val="20"/>
                <w:lang w:val="es-ES"/>
              </w:rPr>
              <w:t xml:space="preserve"> J: 17 a 19</w:t>
            </w:r>
            <w:r w:rsidR="009662D5" w:rsidRPr="00DD0D28">
              <w:rPr>
                <w:rFonts w:ascii="Arial" w:hAnsi="Arial" w:cs="Arial"/>
                <w:b/>
                <w:bCs/>
                <w:sz w:val="20"/>
                <w:lang w:val="es-ES"/>
              </w:rPr>
              <w:t>:50</w:t>
            </w:r>
          </w:p>
        </w:tc>
        <w:tc>
          <w:tcPr>
            <w:tcW w:w="992" w:type="dxa"/>
            <w:vAlign w:val="center"/>
          </w:tcPr>
          <w:p w:rsidR="009662D5" w:rsidRPr="00DD0D28" w:rsidRDefault="009662D5" w:rsidP="00A52778">
            <w:pPr>
              <w:ind w:right="-1"/>
              <w:jc w:val="center"/>
              <w:rPr>
                <w:rFonts w:ascii="Arial" w:hAnsi="Arial" w:cs="Arial"/>
                <w:sz w:val="20"/>
                <w:lang w:val="es-CR"/>
              </w:rPr>
            </w:pPr>
          </w:p>
        </w:tc>
        <w:tc>
          <w:tcPr>
            <w:tcW w:w="2708" w:type="dxa"/>
            <w:vAlign w:val="center"/>
          </w:tcPr>
          <w:p w:rsidR="009662D5" w:rsidRPr="00DD0D28" w:rsidRDefault="009662D5" w:rsidP="00DB5352">
            <w:pPr>
              <w:ind w:right="-1"/>
              <w:jc w:val="center"/>
              <w:rPr>
                <w:rFonts w:ascii="Arial" w:hAnsi="Arial" w:cs="Arial"/>
                <w:sz w:val="20"/>
                <w:lang w:val="es-CR"/>
              </w:rPr>
            </w:pPr>
            <w:r w:rsidRPr="00DD0D28">
              <w:rPr>
                <w:rFonts w:ascii="Arial" w:hAnsi="Arial" w:cs="Arial"/>
                <w:sz w:val="20"/>
                <w:lang w:val="es-CR"/>
              </w:rPr>
              <w:t>---</w:t>
            </w:r>
          </w:p>
        </w:tc>
      </w:tr>
      <w:tr w:rsidR="009662D5" w:rsidRPr="00DD0D28" w:rsidTr="00DB5352">
        <w:trPr>
          <w:trHeight w:val="227"/>
        </w:trPr>
        <w:tc>
          <w:tcPr>
            <w:tcW w:w="527" w:type="dxa"/>
            <w:vAlign w:val="center"/>
          </w:tcPr>
          <w:p w:rsidR="009662D5" w:rsidRPr="00DD0D28" w:rsidRDefault="009662D5" w:rsidP="00DB5352">
            <w:pPr>
              <w:ind w:right="-1"/>
              <w:jc w:val="center"/>
              <w:rPr>
                <w:rFonts w:ascii="Arial" w:hAnsi="Arial" w:cs="Arial"/>
                <w:sz w:val="20"/>
                <w:lang w:val="es-CR"/>
              </w:rPr>
            </w:pPr>
            <w:r w:rsidRPr="00DD0D28">
              <w:rPr>
                <w:rFonts w:ascii="Arial" w:hAnsi="Arial" w:cs="Arial"/>
                <w:sz w:val="20"/>
                <w:lang w:val="es-CR"/>
              </w:rPr>
              <w:t>02</w:t>
            </w:r>
          </w:p>
        </w:tc>
        <w:tc>
          <w:tcPr>
            <w:tcW w:w="3834" w:type="dxa"/>
            <w:vAlign w:val="center"/>
          </w:tcPr>
          <w:p w:rsidR="009662D5" w:rsidRPr="00DD0D28" w:rsidRDefault="009662D5" w:rsidP="00DB5352">
            <w:pPr>
              <w:ind w:right="-1"/>
              <w:jc w:val="center"/>
              <w:rPr>
                <w:rFonts w:ascii="Arial" w:hAnsi="Arial" w:cs="Arial"/>
                <w:bCs/>
                <w:sz w:val="20"/>
                <w:lang w:val="pt-BR"/>
              </w:rPr>
            </w:pPr>
          </w:p>
        </w:tc>
        <w:tc>
          <w:tcPr>
            <w:tcW w:w="1559" w:type="dxa"/>
            <w:vAlign w:val="center"/>
          </w:tcPr>
          <w:p w:rsidR="009662D5" w:rsidRPr="00DD0D28" w:rsidRDefault="009662D5" w:rsidP="009662D5">
            <w:pPr>
              <w:jc w:val="center"/>
              <w:rPr>
                <w:rFonts w:ascii="Arial" w:hAnsi="Arial" w:cs="Arial"/>
                <w:b/>
                <w:bCs/>
                <w:sz w:val="20"/>
                <w:lang w:val="es-ES"/>
              </w:rPr>
            </w:pPr>
          </w:p>
        </w:tc>
        <w:tc>
          <w:tcPr>
            <w:tcW w:w="992" w:type="dxa"/>
            <w:vAlign w:val="center"/>
          </w:tcPr>
          <w:p w:rsidR="009662D5" w:rsidRPr="00DD0D28" w:rsidRDefault="009662D5" w:rsidP="00DB5352">
            <w:pPr>
              <w:ind w:right="-1"/>
              <w:jc w:val="center"/>
              <w:rPr>
                <w:rFonts w:ascii="Arial" w:hAnsi="Arial" w:cs="Arial"/>
                <w:sz w:val="20"/>
                <w:lang w:val="es-CR"/>
              </w:rPr>
            </w:pPr>
            <w:r w:rsidRPr="00DD0D28">
              <w:rPr>
                <w:rFonts w:ascii="Arial" w:hAnsi="Arial" w:cs="Arial"/>
                <w:sz w:val="20"/>
                <w:lang w:val="es-CR"/>
              </w:rPr>
              <w:t>---</w:t>
            </w:r>
          </w:p>
        </w:tc>
        <w:tc>
          <w:tcPr>
            <w:tcW w:w="2708" w:type="dxa"/>
            <w:vAlign w:val="center"/>
          </w:tcPr>
          <w:p w:rsidR="009662D5" w:rsidRPr="00DD0D28" w:rsidRDefault="009662D5" w:rsidP="00DB5352">
            <w:pPr>
              <w:ind w:right="-1"/>
              <w:jc w:val="center"/>
              <w:rPr>
                <w:rFonts w:ascii="Arial" w:hAnsi="Arial" w:cs="Arial"/>
                <w:sz w:val="20"/>
                <w:lang w:val="es-CR"/>
              </w:rPr>
            </w:pPr>
            <w:r w:rsidRPr="00DD0D28">
              <w:rPr>
                <w:rFonts w:ascii="Arial" w:hAnsi="Arial" w:cs="Arial"/>
                <w:sz w:val="20"/>
                <w:lang w:val="es-CR"/>
              </w:rPr>
              <w:t>---</w:t>
            </w:r>
          </w:p>
        </w:tc>
      </w:tr>
      <w:tr w:rsidR="009662D5" w:rsidRPr="00DD0D28" w:rsidTr="00470621">
        <w:trPr>
          <w:trHeight w:val="340"/>
        </w:trPr>
        <w:tc>
          <w:tcPr>
            <w:tcW w:w="9620" w:type="dxa"/>
            <w:gridSpan w:val="5"/>
            <w:shd w:val="clear" w:color="auto" w:fill="FDBC35"/>
            <w:vAlign w:val="center"/>
          </w:tcPr>
          <w:p w:rsidR="009662D5" w:rsidRPr="00DD0D28" w:rsidRDefault="009662D5" w:rsidP="009662D5">
            <w:pPr>
              <w:ind w:right="-1"/>
              <w:jc w:val="center"/>
              <w:rPr>
                <w:rFonts w:ascii="Arial" w:hAnsi="Arial" w:cs="Arial"/>
                <w:b/>
                <w:color w:val="000000" w:themeColor="text1"/>
                <w:sz w:val="20"/>
                <w:lang w:val="es-CR"/>
              </w:rPr>
            </w:pPr>
            <w:r w:rsidRPr="00DD0D28">
              <w:rPr>
                <w:rFonts w:ascii="Arial" w:hAnsi="Arial" w:cs="Arial"/>
                <w:b/>
                <w:color w:val="000000" w:themeColor="text1"/>
                <w:sz w:val="20"/>
                <w:lang w:val="es-CR"/>
              </w:rPr>
              <w:t>SEDE ATLANTICO</w:t>
            </w:r>
          </w:p>
        </w:tc>
      </w:tr>
      <w:tr w:rsidR="009662D5" w:rsidRPr="00DD0D28" w:rsidTr="00DB5352">
        <w:trPr>
          <w:trHeight w:val="227"/>
        </w:trPr>
        <w:tc>
          <w:tcPr>
            <w:tcW w:w="527" w:type="dxa"/>
            <w:vAlign w:val="center"/>
          </w:tcPr>
          <w:p w:rsidR="009662D5" w:rsidRPr="00DD0D28" w:rsidRDefault="009662D5" w:rsidP="00DB5352">
            <w:pPr>
              <w:ind w:right="-1"/>
              <w:jc w:val="center"/>
              <w:rPr>
                <w:rFonts w:ascii="Arial" w:hAnsi="Arial" w:cs="Arial"/>
                <w:sz w:val="20"/>
                <w:lang w:val="es-CR"/>
              </w:rPr>
            </w:pPr>
            <w:r w:rsidRPr="00DD0D28">
              <w:rPr>
                <w:rFonts w:ascii="Arial" w:hAnsi="Arial" w:cs="Arial"/>
                <w:sz w:val="20"/>
                <w:lang w:val="es-CR"/>
              </w:rPr>
              <w:t>01</w:t>
            </w:r>
          </w:p>
        </w:tc>
        <w:tc>
          <w:tcPr>
            <w:tcW w:w="3834" w:type="dxa"/>
            <w:vAlign w:val="center"/>
          </w:tcPr>
          <w:p w:rsidR="009662D5" w:rsidRPr="00DD0D28" w:rsidRDefault="009662D5" w:rsidP="009662D5">
            <w:pPr>
              <w:ind w:right="-1"/>
              <w:jc w:val="center"/>
              <w:rPr>
                <w:rFonts w:ascii="Arial" w:hAnsi="Arial" w:cs="Arial"/>
                <w:bCs/>
                <w:sz w:val="20"/>
                <w:lang w:val="es-ES"/>
              </w:rPr>
            </w:pPr>
            <w:r w:rsidRPr="00DD0D28">
              <w:rPr>
                <w:rFonts w:ascii="Arial" w:hAnsi="Arial" w:cs="Arial"/>
                <w:bCs/>
                <w:sz w:val="20"/>
                <w:lang w:val="es-ES"/>
              </w:rPr>
              <w:t xml:space="preserve"> </w:t>
            </w:r>
            <w:r w:rsidR="007F48B4">
              <w:rPr>
                <w:rFonts w:ascii="Arial" w:hAnsi="Arial" w:cs="Arial"/>
                <w:bCs/>
                <w:sz w:val="20"/>
                <w:lang w:val="es-ES"/>
              </w:rPr>
              <w:t xml:space="preserve">Dr. </w:t>
            </w:r>
            <w:r w:rsidRPr="00DD0D28">
              <w:rPr>
                <w:rFonts w:ascii="Arial" w:hAnsi="Arial" w:cs="Arial"/>
                <w:bCs/>
                <w:sz w:val="20"/>
                <w:lang w:val="es-ES"/>
              </w:rPr>
              <w:t xml:space="preserve">Carlos Araya L. /  </w:t>
            </w:r>
            <w:r w:rsidR="007F48B4">
              <w:rPr>
                <w:rFonts w:ascii="Arial" w:hAnsi="Arial" w:cs="Arial"/>
                <w:bCs/>
                <w:sz w:val="20"/>
                <w:lang w:val="es-ES"/>
              </w:rPr>
              <w:t xml:space="preserve">Lic. </w:t>
            </w:r>
            <w:r w:rsidRPr="00DD0D28">
              <w:rPr>
                <w:rFonts w:ascii="Arial" w:hAnsi="Arial" w:cs="Arial"/>
                <w:bCs/>
                <w:sz w:val="20"/>
                <w:lang w:val="es-ES"/>
              </w:rPr>
              <w:t>Junior Jara V.</w:t>
            </w:r>
          </w:p>
        </w:tc>
        <w:tc>
          <w:tcPr>
            <w:tcW w:w="1559" w:type="dxa"/>
            <w:vAlign w:val="center"/>
          </w:tcPr>
          <w:p w:rsidR="009662D5" w:rsidRPr="00DD0D28" w:rsidRDefault="009662D5" w:rsidP="008673CA">
            <w:pPr>
              <w:jc w:val="center"/>
              <w:rPr>
                <w:rFonts w:ascii="Arial" w:hAnsi="Arial" w:cs="Arial"/>
                <w:b/>
                <w:sz w:val="20"/>
                <w:lang w:val="es-ES"/>
              </w:rPr>
            </w:pPr>
            <w:r w:rsidRPr="00DD0D28">
              <w:rPr>
                <w:rFonts w:ascii="Arial" w:eastAsia="Times New Roman" w:hAnsi="Arial" w:cs="Arial"/>
                <w:b/>
                <w:sz w:val="20"/>
                <w:szCs w:val="20"/>
                <w:lang w:val="es-ES"/>
              </w:rPr>
              <w:t>S: 8 a 12:50</w:t>
            </w:r>
          </w:p>
        </w:tc>
        <w:tc>
          <w:tcPr>
            <w:tcW w:w="992" w:type="dxa"/>
            <w:vAlign w:val="center"/>
          </w:tcPr>
          <w:p w:rsidR="009662D5" w:rsidRPr="00DD0D28" w:rsidRDefault="009662D5" w:rsidP="00DB5352">
            <w:pPr>
              <w:ind w:right="-1"/>
              <w:jc w:val="center"/>
              <w:rPr>
                <w:rFonts w:ascii="Arial" w:hAnsi="Arial" w:cs="Arial"/>
                <w:sz w:val="20"/>
                <w:lang w:val="es-CR"/>
              </w:rPr>
            </w:pPr>
            <w:r w:rsidRPr="00DD0D28">
              <w:rPr>
                <w:rFonts w:ascii="Arial" w:hAnsi="Arial" w:cs="Arial"/>
                <w:sz w:val="20"/>
                <w:lang w:val="es-CR"/>
              </w:rPr>
              <w:t>---</w:t>
            </w:r>
          </w:p>
        </w:tc>
        <w:tc>
          <w:tcPr>
            <w:tcW w:w="2708" w:type="dxa"/>
            <w:vAlign w:val="center"/>
          </w:tcPr>
          <w:p w:rsidR="009662D5" w:rsidRPr="00DD0D28" w:rsidRDefault="009662D5" w:rsidP="00DB5352">
            <w:pPr>
              <w:ind w:right="-1"/>
              <w:jc w:val="center"/>
              <w:rPr>
                <w:rFonts w:ascii="Arial" w:hAnsi="Arial" w:cs="Arial"/>
                <w:sz w:val="20"/>
                <w:lang w:val="es-CR"/>
              </w:rPr>
            </w:pPr>
            <w:r w:rsidRPr="00DD0D28">
              <w:rPr>
                <w:rFonts w:ascii="Arial" w:hAnsi="Arial" w:cs="Arial"/>
                <w:sz w:val="20"/>
                <w:lang w:val="es-CR"/>
              </w:rPr>
              <w:t>---</w:t>
            </w:r>
          </w:p>
        </w:tc>
      </w:tr>
      <w:tr w:rsidR="009662D5" w:rsidRPr="00DD0D28" w:rsidTr="00DB5352">
        <w:trPr>
          <w:trHeight w:val="227"/>
        </w:trPr>
        <w:tc>
          <w:tcPr>
            <w:tcW w:w="527" w:type="dxa"/>
            <w:vAlign w:val="center"/>
          </w:tcPr>
          <w:p w:rsidR="009662D5" w:rsidRPr="00DD0D28" w:rsidRDefault="009662D5" w:rsidP="00DB5352">
            <w:pPr>
              <w:ind w:right="-1"/>
              <w:jc w:val="center"/>
              <w:rPr>
                <w:rFonts w:ascii="Arial" w:hAnsi="Arial" w:cs="Arial"/>
                <w:sz w:val="20"/>
                <w:lang w:val="es-CR"/>
              </w:rPr>
            </w:pPr>
            <w:r w:rsidRPr="00DD0D28">
              <w:rPr>
                <w:rFonts w:ascii="Arial" w:hAnsi="Arial" w:cs="Arial"/>
                <w:sz w:val="20"/>
                <w:lang w:val="es-CR"/>
              </w:rPr>
              <w:t>02</w:t>
            </w:r>
          </w:p>
        </w:tc>
        <w:tc>
          <w:tcPr>
            <w:tcW w:w="3834" w:type="dxa"/>
            <w:vAlign w:val="center"/>
          </w:tcPr>
          <w:p w:rsidR="009662D5" w:rsidRPr="00DD0D28" w:rsidRDefault="009662D5" w:rsidP="00DB5352">
            <w:pPr>
              <w:ind w:right="-1"/>
              <w:jc w:val="center"/>
              <w:rPr>
                <w:rFonts w:ascii="Arial" w:hAnsi="Arial" w:cs="Arial"/>
                <w:bCs/>
                <w:sz w:val="20"/>
                <w:lang w:val="es-ES"/>
              </w:rPr>
            </w:pPr>
          </w:p>
        </w:tc>
        <w:tc>
          <w:tcPr>
            <w:tcW w:w="1559" w:type="dxa"/>
            <w:vAlign w:val="center"/>
          </w:tcPr>
          <w:p w:rsidR="009662D5" w:rsidRPr="00DD0D28" w:rsidRDefault="009662D5" w:rsidP="00DB5352">
            <w:pPr>
              <w:jc w:val="center"/>
              <w:rPr>
                <w:rFonts w:ascii="Arial" w:hAnsi="Arial" w:cs="Arial"/>
                <w:b/>
                <w:bCs/>
                <w:sz w:val="20"/>
                <w:szCs w:val="20"/>
                <w:shd w:val="clear" w:color="auto" w:fill="FFFFFF"/>
              </w:rPr>
            </w:pPr>
          </w:p>
        </w:tc>
        <w:tc>
          <w:tcPr>
            <w:tcW w:w="992" w:type="dxa"/>
            <w:vAlign w:val="center"/>
          </w:tcPr>
          <w:p w:rsidR="009662D5" w:rsidRPr="00DD0D28" w:rsidRDefault="009662D5" w:rsidP="00DB5352">
            <w:pPr>
              <w:ind w:right="-1"/>
              <w:jc w:val="center"/>
              <w:rPr>
                <w:rFonts w:ascii="Arial" w:hAnsi="Arial" w:cs="Arial"/>
                <w:sz w:val="20"/>
                <w:lang w:val="es-CR"/>
              </w:rPr>
            </w:pPr>
            <w:r w:rsidRPr="00DD0D28">
              <w:rPr>
                <w:rFonts w:ascii="Arial" w:hAnsi="Arial" w:cs="Arial"/>
                <w:sz w:val="20"/>
                <w:lang w:val="es-CR"/>
              </w:rPr>
              <w:t>---</w:t>
            </w:r>
          </w:p>
        </w:tc>
        <w:tc>
          <w:tcPr>
            <w:tcW w:w="2708" w:type="dxa"/>
            <w:vAlign w:val="center"/>
          </w:tcPr>
          <w:p w:rsidR="009662D5" w:rsidRPr="00DD0D28" w:rsidRDefault="009662D5" w:rsidP="00DB5352">
            <w:pPr>
              <w:ind w:right="-1"/>
              <w:jc w:val="center"/>
              <w:rPr>
                <w:rFonts w:ascii="Arial" w:hAnsi="Arial" w:cs="Arial"/>
                <w:sz w:val="20"/>
                <w:lang w:val="es-CR"/>
              </w:rPr>
            </w:pPr>
            <w:r w:rsidRPr="00DD0D28">
              <w:rPr>
                <w:rFonts w:ascii="Arial" w:hAnsi="Arial" w:cs="Arial"/>
                <w:sz w:val="20"/>
                <w:lang w:val="es-CR"/>
              </w:rPr>
              <w:t>---</w:t>
            </w:r>
          </w:p>
        </w:tc>
      </w:tr>
      <w:tr w:rsidR="009662D5" w:rsidRPr="00DD0D28" w:rsidTr="00DB5352">
        <w:trPr>
          <w:trHeight w:val="227"/>
        </w:trPr>
        <w:tc>
          <w:tcPr>
            <w:tcW w:w="527" w:type="dxa"/>
            <w:vAlign w:val="center"/>
          </w:tcPr>
          <w:p w:rsidR="009662D5" w:rsidRPr="00DD0D28" w:rsidRDefault="009662D5" w:rsidP="00DB5352">
            <w:pPr>
              <w:ind w:right="-1"/>
              <w:jc w:val="center"/>
              <w:rPr>
                <w:rFonts w:ascii="Arial" w:hAnsi="Arial" w:cs="Arial"/>
                <w:b/>
                <w:color w:val="000000" w:themeColor="text1"/>
                <w:sz w:val="20"/>
                <w:lang w:val="es-CR"/>
              </w:rPr>
            </w:pPr>
          </w:p>
        </w:tc>
        <w:tc>
          <w:tcPr>
            <w:tcW w:w="3834" w:type="dxa"/>
            <w:vAlign w:val="center"/>
          </w:tcPr>
          <w:p w:rsidR="009662D5" w:rsidRPr="00DD0D28" w:rsidRDefault="009662D5" w:rsidP="00DB5352">
            <w:pPr>
              <w:ind w:right="-1"/>
              <w:jc w:val="center"/>
              <w:rPr>
                <w:rFonts w:ascii="Arial" w:hAnsi="Arial" w:cs="Arial"/>
                <w:b/>
                <w:color w:val="000000" w:themeColor="text1"/>
                <w:sz w:val="20"/>
                <w:lang w:val="es-CR"/>
              </w:rPr>
            </w:pPr>
          </w:p>
        </w:tc>
        <w:tc>
          <w:tcPr>
            <w:tcW w:w="1559" w:type="dxa"/>
            <w:vAlign w:val="center"/>
          </w:tcPr>
          <w:p w:rsidR="009662D5" w:rsidRPr="00DD0D28" w:rsidRDefault="009662D5" w:rsidP="009662D5">
            <w:pPr>
              <w:ind w:right="-1"/>
              <w:jc w:val="center"/>
              <w:rPr>
                <w:rFonts w:ascii="Arial" w:hAnsi="Arial" w:cs="Arial"/>
                <w:b/>
                <w:color w:val="000000" w:themeColor="text1"/>
                <w:sz w:val="20"/>
                <w:lang w:val="es-CR"/>
              </w:rPr>
            </w:pPr>
          </w:p>
        </w:tc>
        <w:tc>
          <w:tcPr>
            <w:tcW w:w="992" w:type="dxa"/>
            <w:vAlign w:val="center"/>
          </w:tcPr>
          <w:p w:rsidR="009662D5" w:rsidRPr="00DD0D28" w:rsidRDefault="009662D5" w:rsidP="00DB5352">
            <w:pPr>
              <w:ind w:right="-1"/>
              <w:jc w:val="center"/>
              <w:rPr>
                <w:rFonts w:ascii="Arial" w:hAnsi="Arial" w:cs="Arial"/>
                <w:b/>
                <w:color w:val="000000" w:themeColor="text1"/>
                <w:sz w:val="20"/>
                <w:lang w:val="es-CR"/>
              </w:rPr>
            </w:pPr>
          </w:p>
        </w:tc>
        <w:tc>
          <w:tcPr>
            <w:tcW w:w="2708" w:type="dxa"/>
            <w:vAlign w:val="center"/>
          </w:tcPr>
          <w:p w:rsidR="009662D5" w:rsidRPr="00DD0D28" w:rsidRDefault="009662D5" w:rsidP="00DB5352">
            <w:pPr>
              <w:ind w:right="-1"/>
              <w:jc w:val="center"/>
              <w:rPr>
                <w:rFonts w:ascii="Arial" w:hAnsi="Arial" w:cs="Arial"/>
                <w:b/>
                <w:color w:val="000000" w:themeColor="text1"/>
                <w:sz w:val="20"/>
                <w:lang w:val="es-CR"/>
              </w:rPr>
            </w:pPr>
          </w:p>
        </w:tc>
      </w:tr>
      <w:tr w:rsidR="009662D5" w:rsidRPr="00DD0D28" w:rsidTr="00A52778">
        <w:trPr>
          <w:trHeight w:val="340"/>
        </w:trPr>
        <w:tc>
          <w:tcPr>
            <w:tcW w:w="9620" w:type="dxa"/>
            <w:gridSpan w:val="5"/>
            <w:shd w:val="clear" w:color="auto" w:fill="FDBC35"/>
            <w:vAlign w:val="center"/>
          </w:tcPr>
          <w:p w:rsidR="009662D5" w:rsidRPr="00DD0D28" w:rsidRDefault="009662D5" w:rsidP="009662D5">
            <w:pPr>
              <w:ind w:right="-1"/>
              <w:jc w:val="center"/>
              <w:rPr>
                <w:rFonts w:ascii="Arial" w:hAnsi="Arial" w:cs="Arial"/>
                <w:b/>
                <w:color w:val="000000" w:themeColor="text1"/>
                <w:sz w:val="20"/>
                <w:lang w:val="es-CR"/>
              </w:rPr>
            </w:pPr>
            <w:r w:rsidRPr="00DD0D28">
              <w:rPr>
                <w:rFonts w:ascii="Arial" w:hAnsi="Arial" w:cs="Arial"/>
                <w:b/>
                <w:color w:val="000000" w:themeColor="text1"/>
                <w:sz w:val="20"/>
                <w:lang w:val="es-CR"/>
              </w:rPr>
              <w:t>SEDE CARIBE</w:t>
            </w:r>
          </w:p>
        </w:tc>
      </w:tr>
      <w:tr w:rsidR="009662D5" w:rsidRPr="00DD0D28" w:rsidTr="00DB5352">
        <w:trPr>
          <w:trHeight w:val="227"/>
        </w:trPr>
        <w:tc>
          <w:tcPr>
            <w:tcW w:w="527" w:type="dxa"/>
            <w:vAlign w:val="center"/>
          </w:tcPr>
          <w:p w:rsidR="009662D5" w:rsidRPr="00DD0D28" w:rsidRDefault="007F48B4" w:rsidP="00DB5352">
            <w:pPr>
              <w:ind w:right="-1"/>
              <w:jc w:val="center"/>
              <w:rPr>
                <w:rFonts w:ascii="Arial" w:hAnsi="Arial" w:cs="Arial"/>
                <w:sz w:val="20"/>
                <w:lang w:val="es-CR"/>
              </w:rPr>
            </w:pPr>
            <w:r>
              <w:rPr>
                <w:rFonts w:ascii="Arial" w:hAnsi="Arial" w:cs="Arial"/>
                <w:sz w:val="20"/>
                <w:lang w:val="es-CR"/>
              </w:rPr>
              <w:t>01</w:t>
            </w:r>
          </w:p>
        </w:tc>
        <w:tc>
          <w:tcPr>
            <w:tcW w:w="3834" w:type="dxa"/>
            <w:vAlign w:val="center"/>
          </w:tcPr>
          <w:p w:rsidR="009662D5" w:rsidRPr="00DD0D28" w:rsidRDefault="007F48B4" w:rsidP="00DB5352">
            <w:pPr>
              <w:ind w:right="-1"/>
              <w:jc w:val="center"/>
              <w:rPr>
                <w:rFonts w:ascii="Arial" w:hAnsi="Arial" w:cs="Arial"/>
                <w:bCs/>
                <w:sz w:val="20"/>
                <w:lang w:val="es-ES"/>
              </w:rPr>
            </w:pPr>
            <w:r>
              <w:rPr>
                <w:rFonts w:ascii="Arial" w:hAnsi="Arial" w:cs="Arial"/>
                <w:bCs/>
                <w:sz w:val="20"/>
                <w:lang w:val="es-ES"/>
              </w:rPr>
              <w:t xml:space="preserve">Lic. </w:t>
            </w:r>
            <w:r w:rsidR="008673CA" w:rsidRPr="00DD0D28">
              <w:rPr>
                <w:rFonts w:ascii="Arial" w:hAnsi="Arial" w:cs="Arial"/>
                <w:bCs/>
                <w:sz w:val="20"/>
                <w:lang w:val="es-ES"/>
              </w:rPr>
              <w:t>Gerardo Mainieri Jiménez</w:t>
            </w:r>
          </w:p>
        </w:tc>
        <w:tc>
          <w:tcPr>
            <w:tcW w:w="1559" w:type="dxa"/>
            <w:vAlign w:val="center"/>
          </w:tcPr>
          <w:p w:rsidR="009662D5" w:rsidRPr="00DD0D28" w:rsidRDefault="008673CA" w:rsidP="008673CA">
            <w:pPr>
              <w:jc w:val="center"/>
              <w:rPr>
                <w:rFonts w:ascii="Arial" w:eastAsia="Times New Roman" w:hAnsi="Arial" w:cs="Arial"/>
                <w:b/>
                <w:sz w:val="20"/>
                <w:szCs w:val="20"/>
                <w:lang w:val="es-ES"/>
              </w:rPr>
            </w:pPr>
            <w:r w:rsidRPr="00DD0D28">
              <w:rPr>
                <w:rFonts w:ascii="Arial" w:eastAsia="Times New Roman" w:hAnsi="Arial" w:cs="Arial"/>
                <w:b/>
                <w:sz w:val="20"/>
                <w:szCs w:val="20"/>
                <w:lang w:val="es-ES"/>
              </w:rPr>
              <w:t>M: 17 a 19:50</w:t>
            </w:r>
          </w:p>
        </w:tc>
        <w:tc>
          <w:tcPr>
            <w:tcW w:w="992" w:type="dxa"/>
            <w:vAlign w:val="center"/>
          </w:tcPr>
          <w:p w:rsidR="009662D5" w:rsidRPr="00DD0D28" w:rsidRDefault="009662D5" w:rsidP="00DB5352">
            <w:pPr>
              <w:ind w:right="-1"/>
              <w:jc w:val="center"/>
              <w:rPr>
                <w:rFonts w:ascii="Arial" w:hAnsi="Arial" w:cs="Arial"/>
                <w:sz w:val="20"/>
                <w:lang w:val="es-CR"/>
              </w:rPr>
            </w:pPr>
          </w:p>
        </w:tc>
        <w:tc>
          <w:tcPr>
            <w:tcW w:w="2708" w:type="dxa"/>
            <w:vAlign w:val="center"/>
          </w:tcPr>
          <w:p w:rsidR="009662D5" w:rsidRPr="00DD0D28" w:rsidRDefault="009662D5" w:rsidP="00DB5352">
            <w:pPr>
              <w:ind w:right="-1"/>
              <w:jc w:val="center"/>
              <w:rPr>
                <w:rFonts w:ascii="Arial" w:hAnsi="Arial" w:cs="Arial"/>
                <w:sz w:val="20"/>
                <w:lang w:val="es-CR"/>
              </w:rPr>
            </w:pPr>
          </w:p>
        </w:tc>
      </w:tr>
      <w:tr w:rsidR="009662D5" w:rsidRPr="00DD0D28" w:rsidTr="00DB5352">
        <w:trPr>
          <w:trHeight w:val="227"/>
        </w:trPr>
        <w:tc>
          <w:tcPr>
            <w:tcW w:w="527" w:type="dxa"/>
            <w:vAlign w:val="center"/>
          </w:tcPr>
          <w:p w:rsidR="009662D5" w:rsidRPr="00DD0D28" w:rsidRDefault="009662D5" w:rsidP="00DB5352">
            <w:pPr>
              <w:ind w:right="-1"/>
              <w:jc w:val="center"/>
              <w:rPr>
                <w:rFonts w:ascii="Arial" w:hAnsi="Arial" w:cs="Arial"/>
                <w:sz w:val="20"/>
                <w:lang w:val="es-CR"/>
              </w:rPr>
            </w:pPr>
          </w:p>
        </w:tc>
        <w:tc>
          <w:tcPr>
            <w:tcW w:w="3834" w:type="dxa"/>
            <w:vAlign w:val="center"/>
          </w:tcPr>
          <w:p w:rsidR="009662D5" w:rsidRPr="00DD0D28" w:rsidRDefault="009662D5" w:rsidP="00DB5352">
            <w:pPr>
              <w:ind w:right="-1"/>
              <w:jc w:val="center"/>
              <w:rPr>
                <w:rFonts w:ascii="Arial" w:hAnsi="Arial" w:cs="Arial"/>
                <w:bCs/>
                <w:sz w:val="20"/>
                <w:lang w:val="es-ES"/>
              </w:rPr>
            </w:pPr>
          </w:p>
        </w:tc>
        <w:tc>
          <w:tcPr>
            <w:tcW w:w="1559" w:type="dxa"/>
            <w:vAlign w:val="center"/>
          </w:tcPr>
          <w:p w:rsidR="009662D5" w:rsidRPr="00DD0D28" w:rsidRDefault="009662D5" w:rsidP="00DB5352">
            <w:pPr>
              <w:jc w:val="center"/>
              <w:rPr>
                <w:rFonts w:ascii="Arial" w:eastAsia="Times New Roman" w:hAnsi="Arial" w:cs="Arial"/>
                <w:b/>
                <w:sz w:val="20"/>
                <w:szCs w:val="20"/>
                <w:lang w:val="es-ES"/>
              </w:rPr>
            </w:pPr>
          </w:p>
        </w:tc>
        <w:tc>
          <w:tcPr>
            <w:tcW w:w="992" w:type="dxa"/>
            <w:vAlign w:val="center"/>
          </w:tcPr>
          <w:p w:rsidR="009662D5" w:rsidRPr="00DD0D28" w:rsidRDefault="009662D5" w:rsidP="00DB5352">
            <w:pPr>
              <w:ind w:right="-1"/>
              <w:jc w:val="center"/>
              <w:rPr>
                <w:rFonts w:ascii="Arial" w:hAnsi="Arial" w:cs="Arial"/>
                <w:sz w:val="20"/>
                <w:lang w:val="es-CR"/>
              </w:rPr>
            </w:pPr>
          </w:p>
        </w:tc>
        <w:tc>
          <w:tcPr>
            <w:tcW w:w="2708" w:type="dxa"/>
            <w:vAlign w:val="center"/>
          </w:tcPr>
          <w:p w:rsidR="009662D5" w:rsidRPr="00DD0D28" w:rsidRDefault="009662D5" w:rsidP="00DB5352">
            <w:pPr>
              <w:ind w:right="-1"/>
              <w:jc w:val="center"/>
              <w:rPr>
                <w:rFonts w:ascii="Arial" w:hAnsi="Arial" w:cs="Arial"/>
                <w:sz w:val="20"/>
                <w:lang w:val="es-CR"/>
              </w:rPr>
            </w:pPr>
          </w:p>
        </w:tc>
      </w:tr>
    </w:tbl>
    <w:p w:rsidR="00413747" w:rsidRPr="00DD0D28" w:rsidRDefault="00413747" w:rsidP="00695342">
      <w:pPr>
        <w:ind w:right="-1"/>
        <w:rPr>
          <w:rFonts w:ascii="Arial" w:hAnsi="Arial" w:cs="Arial"/>
          <w:b/>
          <w:sz w:val="18"/>
          <w:lang w:val="es-CR"/>
        </w:rPr>
      </w:pPr>
    </w:p>
    <w:p w:rsidR="00413747" w:rsidRPr="00DD0D28" w:rsidRDefault="00413747" w:rsidP="00413747">
      <w:pPr>
        <w:ind w:right="-1"/>
        <w:rPr>
          <w:rFonts w:ascii="Arial" w:hAnsi="Arial" w:cs="Arial"/>
        </w:rPr>
      </w:pPr>
    </w:p>
    <w:tbl>
      <w:tblPr>
        <w:tblStyle w:val="Tablaconcuadrcula"/>
        <w:tblW w:w="0" w:type="auto"/>
        <w:tblLayout w:type="fixed"/>
        <w:tblLook w:val="04A0" w:firstRow="1" w:lastRow="0" w:firstColumn="1" w:lastColumn="0" w:noHBand="0" w:noVBand="1"/>
      </w:tblPr>
      <w:tblGrid>
        <w:gridCol w:w="9620"/>
      </w:tblGrid>
      <w:tr w:rsidR="00A731E2" w:rsidRPr="00DD0D28" w:rsidTr="00470621">
        <w:trPr>
          <w:trHeight w:val="414"/>
        </w:trPr>
        <w:tc>
          <w:tcPr>
            <w:tcW w:w="9620" w:type="dxa"/>
            <w:shd w:val="clear" w:color="auto" w:fill="004388"/>
            <w:vAlign w:val="center"/>
          </w:tcPr>
          <w:p w:rsidR="00A731E2" w:rsidRPr="00DD0D28" w:rsidRDefault="00A731E2" w:rsidP="00A52778">
            <w:pPr>
              <w:ind w:right="-1"/>
              <w:rPr>
                <w:rFonts w:ascii="Arial" w:hAnsi="Arial" w:cs="Arial"/>
                <w:b/>
                <w:color w:val="FFFFFF" w:themeColor="background1"/>
                <w:lang w:val="es-CR"/>
              </w:rPr>
            </w:pPr>
            <w:r w:rsidRPr="00DD0D28">
              <w:rPr>
                <w:rFonts w:ascii="Arial" w:hAnsi="Arial" w:cs="Arial"/>
                <w:b/>
                <w:color w:val="FFFFFF" w:themeColor="background1"/>
                <w:lang w:val="es-CR"/>
              </w:rPr>
              <w:t>I. DESCRIPCIÓN DEL CURSO</w:t>
            </w:r>
          </w:p>
        </w:tc>
      </w:tr>
    </w:tbl>
    <w:p w:rsidR="00557DC4" w:rsidRPr="00DD0D28" w:rsidRDefault="00557DC4" w:rsidP="00413747">
      <w:pPr>
        <w:rPr>
          <w:rFonts w:ascii="Arial" w:hAnsi="Arial" w:cs="Arial"/>
          <w:sz w:val="20"/>
          <w:szCs w:val="20"/>
        </w:rPr>
      </w:pPr>
    </w:p>
    <w:p w:rsidR="00BB4178" w:rsidRPr="00DD0D28" w:rsidRDefault="00BB4178" w:rsidP="00BB4178">
      <w:pPr>
        <w:pStyle w:val="Textoindependiente"/>
        <w:rPr>
          <w:rFonts w:ascii="Arial" w:hAnsi="Arial" w:cs="Arial"/>
          <w:szCs w:val="22"/>
          <w:lang w:val="es-CR"/>
        </w:rPr>
      </w:pPr>
      <w:r w:rsidRPr="00DD0D28">
        <w:rPr>
          <w:rFonts w:ascii="Arial" w:hAnsi="Arial" w:cs="Arial"/>
          <w:szCs w:val="22"/>
          <w:lang w:val="es-CR"/>
        </w:rPr>
        <w:t>Este curso se imparte para la carrera de Contaduría Pública, demanda que el estudiante tenga un concepto claro, al menos en los aspectos básicos, de las materias que se relacionan con la legislación y práctica tributarias, tales como: Auditoria, Contabilidad, Legislación Laboral, Comercial, Bancaria y Financiera.</w:t>
      </w:r>
    </w:p>
    <w:p w:rsidR="00BB4178" w:rsidRPr="00DD0D28" w:rsidRDefault="00BB4178" w:rsidP="00BB4178">
      <w:pPr>
        <w:pStyle w:val="Textoindependiente"/>
        <w:ind w:left="193"/>
        <w:rPr>
          <w:rFonts w:ascii="Arial" w:hAnsi="Arial" w:cs="Arial"/>
          <w:szCs w:val="22"/>
          <w:lang w:val="es-CR"/>
        </w:rPr>
      </w:pPr>
    </w:p>
    <w:p w:rsidR="00BB4178" w:rsidRPr="00DD0D28" w:rsidRDefault="00BB4178" w:rsidP="00BB4178">
      <w:pPr>
        <w:pStyle w:val="Textoindependiente"/>
        <w:rPr>
          <w:rFonts w:ascii="Arial" w:hAnsi="Arial" w:cs="Arial"/>
          <w:szCs w:val="22"/>
          <w:lang w:val="es-CR"/>
        </w:rPr>
      </w:pPr>
      <w:r w:rsidRPr="00DD0D28">
        <w:rPr>
          <w:rFonts w:ascii="Arial" w:hAnsi="Arial" w:cs="Arial"/>
          <w:szCs w:val="22"/>
          <w:lang w:val="es-CR"/>
        </w:rPr>
        <w:lastRenderedPageBreak/>
        <w:t>Por otra parte, siendo el propósito fundamental de la Escuela, formar adecuadamente a los futuros contadores públicos para la toma de decisiones, es importante que sus graduados estén en capacidad de utilizar en beneficio propio, así como asesorar de manera acertada y conveniente a las personas físicas y jurídicas que contratan sus servicios y consecuentemente ser congruentes con las respectivas soluciones en la correcta interpretación y aplicación de las normas tributarias.</w:t>
      </w:r>
    </w:p>
    <w:p w:rsidR="00BB4178" w:rsidRPr="00DD0D28" w:rsidRDefault="00BB4178" w:rsidP="00BB4178">
      <w:pPr>
        <w:pStyle w:val="Textoindependiente"/>
        <w:ind w:left="193"/>
        <w:rPr>
          <w:rFonts w:ascii="Arial" w:hAnsi="Arial" w:cs="Arial"/>
          <w:szCs w:val="22"/>
          <w:lang w:val="es-CR"/>
        </w:rPr>
      </w:pPr>
    </w:p>
    <w:p w:rsidR="00BB4178" w:rsidRPr="00DD0D28" w:rsidRDefault="00BB4178" w:rsidP="00BB4178">
      <w:pPr>
        <w:jc w:val="both"/>
        <w:rPr>
          <w:rFonts w:ascii="Arial" w:hAnsi="Arial" w:cs="Arial"/>
          <w:sz w:val="22"/>
          <w:szCs w:val="22"/>
        </w:rPr>
      </w:pPr>
      <w:r w:rsidRPr="00DD0D28">
        <w:rPr>
          <w:rFonts w:ascii="Arial" w:hAnsi="Arial" w:cs="Arial"/>
          <w:sz w:val="22"/>
          <w:szCs w:val="22"/>
        </w:rPr>
        <w:t>Igualmente, debe tenerse presente que en la relación Fisco – Contribuyente, el funcionario de la Administración Tributaria siempre asumirá una actitud restrictiva o conservadora ante los intereses fiscales, aún en aquellos casos donde pudiera existir duda con respecto a la aplicación de una determinada normativa. Pero el futuro profesional deberá actuar con la ética y la responsabilidad que le correspondan, haciendo uso de todos los recursos permisibles y establecidos en los textos legales sobre la materia y tomando en cuenta también la jurisprudencia al efecto dictada.</w:t>
      </w:r>
    </w:p>
    <w:p w:rsidR="00BB4178" w:rsidRPr="00DD0D28" w:rsidRDefault="00BB4178" w:rsidP="00E14956">
      <w:pPr>
        <w:jc w:val="both"/>
        <w:rPr>
          <w:rFonts w:ascii="Arial" w:hAnsi="Arial" w:cs="Arial"/>
          <w:b/>
          <w:sz w:val="22"/>
          <w:szCs w:val="22"/>
          <w:lang w:val="es-ES"/>
        </w:rPr>
      </w:pPr>
    </w:p>
    <w:p w:rsidR="00974CAD" w:rsidRPr="00DD0D28" w:rsidRDefault="00E14956" w:rsidP="00BB4178">
      <w:pPr>
        <w:jc w:val="both"/>
        <w:rPr>
          <w:rFonts w:ascii="Arial" w:eastAsia="Times New Roman" w:hAnsi="Arial" w:cs="Arial"/>
          <w:sz w:val="22"/>
          <w:szCs w:val="22"/>
          <w:lang w:val="es-ES"/>
        </w:rPr>
      </w:pPr>
      <w:r w:rsidRPr="00DD0D28">
        <w:rPr>
          <w:rFonts w:ascii="Arial" w:eastAsia="Times New Roman" w:hAnsi="Arial" w:cs="Arial"/>
          <w:sz w:val="22"/>
          <w:szCs w:val="22"/>
          <w:lang w:val="es-ES"/>
        </w:rPr>
        <w:t>Se busca que la persona profesional de Contaduría Pública sea además de una persona preparada en las áreas técnicas de este curso, alguien emprendedor, con sentido de la ética y la responsabilidad social, que se desempeñe y tome decisiones tomando en cuenta valores como la solidaridad, la tolerancia y la perseverancia, y destrezas tales como la comunicación asertiva y el trabajo en equipo. La población estudiantil debe dirigir su actuar durante el curso acorde con dichos valores y competencias, y aplicarlos en su desarrollo del curso.</w:t>
      </w:r>
    </w:p>
    <w:p w:rsidR="00BB4178" w:rsidRPr="00DD0D28" w:rsidRDefault="00BB4178" w:rsidP="00BB4178">
      <w:pPr>
        <w:jc w:val="both"/>
        <w:rPr>
          <w:rFonts w:ascii="Arial" w:hAnsi="Arial" w:cs="Arial"/>
          <w:sz w:val="22"/>
          <w:szCs w:val="22"/>
        </w:rPr>
      </w:pPr>
    </w:p>
    <w:p w:rsidR="00BB4178" w:rsidRPr="00DD0D28" w:rsidRDefault="00BB4178" w:rsidP="00BB4178">
      <w:pPr>
        <w:jc w:val="both"/>
        <w:rPr>
          <w:rFonts w:ascii="Arial" w:hAnsi="Arial" w:cs="Arial"/>
          <w:sz w:val="22"/>
          <w:szCs w:val="22"/>
        </w:rPr>
      </w:pPr>
      <w:r w:rsidRPr="00DD0D28">
        <w:rPr>
          <w:rFonts w:ascii="Arial" w:hAnsi="Arial" w:cs="Arial"/>
          <w:sz w:val="22"/>
          <w:szCs w:val="22"/>
        </w:rPr>
        <w:t>Para cumplir dichos propósitos se pretende lograr las siguientes metas:</w:t>
      </w:r>
    </w:p>
    <w:p w:rsidR="00BB4178" w:rsidRPr="00DD0D28" w:rsidRDefault="00BB4178" w:rsidP="00BB4178">
      <w:pPr>
        <w:ind w:left="193"/>
        <w:jc w:val="both"/>
        <w:rPr>
          <w:rFonts w:ascii="Arial" w:hAnsi="Arial" w:cs="Arial"/>
          <w:sz w:val="22"/>
          <w:szCs w:val="22"/>
        </w:rPr>
      </w:pPr>
    </w:p>
    <w:p w:rsidR="00BB4178" w:rsidRPr="00DD0D28" w:rsidRDefault="00BB4178" w:rsidP="00BB4178">
      <w:pPr>
        <w:numPr>
          <w:ilvl w:val="0"/>
          <w:numId w:val="7"/>
        </w:numPr>
        <w:jc w:val="both"/>
        <w:rPr>
          <w:rFonts w:ascii="Arial" w:hAnsi="Arial" w:cs="Arial"/>
          <w:sz w:val="22"/>
          <w:szCs w:val="22"/>
        </w:rPr>
      </w:pPr>
      <w:r w:rsidRPr="00DD0D28">
        <w:rPr>
          <w:rFonts w:ascii="Arial" w:hAnsi="Arial" w:cs="Arial"/>
          <w:sz w:val="22"/>
          <w:szCs w:val="22"/>
        </w:rPr>
        <w:t>Ilustrar al estudiante acerca de las principales teorías y normas generales al respecto, aún a nivel internacional.</w:t>
      </w:r>
    </w:p>
    <w:p w:rsidR="00BB4178" w:rsidRPr="00DD0D28" w:rsidRDefault="00BB4178" w:rsidP="00BB4178">
      <w:pPr>
        <w:ind w:left="193"/>
        <w:jc w:val="both"/>
        <w:rPr>
          <w:rFonts w:ascii="Arial" w:hAnsi="Arial" w:cs="Arial"/>
          <w:sz w:val="22"/>
          <w:szCs w:val="22"/>
        </w:rPr>
      </w:pPr>
    </w:p>
    <w:p w:rsidR="00BB4178" w:rsidRPr="00DD0D28" w:rsidRDefault="00BB4178" w:rsidP="00BB4178">
      <w:pPr>
        <w:numPr>
          <w:ilvl w:val="0"/>
          <w:numId w:val="7"/>
        </w:numPr>
        <w:jc w:val="both"/>
        <w:rPr>
          <w:rFonts w:ascii="Arial" w:hAnsi="Arial" w:cs="Arial"/>
          <w:sz w:val="22"/>
          <w:szCs w:val="22"/>
        </w:rPr>
      </w:pPr>
      <w:r w:rsidRPr="00DD0D28">
        <w:rPr>
          <w:rFonts w:ascii="Arial" w:hAnsi="Arial" w:cs="Arial"/>
          <w:sz w:val="22"/>
          <w:szCs w:val="22"/>
        </w:rPr>
        <w:t>Hacer conciencia en el mismo educando, acerca de las responsabilidades que en su campo debe asumir, conforme a los principios éticos de su futura profesión, de modo que junto con sus asesorados, si fuera el caso, se cumplan con las obligaciones tributarias que correcta y legalmente correspondan.</w:t>
      </w:r>
    </w:p>
    <w:p w:rsidR="00BB4178" w:rsidRPr="00DD0D28" w:rsidRDefault="00BB4178" w:rsidP="00BB4178">
      <w:pPr>
        <w:ind w:left="193"/>
        <w:jc w:val="both"/>
        <w:rPr>
          <w:rFonts w:ascii="Arial" w:hAnsi="Arial" w:cs="Arial"/>
          <w:sz w:val="22"/>
          <w:szCs w:val="22"/>
        </w:rPr>
      </w:pPr>
    </w:p>
    <w:p w:rsidR="00BB4178" w:rsidRPr="00DD0D28" w:rsidRDefault="00BB4178" w:rsidP="00BB4178">
      <w:pPr>
        <w:numPr>
          <w:ilvl w:val="0"/>
          <w:numId w:val="7"/>
        </w:numPr>
        <w:jc w:val="both"/>
        <w:rPr>
          <w:rFonts w:ascii="Arial" w:hAnsi="Arial" w:cs="Arial"/>
          <w:sz w:val="22"/>
          <w:szCs w:val="22"/>
        </w:rPr>
      </w:pPr>
      <w:r w:rsidRPr="00DD0D28">
        <w:rPr>
          <w:rFonts w:ascii="Arial" w:hAnsi="Arial" w:cs="Arial"/>
          <w:sz w:val="22"/>
          <w:szCs w:val="22"/>
        </w:rPr>
        <w:t>Captar el sentido y alcance de la ley tributaria, de acuerdo con los métodos aplicables.</w:t>
      </w:r>
    </w:p>
    <w:p w:rsidR="00BB4178" w:rsidRPr="00DD0D28" w:rsidRDefault="00BB4178" w:rsidP="00BB4178">
      <w:pPr>
        <w:ind w:left="193"/>
        <w:jc w:val="both"/>
        <w:rPr>
          <w:rFonts w:ascii="Arial" w:hAnsi="Arial" w:cs="Arial"/>
          <w:sz w:val="22"/>
          <w:szCs w:val="22"/>
        </w:rPr>
      </w:pPr>
    </w:p>
    <w:p w:rsidR="00BB4178" w:rsidRPr="00DD0D28" w:rsidRDefault="00BB4178" w:rsidP="00BB4178">
      <w:pPr>
        <w:numPr>
          <w:ilvl w:val="0"/>
          <w:numId w:val="7"/>
        </w:numPr>
        <w:jc w:val="both"/>
        <w:rPr>
          <w:rFonts w:ascii="Arial" w:hAnsi="Arial" w:cs="Arial"/>
          <w:sz w:val="22"/>
          <w:szCs w:val="22"/>
        </w:rPr>
      </w:pPr>
      <w:r w:rsidRPr="00DD0D28">
        <w:rPr>
          <w:rFonts w:ascii="Arial" w:hAnsi="Arial" w:cs="Arial"/>
          <w:sz w:val="22"/>
          <w:szCs w:val="22"/>
        </w:rPr>
        <w:t>Incentivar a los estudiantes para que analicen y expongan las disposiciones o ideas tendientes a corregir las posibles deficiencias o incompatibilidades que se observan al aplicar determinadas normas de las distintas leyes tributarias en nuestro país.</w:t>
      </w:r>
    </w:p>
    <w:p w:rsidR="00974CAD" w:rsidRPr="00DD0D28" w:rsidRDefault="00974CAD"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9620"/>
      </w:tblGrid>
      <w:tr w:rsidR="00DF61A1" w:rsidRPr="00DD0D28" w:rsidTr="00470621">
        <w:trPr>
          <w:trHeight w:val="414"/>
        </w:trPr>
        <w:tc>
          <w:tcPr>
            <w:tcW w:w="9620" w:type="dxa"/>
            <w:shd w:val="clear" w:color="auto" w:fill="004388"/>
            <w:vAlign w:val="center"/>
          </w:tcPr>
          <w:p w:rsidR="00DF61A1" w:rsidRPr="00DD0D28" w:rsidRDefault="00DF61A1" w:rsidP="00A52778">
            <w:pPr>
              <w:ind w:right="-1"/>
              <w:rPr>
                <w:rFonts w:ascii="Arial" w:hAnsi="Arial" w:cs="Arial"/>
                <w:b/>
                <w:color w:val="FFFFFF" w:themeColor="background1"/>
                <w:lang w:val="es-CR"/>
              </w:rPr>
            </w:pPr>
            <w:r w:rsidRPr="00DD0D28">
              <w:rPr>
                <w:rFonts w:ascii="Arial" w:hAnsi="Arial" w:cs="Arial"/>
                <w:b/>
                <w:color w:val="FFFFFF" w:themeColor="background1"/>
                <w:lang w:val="es-CR"/>
              </w:rPr>
              <w:t>II. OBJETIVO GENERAL</w:t>
            </w:r>
          </w:p>
        </w:tc>
      </w:tr>
    </w:tbl>
    <w:p w:rsidR="00DF61A1" w:rsidRPr="00DD0D28" w:rsidRDefault="00DF61A1" w:rsidP="00A731E2">
      <w:pPr>
        <w:rPr>
          <w:rFonts w:ascii="Arial" w:hAnsi="Arial" w:cs="Arial"/>
          <w:sz w:val="22"/>
          <w:szCs w:val="22"/>
          <w:lang w:val="es-ES"/>
        </w:rPr>
      </w:pPr>
    </w:p>
    <w:p w:rsidR="00BB4178" w:rsidRPr="00DD0D28" w:rsidRDefault="00BB4178" w:rsidP="00BB4178">
      <w:pPr>
        <w:jc w:val="both"/>
        <w:rPr>
          <w:rFonts w:ascii="Arial" w:hAnsi="Arial" w:cs="Arial"/>
          <w:sz w:val="22"/>
          <w:szCs w:val="22"/>
        </w:rPr>
      </w:pPr>
      <w:r w:rsidRPr="00DD0D28">
        <w:rPr>
          <w:rFonts w:ascii="Arial" w:hAnsi="Arial" w:cs="Arial"/>
          <w:sz w:val="22"/>
          <w:szCs w:val="22"/>
        </w:rPr>
        <w:t>Capacitar al estudiante a identificar y describir las más importantes disposiciones legales y reglamentarias con respecto a los tributos, no sólo para concebir su verdadero alcance, sino para enfrentar erradas actuaciones que eventualmente se dieran por parte de la Administración Tributaria, así como definir el papel que ante tales situaciones debe asumir el futuro Contador Público.</w:t>
      </w:r>
    </w:p>
    <w:p w:rsidR="00DF61A1" w:rsidRDefault="00DF61A1" w:rsidP="00A731E2">
      <w:pPr>
        <w:rPr>
          <w:rFonts w:ascii="Arial" w:hAnsi="Arial" w:cs="Arial"/>
          <w:sz w:val="20"/>
          <w:szCs w:val="20"/>
          <w:lang w:val="es-ES"/>
        </w:rPr>
      </w:pPr>
    </w:p>
    <w:p w:rsidR="00691354" w:rsidRDefault="00691354" w:rsidP="00A731E2">
      <w:pPr>
        <w:rPr>
          <w:rFonts w:ascii="Arial" w:hAnsi="Arial" w:cs="Arial"/>
          <w:sz w:val="20"/>
          <w:szCs w:val="20"/>
          <w:lang w:val="es-ES"/>
        </w:rPr>
      </w:pPr>
    </w:p>
    <w:p w:rsidR="00691354" w:rsidRPr="00DD0D28" w:rsidRDefault="00691354"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DF61A1" w:rsidRPr="00DD0D28" w:rsidTr="00470621">
        <w:trPr>
          <w:trHeight w:val="414"/>
        </w:trPr>
        <w:tc>
          <w:tcPr>
            <w:tcW w:w="9544" w:type="dxa"/>
            <w:shd w:val="clear" w:color="auto" w:fill="004388"/>
            <w:vAlign w:val="center"/>
          </w:tcPr>
          <w:p w:rsidR="00DF61A1" w:rsidRPr="00DD0D28" w:rsidRDefault="00DF61A1" w:rsidP="00DF61A1">
            <w:pPr>
              <w:ind w:right="-1"/>
              <w:rPr>
                <w:rFonts w:ascii="Arial" w:hAnsi="Arial" w:cs="Arial"/>
                <w:b/>
                <w:color w:val="FFFFFF" w:themeColor="background1"/>
                <w:lang w:val="es-CR"/>
              </w:rPr>
            </w:pPr>
            <w:r w:rsidRPr="00DD0D28">
              <w:rPr>
                <w:rFonts w:ascii="Arial" w:hAnsi="Arial" w:cs="Arial"/>
                <w:b/>
                <w:color w:val="FFFFFF" w:themeColor="background1"/>
                <w:lang w:val="es-CR"/>
              </w:rPr>
              <w:lastRenderedPageBreak/>
              <w:t>II</w:t>
            </w:r>
            <w:r w:rsidR="000C65A8" w:rsidRPr="00DD0D28">
              <w:rPr>
                <w:rFonts w:ascii="Arial" w:hAnsi="Arial" w:cs="Arial"/>
                <w:b/>
                <w:color w:val="FFFFFF" w:themeColor="background1"/>
                <w:lang w:val="es-CR"/>
              </w:rPr>
              <w:t>I</w:t>
            </w:r>
            <w:r w:rsidRPr="00DD0D28">
              <w:rPr>
                <w:rFonts w:ascii="Arial" w:hAnsi="Arial" w:cs="Arial"/>
                <w:b/>
                <w:color w:val="FFFFFF" w:themeColor="background1"/>
                <w:lang w:val="es-CR"/>
              </w:rPr>
              <w:t>. OBJETIVOS ESPECÍFICOS</w:t>
            </w:r>
          </w:p>
        </w:tc>
      </w:tr>
    </w:tbl>
    <w:p w:rsidR="00DF61A1" w:rsidRPr="00DD0D28" w:rsidRDefault="00DF61A1" w:rsidP="00A731E2">
      <w:pPr>
        <w:rPr>
          <w:rFonts w:ascii="Arial" w:hAnsi="Arial" w:cs="Arial"/>
          <w:sz w:val="20"/>
          <w:szCs w:val="20"/>
          <w:lang w:val="es-ES"/>
        </w:rPr>
      </w:pPr>
    </w:p>
    <w:p w:rsidR="00BB4178" w:rsidRPr="00DD0D28" w:rsidRDefault="00BB4178" w:rsidP="00BB4178">
      <w:pPr>
        <w:pStyle w:val="Prrafodelista"/>
        <w:numPr>
          <w:ilvl w:val="0"/>
          <w:numId w:val="6"/>
        </w:numPr>
        <w:jc w:val="both"/>
        <w:rPr>
          <w:rFonts w:ascii="Arial" w:hAnsi="Arial" w:cs="Arial"/>
          <w:sz w:val="22"/>
          <w:szCs w:val="22"/>
        </w:rPr>
      </w:pPr>
      <w:r w:rsidRPr="00DD0D28">
        <w:rPr>
          <w:rFonts w:ascii="Arial" w:hAnsi="Arial" w:cs="Arial"/>
          <w:sz w:val="22"/>
          <w:szCs w:val="22"/>
        </w:rPr>
        <w:t>Integrar la ética y la responsabilidad social en el análisis del contenido programático del curso, y profundizar en el diálogo y la reflexión sobre los valores de solidaridad, tolerancia y perseverancia, así como sobre la importancia de desarrollar y aplicar las competencias de comunicación asertiva y trabajo en equipo.</w:t>
      </w:r>
    </w:p>
    <w:p w:rsidR="00BB4178" w:rsidRPr="00DD0D28" w:rsidRDefault="00BB4178" w:rsidP="00BB4178">
      <w:pPr>
        <w:pStyle w:val="Prrafodelista"/>
        <w:numPr>
          <w:ilvl w:val="0"/>
          <w:numId w:val="6"/>
        </w:numPr>
        <w:jc w:val="both"/>
        <w:rPr>
          <w:rFonts w:ascii="Arial" w:eastAsia="Times New Roman" w:hAnsi="Arial" w:cs="Arial"/>
          <w:sz w:val="22"/>
          <w:szCs w:val="22"/>
          <w:lang w:val="es-ES"/>
        </w:rPr>
      </w:pPr>
      <w:r w:rsidRPr="00DD0D28">
        <w:rPr>
          <w:rFonts w:ascii="Arial" w:hAnsi="Arial" w:cs="Arial"/>
          <w:sz w:val="22"/>
          <w:szCs w:val="22"/>
        </w:rPr>
        <w:t>Aplicar correctamente los instrumentos legales y técnicos en la solución de casos prácticos.</w:t>
      </w:r>
    </w:p>
    <w:p w:rsidR="00BB4178" w:rsidRPr="00DD0D28" w:rsidRDefault="00BB4178" w:rsidP="00BB4178">
      <w:pPr>
        <w:pStyle w:val="Prrafodelista"/>
        <w:numPr>
          <w:ilvl w:val="0"/>
          <w:numId w:val="6"/>
        </w:numPr>
        <w:jc w:val="both"/>
        <w:rPr>
          <w:rFonts w:ascii="Arial" w:eastAsia="Times New Roman" w:hAnsi="Arial" w:cs="Arial"/>
          <w:sz w:val="22"/>
          <w:szCs w:val="22"/>
          <w:lang w:val="es-ES"/>
        </w:rPr>
      </w:pPr>
      <w:r w:rsidRPr="00DD0D28">
        <w:rPr>
          <w:rFonts w:ascii="Arial" w:hAnsi="Arial" w:cs="Arial"/>
          <w:sz w:val="22"/>
          <w:szCs w:val="22"/>
        </w:rPr>
        <w:t>Estudiar y analizar la información correspondiente, para preparar acertadamente las declaraciones impositivas que deben presentarse por imperativo de las leyes tributarias.</w:t>
      </w:r>
    </w:p>
    <w:p w:rsidR="00BB4178" w:rsidRPr="00DD0D28" w:rsidRDefault="00BB4178" w:rsidP="00BB4178">
      <w:pPr>
        <w:pStyle w:val="Prrafodelista"/>
        <w:numPr>
          <w:ilvl w:val="0"/>
          <w:numId w:val="6"/>
        </w:numPr>
        <w:jc w:val="both"/>
        <w:rPr>
          <w:rFonts w:ascii="Arial" w:eastAsia="Times New Roman" w:hAnsi="Arial" w:cs="Arial"/>
          <w:sz w:val="22"/>
          <w:szCs w:val="22"/>
          <w:lang w:val="es-ES"/>
        </w:rPr>
      </w:pPr>
      <w:r w:rsidRPr="00DD0D28">
        <w:rPr>
          <w:rFonts w:ascii="Arial" w:hAnsi="Arial" w:cs="Arial"/>
          <w:sz w:val="22"/>
          <w:szCs w:val="22"/>
        </w:rPr>
        <w:t>Determinar y analizar las discrepancias entre las normas tributarias vigentes y las “Normas Internacionales de Información Financiera” especialmente en lo que se refiere al impuesto sobre la renta.</w:t>
      </w:r>
    </w:p>
    <w:p w:rsidR="00BB4178" w:rsidRPr="00DD0D28" w:rsidRDefault="00BB4178" w:rsidP="00BB4178">
      <w:pPr>
        <w:pStyle w:val="Prrafodelista"/>
        <w:numPr>
          <w:ilvl w:val="0"/>
          <w:numId w:val="6"/>
        </w:numPr>
        <w:jc w:val="both"/>
        <w:rPr>
          <w:rFonts w:ascii="Arial" w:eastAsia="Times New Roman" w:hAnsi="Arial" w:cs="Arial"/>
          <w:sz w:val="22"/>
          <w:szCs w:val="22"/>
          <w:lang w:val="es-ES"/>
        </w:rPr>
      </w:pPr>
      <w:r w:rsidRPr="00DD0D28">
        <w:rPr>
          <w:rFonts w:ascii="Arial" w:hAnsi="Arial" w:cs="Arial"/>
          <w:sz w:val="22"/>
          <w:szCs w:val="22"/>
        </w:rPr>
        <w:t>Conocer los procedimientos, requisitos y previsiones que deben tenerse en cuenta, para la presentación de recursos ante la Administración Tributaria, a efecto de ejercer adecuadamente los derechos que las mismas normativas ofrecen a las partes involucradas.</w:t>
      </w:r>
    </w:p>
    <w:p w:rsidR="00BB4178" w:rsidRPr="00DD0D28" w:rsidRDefault="00BB4178" w:rsidP="00BB4178">
      <w:pPr>
        <w:pStyle w:val="Prrafodelista"/>
        <w:numPr>
          <w:ilvl w:val="0"/>
          <w:numId w:val="6"/>
        </w:numPr>
        <w:jc w:val="both"/>
        <w:rPr>
          <w:rFonts w:ascii="Arial" w:eastAsia="Times New Roman" w:hAnsi="Arial" w:cs="Arial"/>
          <w:sz w:val="22"/>
          <w:szCs w:val="22"/>
          <w:lang w:val="es-ES"/>
        </w:rPr>
      </w:pPr>
      <w:r w:rsidRPr="00DD0D28">
        <w:rPr>
          <w:rFonts w:ascii="Arial" w:hAnsi="Arial" w:cs="Arial"/>
          <w:sz w:val="22"/>
          <w:szCs w:val="22"/>
        </w:rPr>
        <w:t>Comentar la jurisprudencia actualizada sobre casos importantes e inculcar en los estudiantes la necesidad de mantenerse informados acerca de los más relevantes cambios sobre la materia (aprobados o en proceso de legalización).</w:t>
      </w:r>
    </w:p>
    <w:p w:rsidR="00BB4178" w:rsidRPr="00DD0D28" w:rsidRDefault="00BB4178" w:rsidP="00BB4178">
      <w:pPr>
        <w:pStyle w:val="Prrafodelista"/>
        <w:numPr>
          <w:ilvl w:val="0"/>
          <w:numId w:val="6"/>
        </w:numPr>
        <w:jc w:val="both"/>
        <w:rPr>
          <w:rFonts w:ascii="Arial" w:eastAsia="Times New Roman" w:hAnsi="Arial" w:cs="Arial"/>
          <w:sz w:val="22"/>
          <w:szCs w:val="22"/>
          <w:lang w:val="es-ES"/>
        </w:rPr>
      </w:pPr>
      <w:r w:rsidRPr="00DD0D28">
        <w:rPr>
          <w:rFonts w:ascii="Arial" w:hAnsi="Arial" w:cs="Arial"/>
          <w:sz w:val="22"/>
          <w:szCs w:val="22"/>
        </w:rPr>
        <w:t>Ejercitar la investigación y la capacidad de interpretación respecto a situaciones reales que puedan surgir o que resulten polémicas y complejas.</w:t>
      </w:r>
    </w:p>
    <w:p w:rsidR="00BB4178" w:rsidRPr="00DD0D28" w:rsidRDefault="00BB4178" w:rsidP="00BB4178">
      <w:pPr>
        <w:pStyle w:val="Prrafodelista"/>
        <w:numPr>
          <w:ilvl w:val="0"/>
          <w:numId w:val="6"/>
        </w:numPr>
        <w:jc w:val="both"/>
        <w:rPr>
          <w:rFonts w:ascii="Arial" w:eastAsia="Times New Roman" w:hAnsi="Arial" w:cs="Arial"/>
          <w:sz w:val="22"/>
          <w:szCs w:val="22"/>
          <w:lang w:val="es-ES"/>
        </w:rPr>
      </w:pPr>
      <w:r w:rsidRPr="00DD0D28">
        <w:rPr>
          <w:rFonts w:ascii="Arial" w:hAnsi="Arial" w:cs="Arial"/>
          <w:sz w:val="22"/>
          <w:szCs w:val="22"/>
        </w:rPr>
        <w:t>Implementar elementos relacionados con la ética y la moral en los negocios dentro de la actividad profesional frente a los comportamientos de los contribuyentes.</w:t>
      </w:r>
    </w:p>
    <w:p w:rsidR="00DF61A1" w:rsidRPr="00DD0D28"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0C65A8" w:rsidRPr="00DD0D28" w:rsidTr="00470621">
        <w:trPr>
          <w:trHeight w:val="414"/>
        </w:trPr>
        <w:tc>
          <w:tcPr>
            <w:tcW w:w="9544" w:type="dxa"/>
            <w:shd w:val="clear" w:color="auto" w:fill="004388"/>
            <w:vAlign w:val="center"/>
          </w:tcPr>
          <w:p w:rsidR="000C65A8" w:rsidRPr="00DD0D28" w:rsidRDefault="000C65A8" w:rsidP="000C65A8">
            <w:pPr>
              <w:ind w:right="-1"/>
              <w:rPr>
                <w:rFonts w:ascii="Arial" w:hAnsi="Arial" w:cs="Arial"/>
                <w:sz w:val="20"/>
                <w:szCs w:val="20"/>
                <w:lang w:val="es-ES"/>
              </w:rPr>
            </w:pPr>
            <w:r w:rsidRPr="00DD0D28">
              <w:rPr>
                <w:rFonts w:ascii="Arial" w:hAnsi="Arial" w:cs="Arial"/>
                <w:b/>
                <w:color w:val="FFFFFF" w:themeColor="background1"/>
                <w:lang w:val="es-CR"/>
              </w:rPr>
              <w:t>IV. CONTENIDO PROGRAMÁTICO</w:t>
            </w:r>
          </w:p>
        </w:tc>
      </w:tr>
    </w:tbl>
    <w:p w:rsidR="00DF61A1" w:rsidRPr="00DD0D28" w:rsidRDefault="00DF61A1" w:rsidP="00A731E2">
      <w:pPr>
        <w:rPr>
          <w:rFonts w:ascii="Arial" w:hAnsi="Arial" w:cs="Arial"/>
          <w:sz w:val="20"/>
          <w:szCs w:val="20"/>
          <w:lang w:val="es-ES"/>
        </w:rPr>
      </w:pPr>
    </w:p>
    <w:p w:rsidR="0052086B" w:rsidRPr="00DD0D28" w:rsidRDefault="00166C45" w:rsidP="00DD0D28">
      <w:pPr>
        <w:jc w:val="both"/>
        <w:rPr>
          <w:rFonts w:ascii="Arial" w:hAnsi="Arial" w:cs="Arial"/>
        </w:rPr>
      </w:pPr>
      <w:r w:rsidRPr="00DD0D28">
        <w:rPr>
          <w:rFonts w:ascii="Arial" w:eastAsia="Times New Roman" w:hAnsi="Arial" w:cs="Arial"/>
          <w:b/>
          <w:sz w:val="20"/>
          <w:lang w:val="es-ES"/>
        </w:rPr>
        <w:t xml:space="preserve">TEMA 1. </w:t>
      </w:r>
      <w:r w:rsidR="0052086B" w:rsidRPr="00DD0D28">
        <w:rPr>
          <w:rFonts w:ascii="Arial" w:hAnsi="Arial" w:cs="Arial"/>
        </w:rPr>
        <w:t xml:space="preserve"> </w:t>
      </w:r>
      <w:r w:rsidR="0052086B" w:rsidRPr="00DD0D28">
        <w:rPr>
          <w:rFonts w:ascii="Arial" w:hAnsi="Arial" w:cs="Arial"/>
          <w:u w:val="single"/>
        </w:rPr>
        <w:t>NOCIONES GENERALES DE LA LEGISLACIÓN TRIBUTARIA</w:t>
      </w:r>
    </w:p>
    <w:p w:rsidR="0052086B" w:rsidRPr="00DD0D28" w:rsidRDefault="0052086B" w:rsidP="0052086B">
      <w:pPr>
        <w:jc w:val="both"/>
        <w:rPr>
          <w:rFonts w:ascii="Arial" w:hAnsi="Arial" w:cs="Arial"/>
        </w:rPr>
      </w:pPr>
    </w:p>
    <w:p w:rsidR="0052086B" w:rsidRPr="00DD0D28" w:rsidRDefault="0052086B" w:rsidP="0052086B">
      <w:pPr>
        <w:numPr>
          <w:ilvl w:val="1"/>
          <w:numId w:val="11"/>
        </w:numPr>
        <w:tabs>
          <w:tab w:val="clear" w:pos="792"/>
          <w:tab w:val="num" w:pos="960"/>
        </w:tabs>
        <w:jc w:val="both"/>
        <w:rPr>
          <w:rFonts w:ascii="Arial" w:hAnsi="Arial" w:cs="Arial"/>
        </w:rPr>
      </w:pPr>
      <w:r w:rsidRPr="00DD0D28">
        <w:rPr>
          <w:rFonts w:ascii="Arial" w:hAnsi="Arial" w:cs="Arial"/>
        </w:rPr>
        <w:t>Función del Estado Moderno y sus formas de financiamiento</w:t>
      </w:r>
    </w:p>
    <w:p w:rsidR="0052086B" w:rsidRPr="00DD0D28" w:rsidRDefault="0052086B" w:rsidP="0052086B">
      <w:pPr>
        <w:numPr>
          <w:ilvl w:val="1"/>
          <w:numId w:val="11"/>
        </w:numPr>
        <w:tabs>
          <w:tab w:val="clear" w:pos="792"/>
          <w:tab w:val="num" w:pos="960"/>
        </w:tabs>
        <w:jc w:val="both"/>
        <w:rPr>
          <w:rFonts w:ascii="Arial" w:hAnsi="Arial" w:cs="Arial"/>
        </w:rPr>
      </w:pPr>
      <w:r w:rsidRPr="00DD0D28">
        <w:rPr>
          <w:rFonts w:ascii="Arial" w:hAnsi="Arial" w:cs="Arial"/>
        </w:rPr>
        <w:t>Concepto de derecho tributario</w:t>
      </w:r>
    </w:p>
    <w:p w:rsidR="0052086B" w:rsidRPr="00DD0D28" w:rsidRDefault="0052086B" w:rsidP="0052086B">
      <w:pPr>
        <w:numPr>
          <w:ilvl w:val="1"/>
          <w:numId w:val="11"/>
        </w:numPr>
        <w:tabs>
          <w:tab w:val="clear" w:pos="792"/>
          <w:tab w:val="num" w:pos="960"/>
        </w:tabs>
        <w:jc w:val="both"/>
        <w:rPr>
          <w:rFonts w:ascii="Arial" w:hAnsi="Arial" w:cs="Arial"/>
        </w:rPr>
      </w:pPr>
      <w:r w:rsidRPr="00DD0D28">
        <w:rPr>
          <w:rFonts w:ascii="Arial" w:hAnsi="Arial" w:cs="Arial"/>
        </w:rPr>
        <w:t>El poder tributario del Estado</w:t>
      </w:r>
    </w:p>
    <w:p w:rsidR="0052086B" w:rsidRPr="00DD0D28" w:rsidRDefault="0052086B" w:rsidP="0052086B">
      <w:pPr>
        <w:numPr>
          <w:ilvl w:val="1"/>
          <w:numId w:val="11"/>
        </w:numPr>
        <w:tabs>
          <w:tab w:val="clear" w:pos="792"/>
          <w:tab w:val="num" w:pos="960"/>
        </w:tabs>
        <w:jc w:val="both"/>
        <w:rPr>
          <w:rFonts w:ascii="Arial" w:hAnsi="Arial" w:cs="Arial"/>
        </w:rPr>
      </w:pPr>
      <w:r w:rsidRPr="00DD0D28">
        <w:rPr>
          <w:rFonts w:ascii="Arial" w:hAnsi="Arial" w:cs="Arial"/>
        </w:rPr>
        <w:t>Principios constitucionales en materia tributaria</w:t>
      </w:r>
    </w:p>
    <w:p w:rsidR="0052086B" w:rsidRPr="00DD0D28" w:rsidRDefault="0052086B" w:rsidP="0052086B">
      <w:pPr>
        <w:numPr>
          <w:ilvl w:val="1"/>
          <w:numId w:val="11"/>
        </w:numPr>
        <w:tabs>
          <w:tab w:val="clear" w:pos="792"/>
          <w:tab w:val="num" w:pos="960"/>
        </w:tabs>
        <w:jc w:val="both"/>
        <w:rPr>
          <w:rFonts w:ascii="Arial" w:hAnsi="Arial" w:cs="Arial"/>
        </w:rPr>
      </w:pPr>
      <w:r w:rsidRPr="00DD0D28">
        <w:rPr>
          <w:rFonts w:ascii="Arial" w:hAnsi="Arial" w:cs="Arial"/>
        </w:rPr>
        <w:t>Fuentes del derecho tributario</w:t>
      </w:r>
    </w:p>
    <w:p w:rsidR="0052086B" w:rsidRPr="00DD0D28" w:rsidRDefault="0052086B" w:rsidP="0052086B">
      <w:pPr>
        <w:numPr>
          <w:ilvl w:val="1"/>
          <w:numId w:val="11"/>
        </w:numPr>
        <w:tabs>
          <w:tab w:val="clear" w:pos="792"/>
          <w:tab w:val="num" w:pos="960"/>
        </w:tabs>
        <w:jc w:val="both"/>
        <w:rPr>
          <w:rFonts w:ascii="Arial" w:hAnsi="Arial" w:cs="Arial"/>
        </w:rPr>
      </w:pPr>
      <w:r w:rsidRPr="00DD0D28">
        <w:rPr>
          <w:rFonts w:ascii="Arial" w:hAnsi="Arial" w:cs="Arial"/>
        </w:rPr>
        <w:t>Concepto del Tributo: impuesto, tasas y contribuciones especiales.</w:t>
      </w:r>
    </w:p>
    <w:p w:rsidR="0052086B" w:rsidRPr="00DD0D28" w:rsidRDefault="0052086B" w:rsidP="0052086B">
      <w:pPr>
        <w:numPr>
          <w:ilvl w:val="1"/>
          <w:numId w:val="11"/>
        </w:numPr>
        <w:tabs>
          <w:tab w:val="clear" w:pos="792"/>
          <w:tab w:val="num" w:pos="960"/>
        </w:tabs>
        <w:jc w:val="both"/>
        <w:rPr>
          <w:rFonts w:ascii="Arial" w:hAnsi="Arial" w:cs="Arial"/>
        </w:rPr>
      </w:pPr>
      <w:r w:rsidRPr="00DD0D28">
        <w:rPr>
          <w:rFonts w:ascii="Arial" w:hAnsi="Arial" w:cs="Arial"/>
        </w:rPr>
        <w:t>El concepto de la Administración Tributaria</w:t>
      </w:r>
    </w:p>
    <w:p w:rsidR="0052086B" w:rsidRPr="00DD0D28" w:rsidRDefault="0052086B" w:rsidP="0052086B">
      <w:pPr>
        <w:numPr>
          <w:ilvl w:val="1"/>
          <w:numId w:val="11"/>
        </w:numPr>
        <w:tabs>
          <w:tab w:val="clear" w:pos="792"/>
          <w:tab w:val="num" w:pos="960"/>
        </w:tabs>
        <w:jc w:val="both"/>
        <w:rPr>
          <w:rFonts w:ascii="Arial" w:hAnsi="Arial" w:cs="Arial"/>
        </w:rPr>
      </w:pPr>
      <w:r w:rsidRPr="00DD0D28">
        <w:rPr>
          <w:rFonts w:ascii="Arial" w:hAnsi="Arial" w:cs="Arial"/>
        </w:rPr>
        <w:t>Facultades de la Administración Tributaria</w:t>
      </w:r>
    </w:p>
    <w:p w:rsidR="00166C45" w:rsidRPr="00DD0D28" w:rsidRDefault="0052086B" w:rsidP="0052086B">
      <w:pPr>
        <w:numPr>
          <w:ilvl w:val="1"/>
          <w:numId w:val="11"/>
        </w:numPr>
        <w:tabs>
          <w:tab w:val="clear" w:pos="792"/>
          <w:tab w:val="num" w:pos="960"/>
        </w:tabs>
        <w:jc w:val="both"/>
        <w:rPr>
          <w:rFonts w:ascii="Arial" w:hAnsi="Arial" w:cs="Arial"/>
        </w:rPr>
      </w:pPr>
      <w:r w:rsidRPr="00DD0D28">
        <w:rPr>
          <w:rFonts w:ascii="Arial" w:hAnsi="Arial" w:cs="Arial"/>
        </w:rPr>
        <w:t>La Dirección General de Tributación: estructura orgánica</w:t>
      </w:r>
      <w:r w:rsidR="00166C45" w:rsidRPr="00DD0D28">
        <w:rPr>
          <w:rFonts w:ascii="Arial" w:eastAsia="Times New Roman" w:hAnsi="Arial" w:cs="Arial"/>
          <w:sz w:val="20"/>
          <w:szCs w:val="20"/>
          <w:lang w:val="es-ES"/>
        </w:rPr>
        <w:t xml:space="preserve"> </w:t>
      </w:r>
    </w:p>
    <w:p w:rsidR="00166C45" w:rsidRPr="00DD0D28" w:rsidRDefault="00166C45" w:rsidP="00166C45">
      <w:pPr>
        <w:widowControl w:val="0"/>
        <w:jc w:val="both"/>
        <w:rPr>
          <w:rFonts w:ascii="Arial" w:hAnsi="Arial" w:cs="Arial"/>
          <w:sz w:val="20"/>
          <w:szCs w:val="20"/>
        </w:rPr>
      </w:pPr>
    </w:p>
    <w:p w:rsidR="0052086B" w:rsidRPr="00DD0D28" w:rsidRDefault="00DD0D28" w:rsidP="0052086B">
      <w:pPr>
        <w:widowControl w:val="0"/>
        <w:jc w:val="both"/>
        <w:rPr>
          <w:rFonts w:ascii="Arial" w:eastAsia="Times New Roman" w:hAnsi="Arial" w:cs="Arial"/>
          <w:b/>
          <w:sz w:val="20"/>
        </w:rPr>
      </w:pPr>
      <w:r>
        <w:rPr>
          <w:rFonts w:ascii="Arial" w:eastAsia="Times New Roman" w:hAnsi="Arial" w:cs="Arial"/>
          <w:b/>
          <w:sz w:val="20"/>
        </w:rPr>
        <w:t xml:space="preserve">TEMA 2. </w:t>
      </w:r>
      <w:r w:rsidR="0052086B" w:rsidRPr="00DD0D28">
        <w:rPr>
          <w:rFonts w:ascii="Arial" w:hAnsi="Arial" w:cs="Arial"/>
          <w:u w:val="single"/>
        </w:rPr>
        <w:t>EL CODIGO DE NORMAS Y PROCEDIMIENTOS TRIBUTARIOS</w:t>
      </w:r>
    </w:p>
    <w:p w:rsidR="0052086B" w:rsidRPr="00DD0D28" w:rsidRDefault="0052086B" w:rsidP="0052086B">
      <w:pPr>
        <w:ind w:left="360"/>
        <w:jc w:val="both"/>
        <w:rPr>
          <w:rFonts w:ascii="Arial" w:hAnsi="Arial" w:cs="Arial"/>
        </w:rPr>
      </w:pPr>
    </w:p>
    <w:p w:rsidR="0052086B" w:rsidRPr="00DD0D28" w:rsidRDefault="0052086B" w:rsidP="0052086B">
      <w:pPr>
        <w:numPr>
          <w:ilvl w:val="1"/>
          <w:numId w:val="12"/>
        </w:numPr>
        <w:tabs>
          <w:tab w:val="clear" w:pos="792"/>
          <w:tab w:val="left" w:pos="960"/>
        </w:tabs>
        <w:jc w:val="both"/>
        <w:rPr>
          <w:rFonts w:ascii="Arial" w:hAnsi="Arial" w:cs="Arial"/>
        </w:rPr>
      </w:pPr>
      <w:r w:rsidRPr="00DD0D28">
        <w:rPr>
          <w:rFonts w:ascii="Arial" w:hAnsi="Arial" w:cs="Arial"/>
        </w:rPr>
        <w:t>El ámbito de la regulación</w:t>
      </w:r>
    </w:p>
    <w:p w:rsidR="0052086B" w:rsidRPr="00DD0D28" w:rsidRDefault="0052086B" w:rsidP="0052086B">
      <w:pPr>
        <w:numPr>
          <w:ilvl w:val="1"/>
          <w:numId w:val="12"/>
        </w:numPr>
        <w:tabs>
          <w:tab w:val="clear" w:pos="792"/>
          <w:tab w:val="left" w:pos="960"/>
        </w:tabs>
        <w:jc w:val="both"/>
        <w:rPr>
          <w:rFonts w:ascii="Arial" w:hAnsi="Arial" w:cs="Arial"/>
        </w:rPr>
      </w:pPr>
      <w:r w:rsidRPr="00DD0D28">
        <w:rPr>
          <w:rFonts w:ascii="Arial" w:hAnsi="Arial" w:cs="Arial"/>
        </w:rPr>
        <w:t xml:space="preserve">Conceptos fundamentales: sujeto pasivo, sujeto activo, obligación tributaria, hecho </w:t>
      </w:r>
      <w:r w:rsidRPr="00DD0D28">
        <w:rPr>
          <w:rFonts w:ascii="Arial" w:hAnsi="Arial" w:cs="Arial"/>
        </w:rPr>
        <w:tab/>
        <w:t>generador del tributo, agente de retención y de percepción</w:t>
      </w:r>
    </w:p>
    <w:p w:rsidR="0052086B" w:rsidRPr="00DD0D28" w:rsidRDefault="0052086B" w:rsidP="0052086B">
      <w:pPr>
        <w:numPr>
          <w:ilvl w:val="1"/>
          <w:numId w:val="12"/>
        </w:numPr>
        <w:tabs>
          <w:tab w:val="clear" w:pos="792"/>
          <w:tab w:val="left" w:pos="960"/>
        </w:tabs>
        <w:jc w:val="both"/>
        <w:rPr>
          <w:rFonts w:ascii="Arial" w:hAnsi="Arial" w:cs="Arial"/>
        </w:rPr>
      </w:pPr>
      <w:r w:rsidRPr="00DD0D28">
        <w:rPr>
          <w:rFonts w:ascii="Arial" w:hAnsi="Arial" w:cs="Arial"/>
        </w:rPr>
        <w:t>La obligación tributaria</w:t>
      </w:r>
    </w:p>
    <w:p w:rsidR="0052086B" w:rsidRPr="00DD0D28" w:rsidRDefault="0052086B" w:rsidP="0052086B">
      <w:pPr>
        <w:numPr>
          <w:ilvl w:val="1"/>
          <w:numId w:val="12"/>
        </w:numPr>
        <w:tabs>
          <w:tab w:val="clear" w:pos="792"/>
          <w:tab w:val="left" w:pos="960"/>
        </w:tabs>
        <w:jc w:val="both"/>
        <w:rPr>
          <w:rFonts w:ascii="Arial" w:hAnsi="Arial" w:cs="Arial"/>
        </w:rPr>
      </w:pPr>
      <w:r w:rsidRPr="00DD0D28">
        <w:rPr>
          <w:rFonts w:ascii="Arial" w:hAnsi="Arial" w:cs="Arial"/>
        </w:rPr>
        <w:t>Medios de extinción de la obligación tributaria.</w:t>
      </w:r>
    </w:p>
    <w:p w:rsidR="0052086B" w:rsidRPr="00DD0D28" w:rsidRDefault="0052086B" w:rsidP="0052086B">
      <w:pPr>
        <w:numPr>
          <w:ilvl w:val="1"/>
          <w:numId w:val="12"/>
        </w:numPr>
        <w:tabs>
          <w:tab w:val="clear" w:pos="792"/>
          <w:tab w:val="left" w:pos="960"/>
        </w:tabs>
        <w:jc w:val="both"/>
        <w:rPr>
          <w:rFonts w:ascii="Arial" w:hAnsi="Arial" w:cs="Arial"/>
        </w:rPr>
      </w:pPr>
      <w:r w:rsidRPr="00DD0D28">
        <w:rPr>
          <w:rFonts w:ascii="Arial" w:hAnsi="Arial" w:cs="Arial"/>
        </w:rPr>
        <w:lastRenderedPageBreak/>
        <w:t xml:space="preserve">Los procedimientos ante la Administración Tributaria: el procedimiento de </w:t>
      </w:r>
      <w:r w:rsidRPr="00DD0D28">
        <w:rPr>
          <w:rFonts w:ascii="Arial" w:hAnsi="Arial" w:cs="Arial"/>
        </w:rPr>
        <w:tab/>
        <w:t>determinación de la obligación tributaria, procedimiento sancionatorio administrativo.</w:t>
      </w:r>
    </w:p>
    <w:p w:rsidR="0052086B" w:rsidRPr="00DD0D28" w:rsidRDefault="0052086B" w:rsidP="0052086B">
      <w:pPr>
        <w:numPr>
          <w:ilvl w:val="1"/>
          <w:numId w:val="12"/>
        </w:numPr>
        <w:tabs>
          <w:tab w:val="clear" w:pos="792"/>
          <w:tab w:val="left" w:pos="960"/>
        </w:tabs>
        <w:jc w:val="both"/>
        <w:rPr>
          <w:rFonts w:ascii="Arial" w:hAnsi="Arial" w:cs="Arial"/>
        </w:rPr>
      </w:pPr>
      <w:r w:rsidRPr="00DD0D28">
        <w:rPr>
          <w:rFonts w:ascii="Arial" w:hAnsi="Arial" w:cs="Arial"/>
        </w:rPr>
        <w:t>Hechos ilícitos del contribuyente: Infracciones administrativas y Delitos Tributarios</w:t>
      </w:r>
    </w:p>
    <w:p w:rsidR="0052086B" w:rsidRPr="00DD0D28" w:rsidRDefault="0052086B" w:rsidP="0052086B">
      <w:pPr>
        <w:numPr>
          <w:ilvl w:val="1"/>
          <w:numId w:val="12"/>
        </w:numPr>
        <w:tabs>
          <w:tab w:val="clear" w:pos="792"/>
          <w:tab w:val="left" w:pos="960"/>
        </w:tabs>
        <w:jc w:val="both"/>
        <w:rPr>
          <w:rFonts w:ascii="Arial" w:hAnsi="Arial" w:cs="Arial"/>
        </w:rPr>
      </w:pPr>
      <w:r w:rsidRPr="00DD0D28">
        <w:rPr>
          <w:rFonts w:ascii="Arial" w:hAnsi="Arial" w:cs="Arial"/>
        </w:rPr>
        <w:t>Vigencia de la leyes tributarias</w:t>
      </w:r>
    </w:p>
    <w:p w:rsidR="0052086B" w:rsidRPr="00DD0D28" w:rsidRDefault="0052086B" w:rsidP="0052086B">
      <w:pPr>
        <w:numPr>
          <w:ilvl w:val="1"/>
          <w:numId w:val="12"/>
        </w:numPr>
        <w:tabs>
          <w:tab w:val="clear" w:pos="792"/>
          <w:tab w:val="left" w:pos="960"/>
        </w:tabs>
        <w:jc w:val="both"/>
        <w:rPr>
          <w:rFonts w:ascii="Arial" w:hAnsi="Arial" w:cs="Arial"/>
        </w:rPr>
      </w:pPr>
      <w:r w:rsidRPr="00DD0D28">
        <w:rPr>
          <w:rFonts w:ascii="Arial" w:hAnsi="Arial" w:cs="Arial"/>
        </w:rPr>
        <w:t>El principio de realidad económica</w:t>
      </w:r>
    </w:p>
    <w:p w:rsidR="0052086B" w:rsidRPr="00DD0D28" w:rsidRDefault="0052086B" w:rsidP="0052086B">
      <w:pPr>
        <w:numPr>
          <w:ilvl w:val="1"/>
          <w:numId w:val="12"/>
        </w:numPr>
        <w:tabs>
          <w:tab w:val="clear" w:pos="792"/>
          <w:tab w:val="left" w:pos="960"/>
        </w:tabs>
        <w:jc w:val="both"/>
        <w:rPr>
          <w:rFonts w:ascii="Arial" w:hAnsi="Arial" w:cs="Arial"/>
        </w:rPr>
      </w:pPr>
      <w:r w:rsidRPr="00DD0D28">
        <w:rPr>
          <w:rFonts w:ascii="Arial" w:hAnsi="Arial" w:cs="Arial"/>
        </w:rPr>
        <w:t>Deberes y derechos del contribuyente</w:t>
      </w:r>
    </w:p>
    <w:p w:rsidR="002029F7" w:rsidRPr="00DD0D28" w:rsidRDefault="0052086B" w:rsidP="0052086B">
      <w:pPr>
        <w:numPr>
          <w:ilvl w:val="1"/>
          <w:numId w:val="12"/>
        </w:numPr>
        <w:tabs>
          <w:tab w:val="clear" w:pos="792"/>
          <w:tab w:val="left" w:pos="960"/>
        </w:tabs>
        <w:jc w:val="both"/>
        <w:rPr>
          <w:rFonts w:ascii="Arial" w:hAnsi="Arial" w:cs="Arial"/>
        </w:rPr>
      </w:pPr>
      <w:r w:rsidRPr="00DD0D28">
        <w:rPr>
          <w:rFonts w:ascii="Arial" w:hAnsi="Arial" w:cs="Arial"/>
        </w:rPr>
        <w:t xml:space="preserve">Responsabilidad y ética del empresario y de los contadores públicos respecto a los </w:t>
      </w:r>
      <w:r w:rsidRPr="00DD0D28">
        <w:rPr>
          <w:rFonts w:ascii="Arial" w:hAnsi="Arial" w:cs="Arial"/>
        </w:rPr>
        <w:tab/>
        <w:t>impuestos.</w:t>
      </w:r>
    </w:p>
    <w:p w:rsidR="00782C10" w:rsidRPr="00DD0D28" w:rsidRDefault="00782C10" w:rsidP="00782C10">
      <w:pPr>
        <w:widowControl w:val="0"/>
        <w:jc w:val="both"/>
        <w:rPr>
          <w:rFonts w:ascii="Arial" w:eastAsia="Times New Roman" w:hAnsi="Arial" w:cs="Arial"/>
          <w:sz w:val="20"/>
          <w:szCs w:val="20"/>
        </w:rPr>
      </w:pPr>
    </w:p>
    <w:p w:rsidR="002B237B" w:rsidRPr="00DD0D28" w:rsidRDefault="0052086B" w:rsidP="002B237B">
      <w:pPr>
        <w:jc w:val="both"/>
        <w:rPr>
          <w:rFonts w:ascii="Arial" w:hAnsi="Arial" w:cs="Arial"/>
          <w:sz w:val="22"/>
          <w:szCs w:val="22"/>
        </w:rPr>
      </w:pPr>
      <w:r w:rsidRPr="00DD0D28">
        <w:rPr>
          <w:rFonts w:ascii="Arial" w:eastAsia="Times New Roman" w:hAnsi="Arial" w:cs="Arial"/>
          <w:b/>
          <w:sz w:val="20"/>
          <w:lang w:val="es-ES"/>
        </w:rPr>
        <w:t>TEMA 3.</w:t>
      </w:r>
      <w:r w:rsidR="002B237B" w:rsidRPr="00DD0D28">
        <w:rPr>
          <w:rFonts w:ascii="Arial" w:eastAsia="Times New Roman" w:hAnsi="Arial" w:cs="Arial"/>
          <w:b/>
          <w:sz w:val="20"/>
          <w:lang w:val="es-ES"/>
        </w:rPr>
        <w:t xml:space="preserve"> </w:t>
      </w:r>
      <w:r w:rsidR="002B237B" w:rsidRPr="00DD0D28">
        <w:rPr>
          <w:rFonts w:ascii="Arial" w:hAnsi="Arial" w:cs="Arial"/>
          <w:u w:val="single"/>
        </w:rPr>
        <w:t>IMPUESTO GENERAL SOBRE LAS VENTAS</w:t>
      </w:r>
    </w:p>
    <w:p w:rsidR="002B237B" w:rsidRPr="00DD0D28" w:rsidRDefault="002B237B" w:rsidP="002B237B">
      <w:pPr>
        <w:jc w:val="both"/>
        <w:rPr>
          <w:rFonts w:ascii="Arial" w:hAnsi="Arial" w:cs="Arial"/>
          <w:sz w:val="22"/>
          <w:szCs w:val="22"/>
        </w:rPr>
      </w:pPr>
    </w:p>
    <w:p w:rsidR="002B237B" w:rsidRPr="00DD0D28" w:rsidRDefault="002B237B" w:rsidP="002B237B">
      <w:pPr>
        <w:numPr>
          <w:ilvl w:val="1"/>
          <w:numId w:val="13"/>
        </w:numPr>
        <w:tabs>
          <w:tab w:val="clear" w:pos="792"/>
          <w:tab w:val="left" w:pos="960"/>
        </w:tabs>
        <w:jc w:val="both"/>
        <w:rPr>
          <w:rFonts w:ascii="Arial" w:hAnsi="Arial" w:cs="Arial"/>
          <w:sz w:val="22"/>
          <w:szCs w:val="22"/>
        </w:rPr>
      </w:pPr>
      <w:r w:rsidRPr="00DD0D28">
        <w:rPr>
          <w:rFonts w:ascii="Arial" w:hAnsi="Arial" w:cs="Arial"/>
          <w:sz w:val="22"/>
          <w:szCs w:val="22"/>
        </w:rPr>
        <w:t>Bienes y actividades gravados con el impuesto de ventas</w:t>
      </w:r>
    </w:p>
    <w:p w:rsidR="002B237B" w:rsidRPr="00DD0D28" w:rsidRDefault="002B237B" w:rsidP="002B237B">
      <w:pPr>
        <w:numPr>
          <w:ilvl w:val="1"/>
          <w:numId w:val="13"/>
        </w:numPr>
        <w:tabs>
          <w:tab w:val="clear" w:pos="792"/>
          <w:tab w:val="left" w:pos="960"/>
        </w:tabs>
        <w:jc w:val="both"/>
        <w:rPr>
          <w:rFonts w:ascii="Arial" w:hAnsi="Arial" w:cs="Arial"/>
          <w:sz w:val="22"/>
          <w:szCs w:val="22"/>
        </w:rPr>
      </w:pPr>
      <w:r w:rsidRPr="00DD0D28">
        <w:rPr>
          <w:rFonts w:ascii="Arial" w:hAnsi="Arial" w:cs="Arial"/>
          <w:sz w:val="22"/>
          <w:szCs w:val="22"/>
        </w:rPr>
        <w:t>Definición del contribuyente y declarante del impuesto de ventas</w:t>
      </w:r>
    </w:p>
    <w:p w:rsidR="002B237B" w:rsidRPr="00DD0D28" w:rsidRDefault="002B237B" w:rsidP="002B237B">
      <w:pPr>
        <w:numPr>
          <w:ilvl w:val="1"/>
          <w:numId w:val="13"/>
        </w:numPr>
        <w:tabs>
          <w:tab w:val="clear" w:pos="792"/>
          <w:tab w:val="left" w:pos="960"/>
        </w:tabs>
        <w:jc w:val="both"/>
        <w:rPr>
          <w:rFonts w:ascii="Arial" w:hAnsi="Arial" w:cs="Arial"/>
          <w:sz w:val="22"/>
          <w:szCs w:val="22"/>
        </w:rPr>
      </w:pPr>
      <w:r w:rsidRPr="00DD0D28">
        <w:rPr>
          <w:rFonts w:ascii="Arial" w:hAnsi="Arial" w:cs="Arial"/>
          <w:sz w:val="22"/>
          <w:szCs w:val="22"/>
        </w:rPr>
        <w:t>Las diferentes tarifas del impuesto y su cálculo</w:t>
      </w:r>
    </w:p>
    <w:p w:rsidR="002B237B" w:rsidRPr="00DD0D28" w:rsidRDefault="002B237B" w:rsidP="002B237B">
      <w:pPr>
        <w:numPr>
          <w:ilvl w:val="1"/>
          <w:numId w:val="13"/>
        </w:numPr>
        <w:tabs>
          <w:tab w:val="clear" w:pos="792"/>
          <w:tab w:val="left" w:pos="960"/>
        </w:tabs>
        <w:jc w:val="both"/>
        <w:rPr>
          <w:rFonts w:ascii="Arial" w:hAnsi="Arial" w:cs="Arial"/>
          <w:sz w:val="22"/>
          <w:szCs w:val="22"/>
        </w:rPr>
      </w:pPr>
      <w:r w:rsidRPr="00DD0D28">
        <w:rPr>
          <w:rFonts w:ascii="Arial" w:hAnsi="Arial" w:cs="Arial"/>
          <w:sz w:val="22"/>
          <w:szCs w:val="22"/>
        </w:rPr>
        <w:t>Exenciones</w:t>
      </w:r>
    </w:p>
    <w:p w:rsidR="002B237B" w:rsidRPr="00DD0D28" w:rsidRDefault="002B237B" w:rsidP="002B237B">
      <w:pPr>
        <w:numPr>
          <w:ilvl w:val="1"/>
          <w:numId w:val="13"/>
        </w:numPr>
        <w:tabs>
          <w:tab w:val="clear" w:pos="792"/>
          <w:tab w:val="left" w:pos="960"/>
        </w:tabs>
        <w:jc w:val="both"/>
        <w:rPr>
          <w:rFonts w:ascii="Arial" w:hAnsi="Arial" w:cs="Arial"/>
          <w:sz w:val="22"/>
          <w:szCs w:val="22"/>
        </w:rPr>
      </w:pPr>
      <w:r w:rsidRPr="00DD0D28">
        <w:rPr>
          <w:rFonts w:ascii="Arial" w:hAnsi="Arial" w:cs="Arial"/>
          <w:sz w:val="22"/>
          <w:szCs w:val="22"/>
        </w:rPr>
        <w:t>El hecho generador del impuesto</w:t>
      </w:r>
    </w:p>
    <w:p w:rsidR="002B237B" w:rsidRPr="00DD0D28" w:rsidRDefault="002B237B" w:rsidP="002B237B">
      <w:pPr>
        <w:numPr>
          <w:ilvl w:val="1"/>
          <w:numId w:val="13"/>
        </w:numPr>
        <w:tabs>
          <w:tab w:val="clear" w:pos="792"/>
          <w:tab w:val="left" w:pos="960"/>
        </w:tabs>
        <w:jc w:val="both"/>
        <w:rPr>
          <w:rFonts w:ascii="Arial" w:hAnsi="Arial" w:cs="Arial"/>
          <w:sz w:val="22"/>
          <w:szCs w:val="22"/>
        </w:rPr>
      </w:pPr>
      <w:r w:rsidRPr="00DD0D28">
        <w:rPr>
          <w:rFonts w:ascii="Arial" w:hAnsi="Arial" w:cs="Arial"/>
          <w:sz w:val="22"/>
          <w:szCs w:val="22"/>
        </w:rPr>
        <w:t>La base del impuesto</w:t>
      </w:r>
    </w:p>
    <w:p w:rsidR="002B237B" w:rsidRPr="00DD0D28" w:rsidRDefault="002B237B" w:rsidP="002B237B">
      <w:pPr>
        <w:numPr>
          <w:ilvl w:val="1"/>
          <w:numId w:val="13"/>
        </w:numPr>
        <w:tabs>
          <w:tab w:val="clear" w:pos="792"/>
          <w:tab w:val="left" w:pos="960"/>
        </w:tabs>
        <w:jc w:val="both"/>
        <w:rPr>
          <w:rFonts w:ascii="Arial" w:hAnsi="Arial" w:cs="Arial"/>
          <w:sz w:val="22"/>
          <w:szCs w:val="22"/>
        </w:rPr>
      </w:pPr>
      <w:r w:rsidRPr="00DD0D28">
        <w:rPr>
          <w:rFonts w:ascii="Arial" w:hAnsi="Arial" w:cs="Arial"/>
          <w:sz w:val="22"/>
          <w:szCs w:val="22"/>
        </w:rPr>
        <w:t>Determinación del impuesto</w:t>
      </w:r>
    </w:p>
    <w:p w:rsidR="002B237B" w:rsidRPr="00DD0D28" w:rsidRDefault="002B237B" w:rsidP="002B237B">
      <w:pPr>
        <w:numPr>
          <w:ilvl w:val="1"/>
          <w:numId w:val="13"/>
        </w:numPr>
        <w:tabs>
          <w:tab w:val="clear" w:pos="792"/>
          <w:tab w:val="left" w:pos="960"/>
        </w:tabs>
        <w:jc w:val="both"/>
        <w:rPr>
          <w:rFonts w:ascii="Arial" w:hAnsi="Arial" w:cs="Arial"/>
          <w:sz w:val="22"/>
          <w:szCs w:val="22"/>
        </w:rPr>
      </w:pPr>
      <w:r w:rsidRPr="00DD0D28">
        <w:rPr>
          <w:rFonts w:ascii="Arial" w:hAnsi="Arial" w:cs="Arial"/>
          <w:sz w:val="22"/>
          <w:szCs w:val="22"/>
        </w:rPr>
        <w:t>Presentación y pago del impuesto</w:t>
      </w:r>
    </w:p>
    <w:p w:rsidR="002B237B" w:rsidRPr="00DD0D28" w:rsidRDefault="002B237B" w:rsidP="002B237B">
      <w:pPr>
        <w:numPr>
          <w:ilvl w:val="1"/>
          <w:numId w:val="13"/>
        </w:numPr>
        <w:tabs>
          <w:tab w:val="clear" w:pos="792"/>
          <w:tab w:val="left" w:pos="960"/>
        </w:tabs>
        <w:jc w:val="both"/>
        <w:rPr>
          <w:rFonts w:ascii="Arial" w:hAnsi="Arial" w:cs="Arial"/>
          <w:sz w:val="22"/>
          <w:szCs w:val="22"/>
        </w:rPr>
      </w:pPr>
      <w:r w:rsidRPr="00DD0D28">
        <w:rPr>
          <w:rFonts w:ascii="Arial" w:hAnsi="Arial" w:cs="Arial"/>
          <w:sz w:val="22"/>
          <w:szCs w:val="22"/>
        </w:rPr>
        <w:t>La declaración jurada del impuesto de ventas</w:t>
      </w:r>
    </w:p>
    <w:p w:rsidR="002B237B" w:rsidRPr="00DD0D28" w:rsidRDefault="002B237B" w:rsidP="002B237B">
      <w:pPr>
        <w:numPr>
          <w:ilvl w:val="1"/>
          <w:numId w:val="13"/>
        </w:numPr>
        <w:tabs>
          <w:tab w:val="left" w:pos="960"/>
        </w:tabs>
        <w:jc w:val="both"/>
        <w:rPr>
          <w:rFonts w:ascii="Arial" w:hAnsi="Arial" w:cs="Arial"/>
          <w:sz w:val="22"/>
          <w:szCs w:val="22"/>
        </w:rPr>
      </w:pPr>
      <w:r w:rsidRPr="00DD0D28">
        <w:rPr>
          <w:rFonts w:ascii="Arial" w:hAnsi="Arial" w:cs="Arial"/>
          <w:sz w:val="22"/>
          <w:szCs w:val="22"/>
        </w:rPr>
        <w:t>Los requisitos de la factura</w:t>
      </w:r>
    </w:p>
    <w:p w:rsidR="002B237B" w:rsidRPr="00DD0D28" w:rsidRDefault="002B237B" w:rsidP="002B237B">
      <w:pPr>
        <w:numPr>
          <w:ilvl w:val="1"/>
          <w:numId w:val="13"/>
        </w:numPr>
        <w:tabs>
          <w:tab w:val="left" w:pos="960"/>
        </w:tabs>
        <w:jc w:val="both"/>
        <w:rPr>
          <w:rFonts w:ascii="Arial" w:hAnsi="Arial" w:cs="Arial"/>
          <w:sz w:val="22"/>
          <w:szCs w:val="22"/>
        </w:rPr>
      </w:pPr>
      <w:r w:rsidRPr="00DD0D28">
        <w:rPr>
          <w:rFonts w:ascii="Arial" w:hAnsi="Arial" w:cs="Arial"/>
          <w:sz w:val="22"/>
          <w:szCs w:val="22"/>
        </w:rPr>
        <w:t>Sanciones al contribuyente del impuesto de ventas</w:t>
      </w:r>
    </w:p>
    <w:p w:rsidR="002B237B" w:rsidRPr="00DD0D28" w:rsidRDefault="002B237B" w:rsidP="002B237B">
      <w:pPr>
        <w:numPr>
          <w:ilvl w:val="1"/>
          <w:numId w:val="13"/>
        </w:numPr>
        <w:tabs>
          <w:tab w:val="left" w:pos="960"/>
        </w:tabs>
        <w:jc w:val="both"/>
        <w:rPr>
          <w:rFonts w:ascii="Arial" w:hAnsi="Arial" w:cs="Arial"/>
          <w:sz w:val="22"/>
          <w:szCs w:val="22"/>
        </w:rPr>
      </w:pPr>
      <w:r w:rsidRPr="00DD0D28">
        <w:rPr>
          <w:rFonts w:ascii="Arial" w:hAnsi="Arial" w:cs="Arial"/>
          <w:sz w:val="22"/>
          <w:szCs w:val="22"/>
        </w:rPr>
        <w:t>Regímenes especiales</w:t>
      </w:r>
    </w:p>
    <w:p w:rsidR="00166C45" w:rsidRPr="00DD0D28" w:rsidRDefault="002029F7" w:rsidP="002B237B">
      <w:pPr>
        <w:widowControl w:val="0"/>
        <w:jc w:val="both"/>
        <w:rPr>
          <w:rFonts w:ascii="Arial" w:hAnsi="Arial" w:cs="Arial"/>
          <w:sz w:val="20"/>
          <w:szCs w:val="20"/>
          <w:lang w:val="es-ES"/>
        </w:rPr>
      </w:pPr>
      <w:r w:rsidRPr="00DD0D28">
        <w:rPr>
          <w:rFonts w:ascii="Arial" w:eastAsia="Times New Roman" w:hAnsi="Arial" w:cs="Arial"/>
          <w:sz w:val="20"/>
          <w:szCs w:val="20"/>
          <w:lang w:val="es-ES"/>
        </w:rPr>
        <w:t xml:space="preserve"> </w:t>
      </w:r>
    </w:p>
    <w:p w:rsidR="002B237B" w:rsidRPr="00DD0D28" w:rsidRDefault="00166C45" w:rsidP="002B237B">
      <w:pPr>
        <w:jc w:val="both"/>
        <w:rPr>
          <w:rFonts w:ascii="Arial" w:hAnsi="Arial" w:cs="Arial"/>
          <w:sz w:val="22"/>
          <w:szCs w:val="22"/>
        </w:rPr>
      </w:pPr>
      <w:r w:rsidRPr="00DD0D28">
        <w:rPr>
          <w:rFonts w:ascii="Arial" w:eastAsia="Times New Roman" w:hAnsi="Arial" w:cs="Arial"/>
          <w:b/>
          <w:sz w:val="20"/>
          <w:lang w:val="es-ES"/>
        </w:rPr>
        <w:t xml:space="preserve">TEMA 4. </w:t>
      </w:r>
      <w:r w:rsidR="002B237B" w:rsidRPr="00DD0D28">
        <w:rPr>
          <w:rFonts w:ascii="Arial" w:hAnsi="Arial" w:cs="Arial"/>
          <w:u w:val="single"/>
        </w:rPr>
        <w:t>El IMPUESTO SELECTIVO DE CONSUMO</w:t>
      </w:r>
    </w:p>
    <w:p w:rsidR="002B237B" w:rsidRPr="00DD0D28" w:rsidRDefault="002B237B" w:rsidP="002B237B">
      <w:pPr>
        <w:jc w:val="both"/>
        <w:rPr>
          <w:rFonts w:ascii="Arial" w:hAnsi="Arial" w:cs="Arial"/>
          <w:sz w:val="22"/>
          <w:szCs w:val="22"/>
        </w:rPr>
      </w:pPr>
    </w:p>
    <w:p w:rsidR="002B237B" w:rsidRPr="00DD0D28" w:rsidRDefault="002B237B" w:rsidP="002B237B">
      <w:pPr>
        <w:numPr>
          <w:ilvl w:val="1"/>
          <w:numId w:val="14"/>
        </w:numPr>
        <w:jc w:val="both"/>
        <w:rPr>
          <w:rFonts w:ascii="Arial" w:hAnsi="Arial" w:cs="Arial"/>
          <w:sz w:val="22"/>
          <w:szCs w:val="22"/>
        </w:rPr>
      </w:pPr>
      <w:r w:rsidRPr="00DD0D28">
        <w:rPr>
          <w:rFonts w:ascii="Arial" w:hAnsi="Arial" w:cs="Arial"/>
          <w:sz w:val="22"/>
          <w:szCs w:val="22"/>
        </w:rPr>
        <w:t>Bienes y actividades gravados</w:t>
      </w:r>
    </w:p>
    <w:p w:rsidR="002B237B" w:rsidRPr="00DD0D28" w:rsidRDefault="002B237B" w:rsidP="002B237B">
      <w:pPr>
        <w:numPr>
          <w:ilvl w:val="1"/>
          <w:numId w:val="14"/>
        </w:numPr>
        <w:jc w:val="both"/>
        <w:rPr>
          <w:rFonts w:ascii="Arial" w:hAnsi="Arial" w:cs="Arial"/>
          <w:sz w:val="22"/>
          <w:szCs w:val="22"/>
        </w:rPr>
      </w:pPr>
      <w:r w:rsidRPr="00DD0D28">
        <w:rPr>
          <w:rFonts w:ascii="Arial" w:hAnsi="Arial" w:cs="Arial"/>
          <w:sz w:val="22"/>
          <w:szCs w:val="22"/>
        </w:rPr>
        <w:t>Definición de contribuyente</w:t>
      </w:r>
    </w:p>
    <w:p w:rsidR="002B237B" w:rsidRPr="00DD0D28" w:rsidRDefault="002B237B" w:rsidP="002B237B">
      <w:pPr>
        <w:numPr>
          <w:ilvl w:val="1"/>
          <w:numId w:val="14"/>
        </w:numPr>
        <w:jc w:val="both"/>
        <w:rPr>
          <w:rFonts w:ascii="Arial" w:hAnsi="Arial" w:cs="Arial"/>
          <w:sz w:val="22"/>
          <w:szCs w:val="22"/>
        </w:rPr>
      </w:pPr>
      <w:r w:rsidRPr="00DD0D28">
        <w:rPr>
          <w:rFonts w:ascii="Arial" w:hAnsi="Arial" w:cs="Arial"/>
          <w:sz w:val="22"/>
          <w:szCs w:val="22"/>
        </w:rPr>
        <w:t>Las tarifas del impuesto</w:t>
      </w:r>
    </w:p>
    <w:p w:rsidR="002B237B" w:rsidRPr="00DD0D28" w:rsidRDefault="002B237B" w:rsidP="002B237B">
      <w:pPr>
        <w:numPr>
          <w:ilvl w:val="1"/>
          <w:numId w:val="14"/>
        </w:numPr>
        <w:jc w:val="both"/>
        <w:rPr>
          <w:rFonts w:ascii="Arial" w:hAnsi="Arial" w:cs="Arial"/>
          <w:sz w:val="22"/>
          <w:szCs w:val="22"/>
        </w:rPr>
      </w:pPr>
      <w:r w:rsidRPr="00DD0D28">
        <w:rPr>
          <w:rFonts w:ascii="Arial" w:hAnsi="Arial" w:cs="Arial"/>
          <w:sz w:val="22"/>
          <w:szCs w:val="22"/>
        </w:rPr>
        <w:t>Exenciones</w:t>
      </w:r>
    </w:p>
    <w:p w:rsidR="002B237B" w:rsidRPr="00DD0D28" w:rsidRDefault="002B237B" w:rsidP="002B237B">
      <w:pPr>
        <w:numPr>
          <w:ilvl w:val="1"/>
          <w:numId w:val="14"/>
        </w:numPr>
        <w:jc w:val="both"/>
        <w:rPr>
          <w:rFonts w:ascii="Arial" w:hAnsi="Arial" w:cs="Arial"/>
          <w:sz w:val="22"/>
          <w:szCs w:val="22"/>
        </w:rPr>
      </w:pPr>
      <w:r w:rsidRPr="00DD0D28">
        <w:rPr>
          <w:rFonts w:ascii="Arial" w:hAnsi="Arial" w:cs="Arial"/>
          <w:sz w:val="22"/>
          <w:szCs w:val="22"/>
        </w:rPr>
        <w:t>El hecho generados del impuesto</w:t>
      </w:r>
    </w:p>
    <w:p w:rsidR="002B237B" w:rsidRPr="00DD0D28" w:rsidRDefault="002B237B" w:rsidP="002B237B">
      <w:pPr>
        <w:numPr>
          <w:ilvl w:val="1"/>
          <w:numId w:val="14"/>
        </w:numPr>
        <w:jc w:val="both"/>
        <w:rPr>
          <w:rFonts w:ascii="Arial" w:hAnsi="Arial" w:cs="Arial"/>
          <w:sz w:val="22"/>
          <w:szCs w:val="22"/>
        </w:rPr>
      </w:pPr>
      <w:r w:rsidRPr="00DD0D28">
        <w:rPr>
          <w:rFonts w:ascii="Arial" w:hAnsi="Arial" w:cs="Arial"/>
          <w:sz w:val="22"/>
          <w:szCs w:val="22"/>
        </w:rPr>
        <w:t>La base del impuesto</w:t>
      </w:r>
    </w:p>
    <w:p w:rsidR="002B237B" w:rsidRPr="00DD0D28" w:rsidRDefault="002B237B" w:rsidP="002B237B">
      <w:pPr>
        <w:numPr>
          <w:ilvl w:val="1"/>
          <w:numId w:val="14"/>
        </w:numPr>
        <w:jc w:val="both"/>
        <w:rPr>
          <w:rFonts w:ascii="Arial" w:hAnsi="Arial" w:cs="Arial"/>
          <w:sz w:val="22"/>
          <w:szCs w:val="22"/>
        </w:rPr>
      </w:pPr>
      <w:r w:rsidRPr="00DD0D28">
        <w:rPr>
          <w:rFonts w:ascii="Arial" w:hAnsi="Arial" w:cs="Arial"/>
          <w:sz w:val="22"/>
          <w:szCs w:val="22"/>
        </w:rPr>
        <w:t>Determinación del impuesto</w:t>
      </w:r>
    </w:p>
    <w:p w:rsidR="002B237B" w:rsidRPr="00DD0D28" w:rsidRDefault="002B237B" w:rsidP="002B237B">
      <w:pPr>
        <w:numPr>
          <w:ilvl w:val="1"/>
          <w:numId w:val="14"/>
        </w:numPr>
        <w:jc w:val="both"/>
        <w:rPr>
          <w:rFonts w:ascii="Arial" w:hAnsi="Arial" w:cs="Arial"/>
          <w:sz w:val="22"/>
          <w:szCs w:val="22"/>
        </w:rPr>
      </w:pPr>
      <w:r w:rsidRPr="00DD0D28">
        <w:rPr>
          <w:rFonts w:ascii="Arial" w:hAnsi="Arial" w:cs="Arial"/>
          <w:sz w:val="22"/>
          <w:szCs w:val="22"/>
        </w:rPr>
        <w:t>Presentación y pago del impuesto</w:t>
      </w:r>
    </w:p>
    <w:p w:rsidR="002029F7" w:rsidRPr="00DD0D28" w:rsidRDefault="002B237B" w:rsidP="002B237B">
      <w:pPr>
        <w:numPr>
          <w:ilvl w:val="1"/>
          <w:numId w:val="14"/>
        </w:numPr>
        <w:jc w:val="both"/>
        <w:rPr>
          <w:rFonts w:ascii="Arial" w:hAnsi="Arial" w:cs="Arial"/>
          <w:sz w:val="22"/>
          <w:szCs w:val="22"/>
        </w:rPr>
      </w:pPr>
      <w:r w:rsidRPr="00DD0D28">
        <w:rPr>
          <w:rFonts w:ascii="Arial" w:hAnsi="Arial" w:cs="Arial"/>
          <w:sz w:val="22"/>
          <w:szCs w:val="22"/>
        </w:rPr>
        <w:t>Sanciones al contribuyente</w:t>
      </w:r>
    </w:p>
    <w:p w:rsidR="00166C45" w:rsidRPr="00DD0D28" w:rsidRDefault="00166C45" w:rsidP="00166C45">
      <w:pPr>
        <w:rPr>
          <w:rFonts w:ascii="Arial" w:eastAsia="Times New Roman" w:hAnsi="Arial" w:cs="Arial"/>
          <w:sz w:val="20"/>
          <w:lang w:val="es-ES"/>
        </w:rPr>
      </w:pPr>
    </w:p>
    <w:p w:rsidR="002B237B" w:rsidRPr="00DD0D28" w:rsidRDefault="002B237B" w:rsidP="002B237B">
      <w:pPr>
        <w:jc w:val="both"/>
        <w:rPr>
          <w:rFonts w:ascii="Arial" w:hAnsi="Arial" w:cs="Arial"/>
          <w:sz w:val="22"/>
          <w:szCs w:val="22"/>
        </w:rPr>
      </w:pPr>
      <w:r w:rsidRPr="00DD0D28">
        <w:rPr>
          <w:rFonts w:ascii="Arial" w:eastAsia="Times New Roman" w:hAnsi="Arial" w:cs="Arial"/>
          <w:b/>
          <w:sz w:val="20"/>
          <w:lang w:val="es-ES"/>
        </w:rPr>
        <w:t xml:space="preserve">TEMA 5. </w:t>
      </w:r>
      <w:r w:rsidRPr="00DD0D28">
        <w:rPr>
          <w:rFonts w:ascii="Arial" w:hAnsi="Arial" w:cs="Arial"/>
          <w:u w:val="single"/>
        </w:rPr>
        <w:t>El IMPUESTO SOBRE LA RENTA</w:t>
      </w:r>
    </w:p>
    <w:p w:rsidR="002B237B" w:rsidRPr="00DD0D28" w:rsidRDefault="002B237B" w:rsidP="002B237B">
      <w:pPr>
        <w:jc w:val="both"/>
        <w:rPr>
          <w:rFonts w:ascii="Arial" w:hAnsi="Arial" w:cs="Arial"/>
          <w:sz w:val="22"/>
          <w:szCs w:val="22"/>
        </w:rPr>
      </w:pPr>
    </w:p>
    <w:p w:rsidR="002B237B" w:rsidRPr="00DD0D28" w:rsidRDefault="002B237B" w:rsidP="00DD0D28">
      <w:pPr>
        <w:pStyle w:val="Prrafodelista"/>
        <w:numPr>
          <w:ilvl w:val="1"/>
          <w:numId w:val="19"/>
        </w:numPr>
        <w:tabs>
          <w:tab w:val="left" w:pos="960"/>
        </w:tabs>
        <w:jc w:val="both"/>
        <w:rPr>
          <w:rFonts w:ascii="Arial" w:hAnsi="Arial" w:cs="Arial"/>
          <w:sz w:val="22"/>
          <w:szCs w:val="22"/>
        </w:rPr>
      </w:pPr>
      <w:r w:rsidRPr="00DD0D28">
        <w:rPr>
          <w:rFonts w:ascii="Arial" w:hAnsi="Arial" w:cs="Arial"/>
          <w:sz w:val="22"/>
          <w:szCs w:val="22"/>
        </w:rPr>
        <w:t>El principio de territorialidad y principio de renta mundial</w:t>
      </w:r>
    </w:p>
    <w:p w:rsidR="002B237B" w:rsidRPr="00DD0D28" w:rsidRDefault="002B237B" w:rsidP="00DD0D28">
      <w:pPr>
        <w:pStyle w:val="Prrafodelista"/>
        <w:numPr>
          <w:ilvl w:val="1"/>
          <w:numId w:val="19"/>
        </w:numPr>
        <w:tabs>
          <w:tab w:val="left" w:pos="960"/>
        </w:tabs>
        <w:jc w:val="both"/>
        <w:rPr>
          <w:rFonts w:ascii="Arial" w:hAnsi="Arial" w:cs="Arial"/>
          <w:sz w:val="22"/>
          <w:szCs w:val="22"/>
        </w:rPr>
      </w:pPr>
      <w:r w:rsidRPr="00DD0D28">
        <w:rPr>
          <w:rFonts w:ascii="Arial" w:hAnsi="Arial" w:cs="Arial"/>
          <w:sz w:val="22"/>
          <w:szCs w:val="22"/>
        </w:rPr>
        <w:t>El hecho generador del impuesto sobre la renta</w:t>
      </w:r>
    </w:p>
    <w:p w:rsidR="002B237B" w:rsidRPr="00DD0D28" w:rsidRDefault="002B237B" w:rsidP="00DD0D28">
      <w:pPr>
        <w:numPr>
          <w:ilvl w:val="1"/>
          <w:numId w:val="19"/>
        </w:numPr>
        <w:tabs>
          <w:tab w:val="left" w:pos="960"/>
        </w:tabs>
        <w:jc w:val="both"/>
        <w:rPr>
          <w:rFonts w:ascii="Arial" w:hAnsi="Arial" w:cs="Arial"/>
          <w:sz w:val="22"/>
          <w:szCs w:val="22"/>
        </w:rPr>
      </w:pPr>
      <w:r w:rsidRPr="00DD0D28">
        <w:rPr>
          <w:rFonts w:ascii="Arial" w:hAnsi="Arial" w:cs="Arial"/>
          <w:sz w:val="22"/>
          <w:szCs w:val="22"/>
        </w:rPr>
        <w:t xml:space="preserve">Las diferentes categorías del impuesto sobre la renta: utilidades, remesas al exterior, dividendos, </w:t>
      </w:r>
      <w:r w:rsidRPr="00DD0D28">
        <w:rPr>
          <w:rFonts w:ascii="Arial" w:hAnsi="Arial" w:cs="Arial"/>
          <w:sz w:val="22"/>
          <w:szCs w:val="22"/>
        </w:rPr>
        <w:tab/>
        <w:t xml:space="preserve">impuesto sobre títulos valores, y otros impuestos. Su determinación y obligaciones por parte </w:t>
      </w:r>
      <w:r w:rsidRPr="00DD0D28">
        <w:rPr>
          <w:rFonts w:ascii="Arial" w:hAnsi="Arial" w:cs="Arial"/>
          <w:sz w:val="22"/>
          <w:szCs w:val="22"/>
        </w:rPr>
        <w:tab/>
        <w:t>del sujeto pasivo.</w:t>
      </w:r>
    </w:p>
    <w:p w:rsidR="002B237B" w:rsidRPr="00DD0D28" w:rsidRDefault="002B237B" w:rsidP="00DD0D28">
      <w:pPr>
        <w:numPr>
          <w:ilvl w:val="1"/>
          <w:numId w:val="19"/>
        </w:numPr>
        <w:tabs>
          <w:tab w:val="left" w:pos="960"/>
        </w:tabs>
        <w:jc w:val="both"/>
        <w:rPr>
          <w:rFonts w:ascii="Arial" w:hAnsi="Arial" w:cs="Arial"/>
          <w:sz w:val="22"/>
          <w:szCs w:val="22"/>
        </w:rPr>
      </w:pPr>
      <w:r w:rsidRPr="00DD0D28">
        <w:rPr>
          <w:rFonts w:ascii="Arial" w:hAnsi="Arial" w:cs="Arial"/>
          <w:sz w:val="22"/>
          <w:szCs w:val="22"/>
        </w:rPr>
        <w:t>El contribuyente y declarante del impuesto sobre la renta</w:t>
      </w:r>
    </w:p>
    <w:p w:rsidR="002B237B" w:rsidRPr="00DD0D28" w:rsidRDefault="002B237B" w:rsidP="00DD0D28">
      <w:pPr>
        <w:numPr>
          <w:ilvl w:val="1"/>
          <w:numId w:val="19"/>
        </w:numPr>
        <w:tabs>
          <w:tab w:val="left" w:pos="960"/>
        </w:tabs>
        <w:jc w:val="both"/>
        <w:rPr>
          <w:rFonts w:ascii="Arial" w:hAnsi="Arial" w:cs="Arial"/>
          <w:sz w:val="22"/>
          <w:szCs w:val="22"/>
        </w:rPr>
      </w:pPr>
      <w:r w:rsidRPr="00DD0D28">
        <w:rPr>
          <w:rFonts w:ascii="Arial" w:hAnsi="Arial" w:cs="Arial"/>
          <w:sz w:val="22"/>
          <w:szCs w:val="22"/>
        </w:rPr>
        <w:t>Los deberes del contribuyente del impuesto sobre utilidades</w:t>
      </w:r>
    </w:p>
    <w:p w:rsidR="002B237B" w:rsidRPr="00DD0D28" w:rsidRDefault="002B237B" w:rsidP="00DD0D28">
      <w:pPr>
        <w:numPr>
          <w:ilvl w:val="1"/>
          <w:numId w:val="19"/>
        </w:numPr>
        <w:tabs>
          <w:tab w:val="left" w:pos="960"/>
        </w:tabs>
        <w:jc w:val="both"/>
        <w:rPr>
          <w:rFonts w:ascii="Arial" w:hAnsi="Arial" w:cs="Arial"/>
          <w:sz w:val="22"/>
          <w:szCs w:val="22"/>
        </w:rPr>
      </w:pPr>
      <w:r w:rsidRPr="00DD0D28">
        <w:rPr>
          <w:rFonts w:ascii="Arial" w:hAnsi="Arial" w:cs="Arial"/>
          <w:sz w:val="22"/>
          <w:szCs w:val="22"/>
        </w:rPr>
        <w:t>La determinación del impuesto sobre utilidades</w:t>
      </w:r>
    </w:p>
    <w:p w:rsidR="002B237B" w:rsidRPr="00DD0D28" w:rsidRDefault="002B237B" w:rsidP="00DD0D28">
      <w:pPr>
        <w:numPr>
          <w:ilvl w:val="1"/>
          <w:numId w:val="19"/>
        </w:numPr>
        <w:tabs>
          <w:tab w:val="left" w:pos="960"/>
        </w:tabs>
        <w:jc w:val="both"/>
        <w:rPr>
          <w:rFonts w:ascii="Arial" w:hAnsi="Arial" w:cs="Arial"/>
          <w:sz w:val="22"/>
          <w:szCs w:val="22"/>
        </w:rPr>
      </w:pPr>
      <w:r w:rsidRPr="00DD0D28">
        <w:rPr>
          <w:rFonts w:ascii="Arial" w:hAnsi="Arial" w:cs="Arial"/>
          <w:sz w:val="22"/>
          <w:szCs w:val="22"/>
        </w:rPr>
        <w:lastRenderedPageBreak/>
        <w:t>El concepto de renta bruta y renta neta</w:t>
      </w:r>
    </w:p>
    <w:p w:rsidR="002B237B" w:rsidRPr="00DD0D28" w:rsidRDefault="002B237B" w:rsidP="00DD0D28">
      <w:pPr>
        <w:numPr>
          <w:ilvl w:val="1"/>
          <w:numId w:val="19"/>
        </w:numPr>
        <w:tabs>
          <w:tab w:val="left" w:pos="960"/>
        </w:tabs>
        <w:jc w:val="both"/>
        <w:rPr>
          <w:rFonts w:ascii="Arial" w:hAnsi="Arial" w:cs="Arial"/>
          <w:sz w:val="22"/>
          <w:szCs w:val="22"/>
        </w:rPr>
      </w:pPr>
      <w:r w:rsidRPr="00DD0D28">
        <w:rPr>
          <w:rFonts w:ascii="Arial" w:hAnsi="Arial" w:cs="Arial"/>
          <w:sz w:val="22"/>
          <w:szCs w:val="22"/>
        </w:rPr>
        <w:t xml:space="preserve">Los costos, gastos para fines impositivos y sus diferentes tratamientos vrs. Normas Internacionales de </w:t>
      </w:r>
      <w:r w:rsidRPr="00DD0D28">
        <w:rPr>
          <w:rFonts w:ascii="Arial" w:hAnsi="Arial" w:cs="Arial"/>
          <w:sz w:val="22"/>
          <w:szCs w:val="22"/>
        </w:rPr>
        <w:tab/>
        <w:t>Información Financiera</w:t>
      </w:r>
    </w:p>
    <w:p w:rsidR="002B237B" w:rsidRPr="00DD0D28" w:rsidRDefault="002B237B" w:rsidP="00DD0D28">
      <w:pPr>
        <w:numPr>
          <w:ilvl w:val="1"/>
          <w:numId w:val="19"/>
        </w:numPr>
        <w:tabs>
          <w:tab w:val="left" w:pos="960"/>
        </w:tabs>
        <w:jc w:val="both"/>
        <w:rPr>
          <w:rFonts w:ascii="Arial" w:hAnsi="Arial" w:cs="Arial"/>
          <w:sz w:val="22"/>
          <w:szCs w:val="22"/>
        </w:rPr>
      </w:pPr>
      <w:r w:rsidRPr="00DD0D28">
        <w:rPr>
          <w:rFonts w:ascii="Arial" w:hAnsi="Arial" w:cs="Arial"/>
          <w:sz w:val="22"/>
          <w:szCs w:val="22"/>
        </w:rPr>
        <w:t xml:space="preserve">La declaración del impuesto sobre las utilidades: determinación impositiva. Personas Jurídicas, </w:t>
      </w:r>
      <w:r w:rsidRPr="00DD0D28">
        <w:rPr>
          <w:rFonts w:ascii="Arial" w:hAnsi="Arial" w:cs="Arial"/>
          <w:sz w:val="22"/>
          <w:szCs w:val="22"/>
        </w:rPr>
        <w:tab/>
        <w:t>personas físicas con actividades lucrativas</w:t>
      </w:r>
    </w:p>
    <w:p w:rsidR="00DD0D28" w:rsidRDefault="002B237B" w:rsidP="00DD0D28">
      <w:pPr>
        <w:numPr>
          <w:ilvl w:val="1"/>
          <w:numId w:val="19"/>
        </w:numPr>
        <w:tabs>
          <w:tab w:val="left" w:pos="960"/>
        </w:tabs>
        <w:jc w:val="both"/>
        <w:rPr>
          <w:rFonts w:ascii="Arial" w:hAnsi="Arial" w:cs="Arial"/>
          <w:sz w:val="22"/>
          <w:szCs w:val="22"/>
        </w:rPr>
      </w:pPr>
      <w:r w:rsidRPr="00DD0D28">
        <w:rPr>
          <w:rFonts w:ascii="Arial" w:hAnsi="Arial" w:cs="Arial"/>
          <w:sz w:val="22"/>
          <w:szCs w:val="22"/>
        </w:rPr>
        <w:t>Las tarifas del impuesto</w:t>
      </w:r>
    </w:p>
    <w:p w:rsidR="002B237B" w:rsidRPr="00DD0D28" w:rsidRDefault="002B237B" w:rsidP="00DD0D28">
      <w:pPr>
        <w:numPr>
          <w:ilvl w:val="1"/>
          <w:numId w:val="19"/>
        </w:numPr>
        <w:tabs>
          <w:tab w:val="left" w:pos="960"/>
        </w:tabs>
        <w:jc w:val="both"/>
        <w:rPr>
          <w:rFonts w:ascii="Arial" w:hAnsi="Arial" w:cs="Arial"/>
          <w:sz w:val="22"/>
          <w:szCs w:val="22"/>
        </w:rPr>
      </w:pPr>
      <w:r w:rsidRPr="00DD0D28">
        <w:rPr>
          <w:rFonts w:ascii="Arial" w:hAnsi="Arial" w:cs="Arial"/>
          <w:sz w:val="22"/>
          <w:szCs w:val="22"/>
        </w:rPr>
        <w:t>Impuesto al salario y otras remuneraciones</w:t>
      </w:r>
    </w:p>
    <w:p w:rsidR="002B237B" w:rsidRPr="00DD0D28" w:rsidRDefault="002B237B" w:rsidP="002B237B">
      <w:pPr>
        <w:jc w:val="both"/>
        <w:rPr>
          <w:rFonts w:ascii="Arial" w:eastAsia="Times New Roman" w:hAnsi="Arial" w:cs="Arial"/>
          <w:b/>
          <w:sz w:val="20"/>
        </w:rPr>
      </w:pPr>
    </w:p>
    <w:p w:rsidR="002B237B" w:rsidRPr="00DD0D28" w:rsidRDefault="002B237B" w:rsidP="002B237B">
      <w:pPr>
        <w:jc w:val="both"/>
        <w:rPr>
          <w:rFonts w:ascii="Arial" w:hAnsi="Arial" w:cs="Arial"/>
          <w:sz w:val="22"/>
          <w:szCs w:val="22"/>
        </w:rPr>
      </w:pPr>
      <w:r w:rsidRPr="00DD0D28">
        <w:rPr>
          <w:rFonts w:ascii="Arial" w:eastAsia="Times New Roman" w:hAnsi="Arial" w:cs="Arial"/>
          <w:b/>
          <w:sz w:val="20"/>
          <w:szCs w:val="20"/>
          <w:lang w:val="es-ES"/>
        </w:rPr>
        <w:t xml:space="preserve">TEMA 6 </w:t>
      </w:r>
      <w:r w:rsidRPr="00DD0D28">
        <w:rPr>
          <w:rFonts w:ascii="Arial" w:hAnsi="Arial" w:cs="Arial"/>
          <w:u w:val="single"/>
        </w:rPr>
        <w:t>LOS IMPUESTOS ADUANEROS</w:t>
      </w:r>
    </w:p>
    <w:p w:rsidR="002B237B" w:rsidRPr="00DD0D28" w:rsidRDefault="002B237B" w:rsidP="002B237B">
      <w:pPr>
        <w:jc w:val="both"/>
        <w:rPr>
          <w:rFonts w:ascii="Arial" w:hAnsi="Arial" w:cs="Arial"/>
          <w:sz w:val="22"/>
          <w:szCs w:val="22"/>
        </w:rPr>
      </w:pPr>
    </w:p>
    <w:p w:rsidR="002B237B" w:rsidRPr="00DD0D28" w:rsidRDefault="002B237B" w:rsidP="007D39EE">
      <w:pPr>
        <w:pStyle w:val="Prrafodelista"/>
        <w:numPr>
          <w:ilvl w:val="1"/>
          <w:numId w:val="20"/>
        </w:numPr>
        <w:jc w:val="both"/>
        <w:rPr>
          <w:rFonts w:ascii="Arial" w:hAnsi="Arial" w:cs="Arial"/>
          <w:sz w:val="22"/>
          <w:szCs w:val="22"/>
        </w:rPr>
      </w:pPr>
      <w:r w:rsidRPr="00DD0D28">
        <w:rPr>
          <w:rFonts w:ascii="Arial" w:hAnsi="Arial" w:cs="Arial"/>
          <w:sz w:val="22"/>
          <w:szCs w:val="22"/>
        </w:rPr>
        <w:t>Concepto</w:t>
      </w:r>
    </w:p>
    <w:p w:rsidR="002B237B" w:rsidRPr="00DD0D28" w:rsidRDefault="002B237B" w:rsidP="007D39EE">
      <w:pPr>
        <w:pStyle w:val="Prrafodelista"/>
        <w:numPr>
          <w:ilvl w:val="1"/>
          <w:numId w:val="20"/>
        </w:numPr>
        <w:jc w:val="both"/>
        <w:rPr>
          <w:rFonts w:ascii="Arial" w:hAnsi="Arial" w:cs="Arial"/>
          <w:sz w:val="22"/>
          <w:szCs w:val="22"/>
        </w:rPr>
      </w:pPr>
      <w:r w:rsidRPr="00DD0D28">
        <w:rPr>
          <w:rFonts w:ascii="Arial" w:hAnsi="Arial" w:cs="Arial"/>
          <w:sz w:val="22"/>
          <w:szCs w:val="22"/>
        </w:rPr>
        <w:t>La declaración aduanera</w:t>
      </w:r>
    </w:p>
    <w:p w:rsidR="002B237B" w:rsidRPr="00DD0D28" w:rsidRDefault="002B237B" w:rsidP="007D39EE">
      <w:pPr>
        <w:numPr>
          <w:ilvl w:val="1"/>
          <w:numId w:val="20"/>
        </w:numPr>
        <w:jc w:val="both"/>
        <w:rPr>
          <w:rFonts w:ascii="Arial" w:hAnsi="Arial" w:cs="Arial"/>
          <w:sz w:val="22"/>
          <w:szCs w:val="22"/>
        </w:rPr>
      </w:pPr>
      <w:r w:rsidRPr="00DD0D28">
        <w:rPr>
          <w:rFonts w:ascii="Arial" w:hAnsi="Arial" w:cs="Arial"/>
          <w:sz w:val="22"/>
          <w:szCs w:val="22"/>
        </w:rPr>
        <w:t>El recinto aduanero</w:t>
      </w:r>
    </w:p>
    <w:p w:rsidR="002B237B" w:rsidRPr="00DD0D28" w:rsidRDefault="002B237B" w:rsidP="007D39EE">
      <w:pPr>
        <w:numPr>
          <w:ilvl w:val="1"/>
          <w:numId w:val="20"/>
        </w:numPr>
        <w:jc w:val="both"/>
        <w:rPr>
          <w:rFonts w:ascii="Arial" w:hAnsi="Arial" w:cs="Arial"/>
          <w:sz w:val="22"/>
          <w:szCs w:val="22"/>
        </w:rPr>
      </w:pPr>
      <w:r w:rsidRPr="00DD0D28">
        <w:rPr>
          <w:rFonts w:ascii="Arial" w:hAnsi="Arial" w:cs="Arial"/>
          <w:sz w:val="22"/>
          <w:szCs w:val="22"/>
        </w:rPr>
        <w:t>Los procedimientos de determinación de los impuestos aduaneros</w:t>
      </w:r>
    </w:p>
    <w:p w:rsidR="002B237B" w:rsidRPr="00DD0D28" w:rsidRDefault="002B237B" w:rsidP="007D39EE">
      <w:pPr>
        <w:numPr>
          <w:ilvl w:val="1"/>
          <w:numId w:val="20"/>
        </w:numPr>
        <w:jc w:val="both"/>
        <w:rPr>
          <w:rFonts w:ascii="Arial" w:hAnsi="Arial" w:cs="Arial"/>
          <w:sz w:val="22"/>
          <w:szCs w:val="22"/>
        </w:rPr>
      </w:pPr>
      <w:smartTag w:uri="urn:schemas-microsoft-com:office:smarttags" w:element="PersonName">
        <w:smartTagPr>
          <w:attr w:name="ProductID" w:val="La Dirección General"/>
        </w:smartTagPr>
        <w:r w:rsidRPr="00DD0D28">
          <w:rPr>
            <w:rFonts w:ascii="Arial" w:hAnsi="Arial" w:cs="Arial"/>
            <w:sz w:val="22"/>
            <w:szCs w:val="22"/>
          </w:rPr>
          <w:t>La Dirección General</w:t>
        </w:r>
      </w:smartTag>
      <w:r w:rsidRPr="00DD0D28">
        <w:rPr>
          <w:rFonts w:ascii="Arial" w:hAnsi="Arial" w:cs="Arial"/>
          <w:sz w:val="22"/>
          <w:szCs w:val="22"/>
        </w:rPr>
        <w:t xml:space="preserve"> de Aduanas y el Sistema Nacional de Aduanas</w:t>
      </w:r>
    </w:p>
    <w:p w:rsidR="002B237B" w:rsidRPr="00DD0D28" w:rsidRDefault="002B237B" w:rsidP="007D39EE">
      <w:pPr>
        <w:numPr>
          <w:ilvl w:val="1"/>
          <w:numId w:val="20"/>
        </w:numPr>
        <w:jc w:val="both"/>
        <w:rPr>
          <w:rFonts w:ascii="Arial" w:hAnsi="Arial" w:cs="Arial"/>
          <w:sz w:val="22"/>
          <w:szCs w:val="22"/>
        </w:rPr>
      </w:pPr>
      <w:r w:rsidRPr="00DD0D28">
        <w:rPr>
          <w:rFonts w:ascii="Arial" w:hAnsi="Arial" w:cs="Arial"/>
          <w:sz w:val="22"/>
          <w:szCs w:val="22"/>
        </w:rPr>
        <w:t>El agente aduanero</w:t>
      </w:r>
    </w:p>
    <w:p w:rsidR="002B237B" w:rsidRPr="00DD0D28" w:rsidRDefault="002B237B" w:rsidP="007D39EE">
      <w:pPr>
        <w:numPr>
          <w:ilvl w:val="1"/>
          <w:numId w:val="20"/>
        </w:numPr>
        <w:jc w:val="both"/>
        <w:rPr>
          <w:rFonts w:ascii="Arial" w:hAnsi="Arial" w:cs="Arial"/>
          <w:sz w:val="22"/>
          <w:szCs w:val="22"/>
        </w:rPr>
      </w:pPr>
      <w:r w:rsidRPr="00DD0D28">
        <w:rPr>
          <w:rFonts w:ascii="Arial" w:hAnsi="Arial" w:cs="Arial"/>
          <w:sz w:val="22"/>
          <w:szCs w:val="22"/>
        </w:rPr>
        <w:t>Los diferentes tipos de impuestos aduaneros</w:t>
      </w:r>
    </w:p>
    <w:p w:rsidR="002B237B" w:rsidRPr="00DD0D28" w:rsidRDefault="002B237B" w:rsidP="007D39EE">
      <w:pPr>
        <w:numPr>
          <w:ilvl w:val="1"/>
          <w:numId w:val="20"/>
        </w:numPr>
        <w:jc w:val="both"/>
        <w:rPr>
          <w:rFonts w:ascii="Arial" w:hAnsi="Arial" w:cs="Arial"/>
          <w:sz w:val="22"/>
          <w:szCs w:val="22"/>
        </w:rPr>
      </w:pPr>
      <w:r w:rsidRPr="00DD0D28">
        <w:rPr>
          <w:rFonts w:ascii="Arial" w:hAnsi="Arial" w:cs="Arial"/>
          <w:sz w:val="22"/>
          <w:szCs w:val="22"/>
        </w:rPr>
        <w:t>Los ilícitos aduaneros</w:t>
      </w:r>
    </w:p>
    <w:p w:rsidR="00E717AF" w:rsidRPr="00FF7C65" w:rsidRDefault="002B237B" w:rsidP="00E717AF">
      <w:pPr>
        <w:numPr>
          <w:ilvl w:val="1"/>
          <w:numId w:val="20"/>
        </w:numPr>
        <w:jc w:val="both"/>
        <w:rPr>
          <w:rFonts w:ascii="Arial" w:hAnsi="Arial" w:cs="Arial"/>
          <w:sz w:val="22"/>
          <w:szCs w:val="22"/>
        </w:rPr>
      </w:pPr>
      <w:r w:rsidRPr="00DD0D28">
        <w:rPr>
          <w:rFonts w:ascii="Arial" w:hAnsi="Arial" w:cs="Arial"/>
          <w:sz w:val="22"/>
          <w:szCs w:val="22"/>
        </w:rPr>
        <w:t>Cálculo de los impuestos aduaneros</w:t>
      </w:r>
    </w:p>
    <w:p w:rsidR="00E717AF" w:rsidRPr="00DD0D28" w:rsidRDefault="00E717AF" w:rsidP="00E717AF">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E717AF" w:rsidRPr="00DD0D28" w:rsidTr="00A52778">
        <w:trPr>
          <w:trHeight w:val="414"/>
        </w:trPr>
        <w:tc>
          <w:tcPr>
            <w:tcW w:w="9544" w:type="dxa"/>
            <w:shd w:val="clear" w:color="auto" w:fill="004388"/>
            <w:vAlign w:val="center"/>
          </w:tcPr>
          <w:p w:rsidR="00E717AF" w:rsidRPr="00DD0D28" w:rsidRDefault="00E717AF" w:rsidP="002846D6">
            <w:pPr>
              <w:rPr>
                <w:rFonts w:ascii="Arial" w:hAnsi="Arial" w:cs="Arial"/>
                <w:b/>
                <w:color w:val="FFFFFF" w:themeColor="background1"/>
                <w:szCs w:val="20"/>
                <w:lang w:val="es-ES"/>
              </w:rPr>
            </w:pPr>
            <w:r w:rsidRPr="00DD0D28">
              <w:rPr>
                <w:rFonts w:ascii="Arial" w:hAnsi="Arial" w:cs="Arial"/>
                <w:b/>
                <w:color w:val="FFFFFF" w:themeColor="background1"/>
                <w:szCs w:val="20"/>
                <w:lang w:val="es-ES"/>
              </w:rPr>
              <w:t>V. ASPECTOS METODOLÓGICOS</w:t>
            </w:r>
          </w:p>
        </w:tc>
      </w:tr>
    </w:tbl>
    <w:p w:rsidR="002B237B" w:rsidRPr="00DD0D28" w:rsidRDefault="002B237B" w:rsidP="002B237B">
      <w:pPr>
        <w:jc w:val="both"/>
        <w:rPr>
          <w:rFonts w:ascii="Arial" w:hAnsi="Arial" w:cs="Arial"/>
          <w:sz w:val="18"/>
          <w:szCs w:val="18"/>
        </w:rPr>
      </w:pPr>
    </w:p>
    <w:p w:rsidR="002B237B" w:rsidRPr="00DD0D28" w:rsidRDefault="002B237B" w:rsidP="002B237B">
      <w:pPr>
        <w:numPr>
          <w:ilvl w:val="0"/>
          <w:numId w:val="2"/>
        </w:numPr>
        <w:jc w:val="both"/>
        <w:rPr>
          <w:rFonts w:ascii="Arial" w:hAnsi="Arial" w:cs="Arial"/>
          <w:sz w:val="22"/>
          <w:szCs w:val="22"/>
        </w:rPr>
      </w:pPr>
      <w:r w:rsidRPr="00DD0D28">
        <w:rPr>
          <w:rFonts w:ascii="Arial" w:hAnsi="Arial" w:cs="Arial"/>
          <w:sz w:val="22"/>
          <w:szCs w:val="22"/>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rsidR="002B237B" w:rsidRPr="00DD0D28" w:rsidRDefault="002B237B" w:rsidP="002B237B">
      <w:pPr>
        <w:jc w:val="both"/>
        <w:rPr>
          <w:rFonts w:ascii="Arial" w:hAnsi="Arial" w:cs="Arial"/>
          <w:sz w:val="22"/>
          <w:szCs w:val="22"/>
        </w:rPr>
      </w:pPr>
    </w:p>
    <w:p w:rsidR="002B237B" w:rsidRPr="00DD0D28" w:rsidRDefault="002B237B" w:rsidP="002B237B">
      <w:pPr>
        <w:numPr>
          <w:ilvl w:val="0"/>
          <w:numId w:val="2"/>
        </w:numPr>
        <w:jc w:val="both"/>
        <w:rPr>
          <w:rFonts w:ascii="Arial" w:hAnsi="Arial" w:cs="Arial"/>
          <w:sz w:val="22"/>
          <w:szCs w:val="22"/>
        </w:rPr>
      </w:pPr>
      <w:r w:rsidRPr="00DD0D28">
        <w:rPr>
          <w:rFonts w:ascii="Arial" w:hAnsi="Arial" w:cs="Arial"/>
          <w:sz w:val="22"/>
          <w:szCs w:val="22"/>
        </w:rPr>
        <w:t>Inicialmente se utilizará la modalidad de clase magistral, para que el profesor exponga los conocimientos básicos necesarios, de modo que los alumnos se familiaricen con la terminología, interpretación y aplicación de las normas tributarias vigentes, pero gradualmente se estará implementando el método constructivista como modelo de enseñanza-aprendizaje.</w:t>
      </w:r>
    </w:p>
    <w:p w:rsidR="002B237B" w:rsidRPr="00DD0D28" w:rsidRDefault="002B237B" w:rsidP="002B237B">
      <w:pPr>
        <w:jc w:val="both"/>
        <w:rPr>
          <w:rFonts w:ascii="Arial" w:hAnsi="Arial" w:cs="Arial"/>
          <w:sz w:val="22"/>
          <w:szCs w:val="22"/>
        </w:rPr>
      </w:pPr>
    </w:p>
    <w:p w:rsidR="002B237B" w:rsidRPr="00DD0D28" w:rsidRDefault="002B237B" w:rsidP="002B237B">
      <w:pPr>
        <w:numPr>
          <w:ilvl w:val="0"/>
          <w:numId w:val="2"/>
        </w:numPr>
        <w:jc w:val="both"/>
        <w:rPr>
          <w:rFonts w:ascii="Arial" w:hAnsi="Arial" w:cs="Arial"/>
          <w:sz w:val="22"/>
          <w:szCs w:val="22"/>
        </w:rPr>
      </w:pPr>
      <w:r w:rsidRPr="00DD0D28">
        <w:rPr>
          <w:rFonts w:ascii="Arial" w:hAnsi="Arial" w:cs="Arial"/>
          <w:sz w:val="22"/>
          <w:szCs w:val="22"/>
        </w:rPr>
        <w:t>Análisis de ejercicios prácticos que se desarrollarán en clase, utilizando los mecanismos de tipo legal y técnico estudiados, de tal forma que los alumnos adquieran la destreza conveniente en la resolución de casos adaptados a la vida real, contradictorios o sobre aspectos no previstos por las disposiciones aplicables.</w:t>
      </w:r>
    </w:p>
    <w:p w:rsidR="002B237B" w:rsidRPr="00DD0D28" w:rsidRDefault="002B237B" w:rsidP="002B237B">
      <w:pPr>
        <w:jc w:val="both"/>
        <w:rPr>
          <w:rFonts w:ascii="Arial" w:hAnsi="Arial" w:cs="Arial"/>
          <w:sz w:val="22"/>
          <w:szCs w:val="22"/>
        </w:rPr>
      </w:pPr>
    </w:p>
    <w:p w:rsidR="002B237B" w:rsidRPr="00DD0D28" w:rsidRDefault="002B237B" w:rsidP="002B237B">
      <w:pPr>
        <w:numPr>
          <w:ilvl w:val="0"/>
          <w:numId w:val="2"/>
        </w:numPr>
        <w:jc w:val="both"/>
        <w:rPr>
          <w:rFonts w:ascii="Arial" w:hAnsi="Arial" w:cs="Arial"/>
          <w:sz w:val="22"/>
          <w:szCs w:val="22"/>
        </w:rPr>
      </w:pPr>
      <w:r w:rsidRPr="00DD0D28">
        <w:rPr>
          <w:rFonts w:ascii="Arial" w:hAnsi="Arial" w:cs="Arial"/>
          <w:sz w:val="22"/>
          <w:szCs w:val="22"/>
        </w:rPr>
        <w:t>Análisis de casos de la vida real (jurisprudencia administrativa y judicial) para estimular al estudiante a formar criterios propios.</w:t>
      </w:r>
    </w:p>
    <w:p w:rsidR="002B237B" w:rsidRPr="00DD0D28" w:rsidRDefault="002B237B" w:rsidP="002B237B">
      <w:pPr>
        <w:jc w:val="both"/>
        <w:rPr>
          <w:rFonts w:ascii="Arial" w:hAnsi="Arial" w:cs="Arial"/>
          <w:sz w:val="22"/>
          <w:szCs w:val="22"/>
        </w:rPr>
      </w:pPr>
    </w:p>
    <w:p w:rsidR="002B237B" w:rsidRPr="00DD0D28" w:rsidRDefault="002B237B" w:rsidP="002B237B">
      <w:pPr>
        <w:numPr>
          <w:ilvl w:val="0"/>
          <w:numId w:val="2"/>
        </w:numPr>
        <w:jc w:val="both"/>
        <w:rPr>
          <w:rFonts w:ascii="Arial" w:hAnsi="Arial" w:cs="Arial"/>
          <w:sz w:val="22"/>
          <w:szCs w:val="22"/>
        </w:rPr>
      </w:pPr>
      <w:r w:rsidRPr="00DD0D28">
        <w:rPr>
          <w:rFonts w:ascii="Arial" w:hAnsi="Arial" w:cs="Arial"/>
          <w:sz w:val="22"/>
          <w:szCs w:val="22"/>
        </w:rPr>
        <w:t>Investigación por parte de los estudiantes de diferentes temas de actualidad</w:t>
      </w:r>
    </w:p>
    <w:p w:rsidR="00E717AF" w:rsidRPr="00DD0D28" w:rsidRDefault="00E717AF" w:rsidP="00E717AF">
      <w:pPr>
        <w:ind w:left="284"/>
        <w:jc w:val="both"/>
        <w:rPr>
          <w:rFonts w:ascii="Arial" w:eastAsia="Times New Roman" w:hAnsi="Arial" w:cs="Arial"/>
          <w:sz w:val="20"/>
          <w:szCs w:val="20"/>
          <w:lang w:val="es-ES"/>
        </w:rPr>
      </w:pPr>
    </w:p>
    <w:p w:rsidR="003F500D" w:rsidRPr="00691354" w:rsidRDefault="00E717AF" w:rsidP="00E717AF">
      <w:pPr>
        <w:tabs>
          <w:tab w:val="left" w:pos="120"/>
          <w:tab w:val="num" w:pos="720"/>
        </w:tabs>
        <w:jc w:val="both"/>
        <w:rPr>
          <w:rFonts w:ascii="Arial" w:eastAsia="Times New Roman" w:hAnsi="Arial" w:cs="Arial"/>
          <w:b/>
          <w:bCs/>
          <w:sz w:val="22"/>
          <w:szCs w:val="22"/>
          <w:u w:val="single"/>
          <w:lang w:val="es-ES"/>
        </w:rPr>
      </w:pPr>
      <w:r w:rsidRPr="00E9091B">
        <w:rPr>
          <w:rFonts w:ascii="Arial" w:eastAsia="Times New Roman" w:hAnsi="Arial" w:cs="Arial"/>
          <w:b/>
          <w:bCs/>
          <w:sz w:val="22"/>
          <w:szCs w:val="22"/>
          <w:u w:val="single"/>
          <w:lang w:val="es-ES"/>
        </w:rPr>
        <w:t>Objetivos de los aspectos metodológicos</w:t>
      </w:r>
      <w:r w:rsidR="003F500D" w:rsidRPr="00E9091B">
        <w:rPr>
          <w:rFonts w:ascii="Arial" w:eastAsia="Times New Roman" w:hAnsi="Arial" w:cs="Arial"/>
          <w:b/>
          <w:bCs/>
          <w:sz w:val="22"/>
          <w:szCs w:val="22"/>
          <w:u w:val="single"/>
          <w:lang w:val="es-ES"/>
        </w:rPr>
        <w:t>.</w:t>
      </w:r>
    </w:p>
    <w:p w:rsidR="00E717AF" w:rsidRPr="00E9091B" w:rsidRDefault="00E717AF" w:rsidP="00E717AF">
      <w:pPr>
        <w:numPr>
          <w:ilvl w:val="0"/>
          <w:numId w:val="3"/>
        </w:numPr>
        <w:ind w:left="284" w:hanging="284"/>
        <w:jc w:val="both"/>
        <w:rPr>
          <w:rFonts w:ascii="Arial" w:eastAsia="Times New Roman" w:hAnsi="Arial" w:cs="Arial"/>
          <w:sz w:val="22"/>
          <w:szCs w:val="22"/>
          <w:lang w:val="es-ES"/>
        </w:rPr>
      </w:pPr>
      <w:r w:rsidRPr="00E9091B">
        <w:rPr>
          <w:rFonts w:ascii="Arial" w:eastAsia="Times New Roman" w:hAnsi="Arial" w:cs="Arial"/>
          <w:sz w:val="22"/>
          <w:szCs w:val="22"/>
          <w:lang w:val="es-ES"/>
        </w:rPr>
        <w:t>Fomentar el aprendizaje colaborativo</w:t>
      </w:r>
    </w:p>
    <w:p w:rsidR="002B237B" w:rsidRPr="00E9091B" w:rsidRDefault="00E717AF" w:rsidP="002B237B">
      <w:pPr>
        <w:numPr>
          <w:ilvl w:val="0"/>
          <w:numId w:val="3"/>
        </w:numPr>
        <w:ind w:left="284" w:hanging="284"/>
        <w:jc w:val="both"/>
        <w:rPr>
          <w:rFonts w:ascii="Arial" w:eastAsia="Times New Roman" w:hAnsi="Arial" w:cs="Arial"/>
          <w:sz w:val="22"/>
          <w:szCs w:val="22"/>
          <w:lang w:val="es-ES"/>
        </w:rPr>
      </w:pPr>
      <w:r w:rsidRPr="00E9091B">
        <w:rPr>
          <w:rFonts w:ascii="Arial" w:eastAsia="Times New Roman" w:hAnsi="Arial" w:cs="Arial"/>
          <w:sz w:val="22"/>
          <w:szCs w:val="22"/>
          <w:lang w:val="es-ES"/>
        </w:rPr>
        <w:t>Fortalecer el trabajo en equipo</w:t>
      </w:r>
      <w:r w:rsidR="002B237B" w:rsidRPr="00E9091B">
        <w:rPr>
          <w:rFonts w:ascii="Arial" w:eastAsia="Times New Roman" w:hAnsi="Arial" w:cs="Arial"/>
          <w:sz w:val="22"/>
          <w:szCs w:val="22"/>
          <w:lang w:val="es-ES"/>
        </w:rPr>
        <w:t>.</w:t>
      </w:r>
    </w:p>
    <w:p w:rsidR="00EE4D72" w:rsidRPr="00E9091B" w:rsidRDefault="00EE4D72" w:rsidP="00E717AF">
      <w:pPr>
        <w:numPr>
          <w:ilvl w:val="0"/>
          <w:numId w:val="3"/>
        </w:numPr>
        <w:ind w:left="284" w:hanging="284"/>
        <w:jc w:val="both"/>
        <w:rPr>
          <w:rFonts w:ascii="Arial" w:eastAsia="Times New Roman" w:hAnsi="Arial" w:cs="Arial"/>
          <w:sz w:val="22"/>
          <w:szCs w:val="22"/>
          <w:lang w:val="es-ES"/>
        </w:rPr>
      </w:pPr>
      <w:r w:rsidRPr="00E9091B">
        <w:rPr>
          <w:rFonts w:ascii="Arial" w:eastAsia="Times New Roman" w:hAnsi="Arial" w:cs="Arial"/>
          <w:bCs/>
          <w:sz w:val="22"/>
          <w:szCs w:val="22"/>
          <w:lang w:val="es-ES"/>
        </w:rPr>
        <w:t>Fomentar una actitud crítica sobre situación fiscal actual.</w:t>
      </w:r>
    </w:p>
    <w:p w:rsidR="00E717AF" w:rsidRPr="00691354" w:rsidRDefault="00EE4D72" w:rsidP="00691354">
      <w:pPr>
        <w:numPr>
          <w:ilvl w:val="0"/>
          <w:numId w:val="3"/>
        </w:numPr>
        <w:ind w:left="284" w:hanging="284"/>
        <w:jc w:val="both"/>
        <w:rPr>
          <w:rFonts w:ascii="Arial" w:eastAsia="Times New Roman" w:hAnsi="Arial" w:cs="Arial"/>
          <w:sz w:val="22"/>
          <w:szCs w:val="22"/>
          <w:lang w:val="es-ES"/>
        </w:rPr>
      </w:pPr>
      <w:r w:rsidRPr="00E9091B">
        <w:rPr>
          <w:rFonts w:ascii="Arial" w:eastAsia="Times New Roman" w:hAnsi="Arial" w:cs="Arial"/>
          <w:bCs/>
          <w:sz w:val="22"/>
          <w:szCs w:val="22"/>
          <w:lang w:val="es-ES"/>
        </w:rPr>
        <w:t>Promover una sesión dinámica de interacción entre los estudiantes entre sí y con el profesor.</w:t>
      </w:r>
    </w:p>
    <w:p w:rsidR="00691354" w:rsidRDefault="00691354" w:rsidP="00E717AF">
      <w:pPr>
        <w:tabs>
          <w:tab w:val="left" w:pos="120"/>
          <w:tab w:val="num" w:pos="720"/>
        </w:tabs>
        <w:jc w:val="both"/>
        <w:rPr>
          <w:rFonts w:ascii="Arial" w:eastAsia="Times New Roman" w:hAnsi="Arial" w:cs="Arial"/>
          <w:b/>
          <w:bCs/>
          <w:sz w:val="22"/>
          <w:szCs w:val="22"/>
          <w:u w:val="single"/>
          <w:lang w:val="es-ES"/>
        </w:rPr>
      </w:pPr>
    </w:p>
    <w:p w:rsidR="00AF507D" w:rsidRPr="00691354" w:rsidRDefault="00E717AF" w:rsidP="00E717AF">
      <w:pPr>
        <w:tabs>
          <w:tab w:val="left" w:pos="120"/>
          <w:tab w:val="num" w:pos="720"/>
        </w:tabs>
        <w:jc w:val="both"/>
        <w:rPr>
          <w:rFonts w:ascii="Arial" w:eastAsia="Times New Roman" w:hAnsi="Arial" w:cs="Arial"/>
          <w:b/>
          <w:bCs/>
          <w:sz w:val="22"/>
          <w:szCs w:val="22"/>
          <w:u w:val="single"/>
          <w:lang w:val="es-ES"/>
        </w:rPr>
      </w:pPr>
      <w:r w:rsidRPr="00E9091B">
        <w:rPr>
          <w:rFonts w:ascii="Arial" w:eastAsia="Times New Roman" w:hAnsi="Arial" w:cs="Arial"/>
          <w:b/>
          <w:bCs/>
          <w:sz w:val="22"/>
          <w:szCs w:val="22"/>
          <w:u w:val="single"/>
          <w:lang w:val="es-ES"/>
        </w:rPr>
        <w:t xml:space="preserve"> Objet</w:t>
      </w:r>
      <w:r w:rsidR="00691354">
        <w:rPr>
          <w:rFonts w:ascii="Arial" w:eastAsia="Times New Roman" w:hAnsi="Arial" w:cs="Arial"/>
          <w:b/>
          <w:bCs/>
          <w:sz w:val="22"/>
          <w:szCs w:val="22"/>
          <w:u w:val="single"/>
          <w:lang w:val="es-ES"/>
        </w:rPr>
        <w:t>ivos de las competencias Éticas</w:t>
      </w:r>
    </w:p>
    <w:p w:rsidR="00EE4D72" w:rsidRPr="00E9091B" w:rsidRDefault="00EE4D72" w:rsidP="00E717AF">
      <w:pPr>
        <w:numPr>
          <w:ilvl w:val="0"/>
          <w:numId w:val="4"/>
        </w:numPr>
        <w:ind w:left="284" w:hanging="284"/>
        <w:jc w:val="both"/>
        <w:rPr>
          <w:rFonts w:ascii="Arial" w:eastAsia="Times New Roman" w:hAnsi="Arial" w:cs="Arial"/>
          <w:sz w:val="22"/>
          <w:szCs w:val="22"/>
          <w:lang w:val="es-ES"/>
        </w:rPr>
      </w:pPr>
      <w:r w:rsidRPr="00E9091B">
        <w:rPr>
          <w:rFonts w:ascii="Arial" w:eastAsia="Times New Roman" w:hAnsi="Arial" w:cs="Arial"/>
          <w:sz w:val="22"/>
          <w:szCs w:val="22"/>
          <w:lang w:val="es-ES"/>
        </w:rPr>
        <w:t>Despertar el compromiso social con respecto a las obligaciones tributarias.</w:t>
      </w:r>
    </w:p>
    <w:p w:rsidR="00E717AF" w:rsidRPr="00E9091B" w:rsidRDefault="00E717AF" w:rsidP="00E717AF">
      <w:pPr>
        <w:numPr>
          <w:ilvl w:val="0"/>
          <w:numId w:val="4"/>
        </w:numPr>
        <w:ind w:left="284" w:hanging="284"/>
        <w:jc w:val="both"/>
        <w:rPr>
          <w:rFonts w:ascii="Arial" w:eastAsia="Times New Roman" w:hAnsi="Arial" w:cs="Arial"/>
          <w:sz w:val="22"/>
          <w:szCs w:val="22"/>
          <w:lang w:val="es-ES"/>
        </w:rPr>
      </w:pPr>
      <w:r w:rsidRPr="00E9091B">
        <w:rPr>
          <w:rFonts w:ascii="Arial" w:eastAsia="Times New Roman" w:hAnsi="Arial" w:cs="Arial"/>
          <w:sz w:val="22"/>
          <w:szCs w:val="22"/>
          <w:lang w:val="es-ES"/>
        </w:rPr>
        <w:t>Fomentar el respeto entre los compañeros, en la relación profesor-estudiante y demás miembros de la comunidad universitaria.</w:t>
      </w:r>
    </w:p>
    <w:p w:rsidR="00E717AF" w:rsidRPr="00E9091B" w:rsidRDefault="00E717AF" w:rsidP="00E717AF">
      <w:pPr>
        <w:numPr>
          <w:ilvl w:val="0"/>
          <w:numId w:val="4"/>
        </w:numPr>
        <w:ind w:left="284" w:hanging="284"/>
        <w:jc w:val="both"/>
        <w:rPr>
          <w:rFonts w:ascii="Arial" w:eastAsia="Times New Roman" w:hAnsi="Arial" w:cs="Arial"/>
          <w:sz w:val="22"/>
          <w:szCs w:val="22"/>
          <w:lang w:val="es-ES"/>
        </w:rPr>
      </w:pPr>
      <w:r w:rsidRPr="00E9091B">
        <w:rPr>
          <w:rFonts w:ascii="Arial" w:eastAsia="Times New Roman" w:hAnsi="Arial" w:cs="Arial"/>
          <w:sz w:val="22"/>
          <w:szCs w:val="22"/>
          <w:lang w:val="es-ES"/>
        </w:rPr>
        <w:t>Fortalecer la responsabilidad en el cumplimiento de tareas y compromisos.</w:t>
      </w:r>
    </w:p>
    <w:p w:rsidR="00AF507D" w:rsidRPr="00E9091B" w:rsidRDefault="00AF507D" w:rsidP="00E717AF">
      <w:pPr>
        <w:numPr>
          <w:ilvl w:val="0"/>
          <w:numId w:val="4"/>
        </w:numPr>
        <w:ind w:left="284" w:hanging="284"/>
        <w:jc w:val="both"/>
        <w:rPr>
          <w:rFonts w:ascii="Arial" w:eastAsia="Times New Roman" w:hAnsi="Arial" w:cs="Arial"/>
          <w:sz w:val="22"/>
          <w:szCs w:val="22"/>
          <w:lang w:val="es-ES"/>
        </w:rPr>
      </w:pPr>
      <w:r w:rsidRPr="00E9091B">
        <w:rPr>
          <w:rFonts w:ascii="Arial" w:eastAsia="Times New Roman" w:hAnsi="Arial" w:cs="Arial"/>
          <w:bCs/>
          <w:sz w:val="22"/>
          <w:szCs w:val="22"/>
          <w:lang w:val="es-ES"/>
        </w:rPr>
        <w:t>Lograr concientizar a los estudiantes respecto a los derechos de los contribuyentes.</w:t>
      </w:r>
    </w:p>
    <w:p w:rsidR="00AF507D" w:rsidRPr="00E9091B" w:rsidRDefault="00AF507D" w:rsidP="00E717AF">
      <w:pPr>
        <w:numPr>
          <w:ilvl w:val="0"/>
          <w:numId w:val="4"/>
        </w:numPr>
        <w:ind w:left="284" w:hanging="284"/>
        <w:jc w:val="both"/>
        <w:rPr>
          <w:rFonts w:ascii="Arial" w:eastAsia="Times New Roman" w:hAnsi="Arial" w:cs="Arial"/>
          <w:sz w:val="22"/>
          <w:szCs w:val="22"/>
          <w:lang w:val="es-ES"/>
        </w:rPr>
      </w:pPr>
      <w:r w:rsidRPr="00E9091B">
        <w:rPr>
          <w:rFonts w:ascii="Arial" w:eastAsia="Times New Roman" w:hAnsi="Arial" w:cs="Arial"/>
          <w:sz w:val="22"/>
          <w:szCs w:val="22"/>
          <w:lang w:val="es-ES"/>
        </w:rPr>
        <w:t xml:space="preserve">Estimar una actitud trasparente y profesional en el ejercicio de su trabajo como consultor. </w:t>
      </w:r>
    </w:p>
    <w:p w:rsidR="00AF507D" w:rsidRPr="00E9091B" w:rsidRDefault="00AF507D" w:rsidP="00AF507D">
      <w:pPr>
        <w:jc w:val="both"/>
        <w:rPr>
          <w:rFonts w:ascii="Arial" w:eastAsia="Times New Roman" w:hAnsi="Arial" w:cs="Arial"/>
          <w:sz w:val="22"/>
          <w:szCs w:val="22"/>
          <w:lang w:val="es-ES"/>
        </w:rPr>
      </w:pPr>
    </w:p>
    <w:p w:rsidR="00D84FA4" w:rsidRPr="00E9091B" w:rsidRDefault="00707C72" w:rsidP="00E9091B">
      <w:pPr>
        <w:widowControl w:val="0"/>
        <w:jc w:val="both"/>
        <w:rPr>
          <w:rFonts w:ascii="Arial" w:eastAsia="Times New Roman" w:hAnsi="Arial" w:cs="Arial"/>
          <w:b/>
          <w:sz w:val="22"/>
          <w:szCs w:val="22"/>
          <w:u w:val="single"/>
          <w:lang w:val="es-ES"/>
        </w:rPr>
      </w:pPr>
      <w:r w:rsidRPr="00E9091B">
        <w:rPr>
          <w:rFonts w:ascii="Arial" w:eastAsia="Times New Roman" w:hAnsi="Arial" w:cs="Arial"/>
          <w:b/>
          <w:sz w:val="22"/>
          <w:szCs w:val="22"/>
          <w:u w:val="single"/>
          <w:lang w:val="es-ES"/>
        </w:rPr>
        <w:t>Actividades para cumplir los objetivos :</w:t>
      </w:r>
    </w:p>
    <w:p w:rsidR="00707C72" w:rsidRPr="00E9091B" w:rsidRDefault="00707C72" w:rsidP="00E9091B">
      <w:pPr>
        <w:pStyle w:val="Prrafodelista"/>
        <w:numPr>
          <w:ilvl w:val="0"/>
          <w:numId w:val="23"/>
        </w:numPr>
        <w:jc w:val="both"/>
        <w:rPr>
          <w:rFonts w:ascii="Arial" w:hAnsi="Arial" w:cs="Arial"/>
          <w:sz w:val="22"/>
          <w:szCs w:val="22"/>
        </w:rPr>
      </w:pPr>
      <w:r w:rsidRPr="00E9091B">
        <w:rPr>
          <w:rFonts w:ascii="Arial" w:hAnsi="Arial" w:cs="Arial"/>
          <w:sz w:val="22"/>
          <w:szCs w:val="22"/>
        </w:rPr>
        <w:t>Lectura y análisis de las disposiciones legales y reglamentarias que afecten los diferentes tributos estudiados</w:t>
      </w:r>
    </w:p>
    <w:p w:rsidR="00707C72" w:rsidRPr="00E9091B" w:rsidRDefault="00707C72" w:rsidP="00E9091B">
      <w:pPr>
        <w:pStyle w:val="Prrafodelista"/>
        <w:numPr>
          <w:ilvl w:val="0"/>
          <w:numId w:val="23"/>
        </w:numPr>
        <w:jc w:val="both"/>
        <w:rPr>
          <w:rFonts w:ascii="Arial" w:hAnsi="Arial" w:cs="Arial"/>
          <w:sz w:val="22"/>
          <w:szCs w:val="22"/>
        </w:rPr>
      </w:pPr>
      <w:r w:rsidRPr="00E9091B">
        <w:rPr>
          <w:rFonts w:ascii="Arial" w:hAnsi="Arial" w:cs="Arial"/>
          <w:sz w:val="22"/>
          <w:szCs w:val="22"/>
        </w:rPr>
        <w:t>Resolución de casos prácticos en todos los temas, para aplicar las técnicas e instrumentos estudiados.</w:t>
      </w:r>
    </w:p>
    <w:p w:rsidR="00707C72" w:rsidRPr="00E9091B" w:rsidRDefault="00707C72" w:rsidP="00E9091B">
      <w:pPr>
        <w:pStyle w:val="Prrafodelista"/>
        <w:numPr>
          <w:ilvl w:val="0"/>
          <w:numId w:val="23"/>
        </w:numPr>
        <w:jc w:val="both"/>
        <w:rPr>
          <w:rFonts w:ascii="Arial" w:hAnsi="Arial" w:cs="Arial"/>
          <w:sz w:val="22"/>
          <w:szCs w:val="22"/>
        </w:rPr>
      </w:pPr>
      <w:r w:rsidRPr="00E9091B">
        <w:rPr>
          <w:rFonts w:ascii="Arial" w:hAnsi="Arial" w:cs="Arial"/>
          <w:sz w:val="22"/>
          <w:szCs w:val="22"/>
        </w:rPr>
        <w:t>Lectura de jurisprudencia administrativa y judicial</w:t>
      </w:r>
    </w:p>
    <w:p w:rsidR="00707C72" w:rsidRPr="00E9091B" w:rsidRDefault="00707C72" w:rsidP="00E9091B">
      <w:pPr>
        <w:pStyle w:val="Prrafodelista"/>
        <w:numPr>
          <w:ilvl w:val="0"/>
          <w:numId w:val="23"/>
        </w:numPr>
        <w:jc w:val="both"/>
        <w:rPr>
          <w:rFonts w:ascii="Arial" w:hAnsi="Arial" w:cs="Arial"/>
          <w:sz w:val="22"/>
          <w:szCs w:val="22"/>
        </w:rPr>
      </w:pPr>
      <w:r w:rsidRPr="00E9091B">
        <w:rPr>
          <w:rFonts w:ascii="Arial" w:hAnsi="Arial" w:cs="Arial"/>
          <w:sz w:val="22"/>
          <w:szCs w:val="22"/>
        </w:rPr>
        <w:t>Las lecciones son impartidas por el profesor con participación activa del estudiante, previa lectura de los temas por parte de los mismos, y serán teórico-prácticas</w:t>
      </w:r>
    </w:p>
    <w:p w:rsidR="00707C72" w:rsidRPr="00E9091B" w:rsidRDefault="00707C72" w:rsidP="00E9091B">
      <w:pPr>
        <w:pStyle w:val="Prrafodelista"/>
        <w:numPr>
          <w:ilvl w:val="0"/>
          <w:numId w:val="23"/>
        </w:numPr>
        <w:jc w:val="both"/>
        <w:rPr>
          <w:rFonts w:ascii="Arial" w:hAnsi="Arial" w:cs="Arial"/>
          <w:sz w:val="22"/>
          <w:szCs w:val="22"/>
        </w:rPr>
      </w:pPr>
      <w:r w:rsidRPr="00E9091B">
        <w:rPr>
          <w:rFonts w:ascii="Arial" w:hAnsi="Arial" w:cs="Arial"/>
          <w:sz w:val="22"/>
          <w:szCs w:val="22"/>
        </w:rPr>
        <w:t>Los estudiantes deberán realizar la lectura previa de los temas a desarrollar en la próxima lección</w:t>
      </w:r>
    </w:p>
    <w:p w:rsidR="00707C72" w:rsidRPr="00E9091B" w:rsidRDefault="00707C72" w:rsidP="00E9091B">
      <w:pPr>
        <w:pStyle w:val="Prrafodelista"/>
        <w:numPr>
          <w:ilvl w:val="0"/>
          <w:numId w:val="23"/>
        </w:numPr>
        <w:jc w:val="both"/>
        <w:rPr>
          <w:rFonts w:ascii="Arial" w:hAnsi="Arial" w:cs="Arial"/>
          <w:sz w:val="22"/>
          <w:szCs w:val="22"/>
        </w:rPr>
      </w:pPr>
      <w:r w:rsidRPr="00E9091B">
        <w:rPr>
          <w:rFonts w:ascii="Arial" w:hAnsi="Arial" w:cs="Arial"/>
          <w:sz w:val="22"/>
          <w:szCs w:val="22"/>
        </w:rPr>
        <w:t>Trabajo práctico realizado por el estudiante dentro y fuera del aula</w:t>
      </w:r>
    </w:p>
    <w:p w:rsidR="00707C72" w:rsidRPr="00E9091B" w:rsidRDefault="00707C72" w:rsidP="00E9091B">
      <w:pPr>
        <w:pStyle w:val="Prrafodelista"/>
        <w:numPr>
          <w:ilvl w:val="0"/>
          <w:numId w:val="23"/>
        </w:numPr>
        <w:jc w:val="both"/>
        <w:rPr>
          <w:rFonts w:ascii="Arial" w:hAnsi="Arial" w:cs="Arial"/>
          <w:sz w:val="22"/>
          <w:szCs w:val="22"/>
        </w:rPr>
      </w:pPr>
      <w:r w:rsidRPr="00E9091B">
        <w:rPr>
          <w:rFonts w:ascii="Arial" w:hAnsi="Arial" w:cs="Arial"/>
          <w:sz w:val="22"/>
          <w:szCs w:val="22"/>
        </w:rPr>
        <w:t>Investigación, análisis y estudios de ciertos temas o casos asignados a los estudiantes, integrados en grupos de  4 o 5 estudiantes, para su debido desarrollo, de los cuales deberán presentar por escrito (deben incluir portada, índice, introducción, desarrollo, conclusiones y recomendaciones, bibliografía), serán expuestos en clase. El profesor tendrá a su cargo el coordinar y moderar las referidas participaciones de los alumnos, así como ampliar o complementar aquellos aspectos que así lo requieran.</w:t>
      </w:r>
    </w:p>
    <w:p w:rsidR="00707C72" w:rsidRPr="00E9091B" w:rsidRDefault="00707C72" w:rsidP="00E9091B">
      <w:pPr>
        <w:pStyle w:val="Prrafodelista"/>
        <w:numPr>
          <w:ilvl w:val="0"/>
          <w:numId w:val="23"/>
        </w:numPr>
        <w:jc w:val="both"/>
        <w:rPr>
          <w:rFonts w:ascii="Arial" w:hAnsi="Arial" w:cs="Arial"/>
          <w:sz w:val="22"/>
          <w:szCs w:val="22"/>
        </w:rPr>
      </w:pPr>
      <w:r w:rsidRPr="00E9091B">
        <w:rPr>
          <w:rFonts w:ascii="Arial" w:hAnsi="Arial" w:cs="Arial"/>
          <w:sz w:val="22"/>
          <w:szCs w:val="22"/>
        </w:rPr>
        <w:t>El horario de co</w:t>
      </w:r>
      <w:r w:rsidR="00E9091B" w:rsidRPr="00E9091B">
        <w:rPr>
          <w:rFonts w:ascii="Arial" w:hAnsi="Arial" w:cs="Arial"/>
          <w:sz w:val="22"/>
          <w:szCs w:val="22"/>
        </w:rPr>
        <w:t>nsulta</w:t>
      </w:r>
      <w:r w:rsidRPr="00E9091B">
        <w:rPr>
          <w:rFonts w:ascii="Arial" w:hAnsi="Arial" w:cs="Arial"/>
          <w:sz w:val="22"/>
          <w:szCs w:val="22"/>
        </w:rPr>
        <w:t xml:space="preserve"> será estab</w:t>
      </w:r>
      <w:r w:rsidR="00E9091B" w:rsidRPr="00E9091B">
        <w:rPr>
          <w:rFonts w:ascii="Arial" w:hAnsi="Arial" w:cs="Arial"/>
          <w:sz w:val="22"/>
          <w:szCs w:val="22"/>
        </w:rPr>
        <w:t>lecido por el profesor previamente</w:t>
      </w:r>
    </w:p>
    <w:p w:rsidR="00DF61A1" w:rsidRPr="00DD0D28" w:rsidRDefault="00DF61A1" w:rsidP="00A731E2">
      <w:pPr>
        <w:rPr>
          <w:rFonts w:ascii="Arial" w:hAnsi="Arial" w:cs="Arial"/>
          <w:sz w:val="16"/>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166C45" w:rsidRPr="00DD0D28" w:rsidTr="00470621">
        <w:trPr>
          <w:trHeight w:val="414"/>
        </w:trPr>
        <w:tc>
          <w:tcPr>
            <w:tcW w:w="9544" w:type="dxa"/>
            <w:shd w:val="clear" w:color="auto" w:fill="004388"/>
            <w:vAlign w:val="center"/>
          </w:tcPr>
          <w:p w:rsidR="00166C45" w:rsidRPr="00DD0D28" w:rsidRDefault="00166C45" w:rsidP="009C051F">
            <w:pPr>
              <w:rPr>
                <w:rFonts w:ascii="Arial" w:hAnsi="Arial" w:cs="Arial"/>
                <w:sz w:val="16"/>
                <w:szCs w:val="20"/>
                <w:lang w:val="es-ES"/>
              </w:rPr>
            </w:pPr>
            <w:r w:rsidRPr="00DD0D28">
              <w:rPr>
                <w:rFonts w:ascii="Arial" w:hAnsi="Arial" w:cs="Arial"/>
                <w:b/>
                <w:color w:val="FFFFFF" w:themeColor="background1"/>
                <w:lang w:val="es-CR"/>
              </w:rPr>
              <w:t>V</w:t>
            </w:r>
            <w:r w:rsidR="002846D6" w:rsidRPr="00DD0D28">
              <w:rPr>
                <w:rFonts w:ascii="Arial" w:hAnsi="Arial" w:cs="Arial"/>
                <w:b/>
                <w:color w:val="FFFFFF" w:themeColor="background1"/>
                <w:lang w:val="es-CR"/>
              </w:rPr>
              <w:t>I</w:t>
            </w:r>
            <w:r w:rsidRPr="00DD0D28">
              <w:rPr>
                <w:rFonts w:ascii="Arial" w:hAnsi="Arial" w:cs="Arial"/>
                <w:b/>
                <w:color w:val="FFFFFF" w:themeColor="background1"/>
                <w:lang w:val="es-CR"/>
              </w:rPr>
              <w:t xml:space="preserve">. </w:t>
            </w:r>
            <w:r w:rsidR="009C051F" w:rsidRPr="00DD0D28">
              <w:rPr>
                <w:rFonts w:ascii="Arial" w:hAnsi="Arial" w:cs="Arial"/>
                <w:b/>
                <w:color w:val="FFFFFF" w:themeColor="background1"/>
                <w:lang w:val="es-CR"/>
              </w:rPr>
              <w:t xml:space="preserve">SISTEMA DE EVALUACIÓN </w:t>
            </w:r>
          </w:p>
        </w:tc>
      </w:tr>
    </w:tbl>
    <w:p w:rsidR="00DF61A1" w:rsidRDefault="00DF61A1" w:rsidP="00A731E2">
      <w:pPr>
        <w:rPr>
          <w:rFonts w:ascii="Arial" w:hAnsi="Arial" w:cs="Arial"/>
          <w:sz w:val="16"/>
          <w:szCs w:val="20"/>
          <w:lang w:val="es-ES"/>
        </w:rPr>
      </w:pPr>
    </w:p>
    <w:p w:rsidR="00FF7C65" w:rsidRPr="00FF7C65" w:rsidRDefault="00FF7C65" w:rsidP="00FF7C65">
      <w:pPr>
        <w:widowControl w:val="0"/>
        <w:jc w:val="both"/>
        <w:rPr>
          <w:rFonts w:ascii="Arial" w:eastAsia="Times New Roman" w:hAnsi="Arial" w:cs="Arial"/>
          <w:sz w:val="22"/>
          <w:szCs w:val="22"/>
          <w:lang w:val="es-ES"/>
        </w:rPr>
      </w:pPr>
      <w:r w:rsidRPr="00FF7C65">
        <w:rPr>
          <w:rFonts w:ascii="Arial" w:eastAsia="Times New Roman" w:hAnsi="Arial" w:cs="Arial"/>
          <w:sz w:val="22"/>
          <w:szCs w:val="22"/>
          <w:lang w:val="es-ES"/>
        </w:rPr>
        <w:t>A través de los siguientes componentes de la evaluación, en lo que resulte pertinente en cada uno de los temas, se integrarán aspectos sobre ética, responsabilidad social y emprendedurismo. También se tomará en consideración la aplicación de los valores y competencias referidos en la descripción del curso.</w:t>
      </w:r>
    </w:p>
    <w:p w:rsidR="00DF61A1" w:rsidRPr="00DD0D28" w:rsidRDefault="00DF61A1" w:rsidP="00A731E2">
      <w:pPr>
        <w:rPr>
          <w:rFonts w:ascii="Arial" w:hAnsi="Arial" w:cs="Arial"/>
          <w:sz w:val="16"/>
          <w:szCs w:val="20"/>
          <w:lang w:val="es-ES"/>
        </w:rPr>
      </w:pPr>
    </w:p>
    <w:tbl>
      <w:tblPr>
        <w:tblStyle w:val="Tablaconcuadrcula"/>
        <w:tblW w:w="0" w:type="auto"/>
        <w:tblLook w:val="04A0" w:firstRow="1" w:lastRow="0" w:firstColumn="1" w:lastColumn="0" w:noHBand="0" w:noVBand="1"/>
      </w:tblPr>
      <w:tblGrid>
        <w:gridCol w:w="3794"/>
        <w:gridCol w:w="1417"/>
        <w:gridCol w:w="1276"/>
        <w:gridCol w:w="3057"/>
      </w:tblGrid>
      <w:tr w:rsidR="009C051F" w:rsidRPr="00DD0D28" w:rsidTr="00470621">
        <w:trPr>
          <w:trHeight w:val="369"/>
        </w:trPr>
        <w:tc>
          <w:tcPr>
            <w:tcW w:w="3794" w:type="dxa"/>
            <w:shd w:val="clear" w:color="auto" w:fill="004388"/>
            <w:vAlign w:val="center"/>
          </w:tcPr>
          <w:p w:rsidR="009C051F" w:rsidRPr="00DD0D28" w:rsidRDefault="009C051F" w:rsidP="009C051F">
            <w:pPr>
              <w:widowControl w:val="0"/>
              <w:jc w:val="center"/>
              <w:rPr>
                <w:rFonts w:ascii="Arial" w:eastAsia="Times New Roman" w:hAnsi="Arial" w:cs="Arial"/>
                <w:b/>
                <w:color w:val="FFFFFF"/>
                <w:sz w:val="20"/>
                <w:szCs w:val="20"/>
                <w:lang w:val="es-ES"/>
              </w:rPr>
            </w:pPr>
            <w:r w:rsidRPr="00DD0D28">
              <w:rPr>
                <w:rFonts w:ascii="Arial" w:eastAsia="Times New Roman" w:hAnsi="Arial" w:cs="Arial"/>
                <w:b/>
                <w:color w:val="FFFFFF"/>
                <w:sz w:val="20"/>
                <w:szCs w:val="20"/>
                <w:lang w:val="es-ES"/>
              </w:rPr>
              <w:t>Rubro</w:t>
            </w:r>
          </w:p>
        </w:tc>
        <w:tc>
          <w:tcPr>
            <w:tcW w:w="1417" w:type="dxa"/>
            <w:shd w:val="clear" w:color="auto" w:fill="004388"/>
            <w:vAlign w:val="center"/>
          </w:tcPr>
          <w:p w:rsidR="009C051F" w:rsidRPr="00DD0D28" w:rsidRDefault="009C051F" w:rsidP="009C051F">
            <w:pPr>
              <w:widowControl w:val="0"/>
              <w:jc w:val="center"/>
              <w:rPr>
                <w:rFonts w:ascii="Arial" w:eastAsia="Times New Roman" w:hAnsi="Arial" w:cs="Arial"/>
                <w:b/>
                <w:color w:val="FFFFFF"/>
                <w:sz w:val="20"/>
                <w:szCs w:val="20"/>
                <w:lang w:val="es-ES"/>
              </w:rPr>
            </w:pPr>
            <w:r w:rsidRPr="00DD0D28">
              <w:rPr>
                <w:rFonts w:ascii="Arial" w:eastAsia="Times New Roman" w:hAnsi="Arial" w:cs="Arial"/>
                <w:b/>
                <w:color w:val="FFFFFF"/>
                <w:sz w:val="20"/>
                <w:szCs w:val="20"/>
                <w:lang w:val="es-ES"/>
              </w:rPr>
              <w:t>Contenido</w:t>
            </w:r>
          </w:p>
        </w:tc>
        <w:tc>
          <w:tcPr>
            <w:tcW w:w="1276" w:type="dxa"/>
            <w:shd w:val="clear" w:color="auto" w:fill="004388"/>
            <w:vAlign w:val="center"/>
          </w:tcPr>
          <w:p w:rsidR="009C051F" w:rsidRPr="00DD0D28" w:rsidRDefault="009C051F" w:rsidP="009C051F">
            <w:pPr>
              <w:widowControl w:val="0"/>
              <w:jc w:val="center"/>
              <w:rPr>
                <w:rFonts w:ascii="Arial" w:eastAsia="Times New Roman" w:hAnsi="Arial" w:cs="Arial"/>
                <w:b/>
                <w:color w:val="FFFFFF"/>
                <w:sz w:val="20"/>
                <w:szCs w:val="20"/>
                <w:lang w:val="es-ES"/>
              </w:rPr>
            </w:pPr>
            <w:r w:rsidRPr="00DD0D28">
              <w:rPr>
                <w:rFonts w:ascii="Arial" w:eastAsia="Times New Roman" w:hAnsi="Arial" w:cs="Arial"/>
                <w:b/>
                <w:color w:val="FFFFFF"/>
                <w:sz w:val="20"/>
                <w:szCs w:val="20"/>
                <w:lang w:val="es-ES"/>
              </w:rPr>
              <w:t>Porcentaje</w:t>
            </w:r>
          </w:p>
        </w:tc>
        <w:tc>
          <w:tcPr>
            <w:tcW w:w="3057" w:type="dxa"/>
            <w:shd w:val="clear" w:color="auto" w:fill="004388"/>
            <w:vAlign w:val="center"/>
          </w:tcPr>
          <w:p w:rsidR="009C051F" w:rsidRPr="00DD0D28" w:rsidRDefault="009C051F" w:rsidP="009C051F">
            <w:pPr>
              <w:widowControl w:val="0"/>
              <w:jc w:val="center"/>
              <w:rPr>
                <w:rFonts w:ascii="Arial" w:eastAsia="Times New Roman" w:hAnsi="Arial" w:cs="Arial"/>
                <w:b/>
                <w:color w:val="FFFFFF"/>
                <w:sz w:val="20"/>
                <w:szCs w:val="20"/>
                <w:lang w:val="es-ES"/>
              </w:rPr>
            </w:pPr>
            <w:r w:rsidRPr="00DD0D28">
              <w:rPr>
                <w:rFonts w:ascii="Arial" w:eastAsia="Times New Roman" w:hAnsi="Arial" w:cs="Arial"/>
                <w:b/>
                <w:color w:val="FFFFFF"/>
                <w:sz w:val="20"/>
                <w:szCs w:val="20"/>
                <w:lang w:val="es-ES"/>
              </w:rPr>
              <w:t>Fecha</w:t>
            </w:r>
          </w:p>
        </w:tc>
      </w:tr>
      <w:tr w:rsidR="009C051F" w:rsidRPr="00DD0D28" w:rsidTr="009C051F">
        <w:trPr>
          <w:trHeight w:val="340"/>
        </w:trPr>
        <w:tc>
          <w:tcPr>
            <w:tcW w:w="3794" w:type="dxa"/>
            <w:vAlign w:val="center"/>
          </w:tcPr>
          <w:p w:rsidR="009C051F" w:rsidRPr="00DD0D28" w:rsidRDefault="007D39EE" w:rsidP="002029F7">
            <w:pPr>
              <w:widowControl w:val="0"/>
              <w:rPr>
                <w:rFonts w:ascii="Arial" w:eastAsia="Times New Roman" w:hAnsi="Arial" w:cs="Arial"/>
                <w:sz w:val="20"/>
                <w:szCs w:val="20"/>
                <w:lang w:val="es-ES"/>
              </w:rPr>
            </w:pPr>
            <w:r w:rsidRPr="00DD0D28">
              <w:rPr>
                <w:rFonts w:ascii="Arial" w:eastAsia="Times New Roman" w:hAnsi="Arial" w:cs="Arial"/>
                <w:sz w:val="20"/>
                <w:szCs w:val="20"/>
                <w:lang w:val="es-ES"/>
              </w:rPr>
              <w:t xml:space="preserve">Examen I Parcial </w:t>
            </w:r>
          </w:p>
        </w:tc>
        <w:tc>
          <w:tcPr>
            <w:tcW w:w="1417" w:type="dxa"/>
            <w:vAlign w:val="center"/>
          </w:tcPr>
          <w:p w:rsidR="009C051F" w:rsidRPr="00DD0D28" w:rsidRDefault="00D54650"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Temas</w:t>
            </w:r>
          </w:p>
        </w:tc>
        <w:tc>
          <w:tcPr>
            <w:tcW w:w="1276" w:type="dxa"/>
            <w:vAlign w:val="center"/>
          </w:tcPr>
          <w:p w:rsidR="009C051F" w:rsidRPr="00DD0D28" w:rsidRDefault="00F67AA0"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35</w:t>
            </w:r>
            <w:r w:rsidR="00D54650" w:rsidRPr="00DD0D28">
              <w:rPr>
                <w:rFonts w:ascii="Arial" w:eastAsia="Times New Roman" w:hAnsi="Arial" w:cs="Arial"/>
                <w:sz w:val="20"/>
                <w:szCs w:val="20"/>
                <w:lang w:val="es-ES"/>
              </w:rPr>
              <w:t>%</w:t>
            </w:r>
          </w:p>
        </w:tc>
        <w:tc>
          <w:tcPr>
            <w:tcW w:w="3057" w:type="dxa"/>
            <w:vAlign w:val="center"/>
          </w:tcPr>
          <w:p w:rsidR="009C051F" w:rsidRPr="00DD0D28" w:rsidRDefault="000603E3"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Sábado 20 de mayo</w:t>
            </w:r>
          </w:p>
        </w:tc>
      </w:tr>
      <w:tr w:rsidR="009C051F" w:rsidRPr="00DD0D28" w:rsidTr="009C051F">
        <w:trPr>
          <w:trHeight w:val="340"/>
        </w:trPr>
        <w:tc>
          <w:tcPr>
            <w:tcW w:w="3794" w:type="dxa"/>
            <w:vAlign w:val="center"/>
          </w:tcPr>
          <w:p w:rsidR="009C051F" w:rsidRPr="00DD0D28" w:rsidRDefault="007D39EE" w:rsidP="009C051F">
            <w:pPr>
              <w:widowControl w:val="0"/>
              <w:rPr>
                <w:rFonts w:ascii="Arial" w:eastAsia="Times New Roman" w:hAnsi="Arial" w:cs="Arial"/>
                <w:sz w:val="20"/>
                <w:szCs w:val="20"/>
                <w:lang w:val="es-ES"/>
              </w:rPr>
            </w:pPr>
            <w:r w:rsidRPr="00DD0D28">
              <w:rPr>
                <w:rFonts w:ascii="Arial" w:eastAsia="Times New Roman" w:hAnsi="Arial" w:cs="Arial"/>
                <w:sz w:val="20"/>
                <w:szCs w:val="20"/>
                <w:lang w:val="es-ES"/>
              </w:rPr>
              <w:t xml:space="preserve">Examen II Parcial </w:t>
            </w:r>
          </w:p>
        </w:tc>
        <w:tc>
          <w:tcPr>
            <w:tcW w:w="1417" w:type="dxa"/>
            <w:vAlign w:val="center"/>
          </w:tcPr>
          <w:p w:rsidR="009C051F" w:rsidRPr="00DD0D28" w:rsidRDefault="00D54650"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Temas</w:t>
            </w:r>
          </w:p>
        </w:tc>
        <w:tc>
          <w:tcPr>
            <w:tcW w:w="1276" w:type="dxa"/>
            <w:vAlign w:val="center"/>
          </w:tcPr>
          <w:p w:rsidR="009C051F" w:rsidRPr="00DD0D28" w:rsidRDefault="00F67AA0" w:rsidP="00BB4CFA">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35</w:t>
            </w:r>
            <w:r w:rsidR="00D54650" w:rsidRPr="00DD0D28">
              <w:rPr>
                <w:rFonts w:ascii="Arial" w:eastAsia="Times New Roman" w:hAnsi="Arial" w:cs="Arial"/>
                <w:sz w:val="20"/>
                <w:szCs w:val="20"/>
                <w:lang w:val="es-ES"/>
              </w:rPr>
              <w:t>%</w:t>
            </w:r>
          </w:p>
        </w:tc>
        <w:tc>
          <w:tcPr>
            <w:tcW w:w="3057" w:type="dxa"/>
            <w:vAlign w:val="center"/>
          </w:tcPr>
          <w:p w:rsidR="009C051F" w:rsidRPr="00DD0D28" w:rsidRDefault="00AF507D"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Sábado</w:t>
            </w:r>
            <w:r w:rsidR="000603E3" w:rsidRPr="00DD0D28">
              <w:rPr>
                <w:rFonts w:ascii="Arial" w:eastAsia="Times New Roman" w:hAnsi="Arial" w:cs="Arial"/>
                <w:sz w:val="20"/>
                <w:szCs w:val="20"/>
                <w:lang w:val="es-ES"/>
              </w:rPr>
              <w:t xml:space="preserve"> 17 de junio</w:t>
            </w:r>
          </w:p>
        </w:tc>
      </w:tr>
      <w:tr w:rsidR="009C051F" w:rsidRPr="00DD0D28" w:rsidTr="009C051F">
        <w:trPr>
          <w:trHeight w:val="340"/>
        </w:trPr>
        <w:tc>
          <w:tcPr>
            <w:tcW w:w="3794" w:type="dxa"/>
            <w:vAlign w:val="center"/>
          </w:tcPr>
          <w:p w:rsidR="009C051F" w:rsidRPr="00DD0D28" w:rsidRDefault="00AF507D" w:rsidP="00AF507D">
            <w:pPr>
              <w:widowControl w:val="0"/>
              <w:rPr>
                <w:rFonts w:ascii="Arial" w:eastAsia="Times New Roman" w:hAnsi="Arial" w:cs="Arial"/>
                <w:sz w:val="20"/>
                <w:szCs w:val="20"/>
                <w:lang w:val="es-ES"/>
              </w:rPr>
            </w:pPr>
            <w:r w:rsidRPr="00DD0D28">
              <w:rPr>
                <w:rFonts w:ascii="Arial" w:eastAsia="Times New Roman" w:hAnsi="Arial" w:cs="Arial"/>
                <w:sz w:val="20"/>
                <w:szCs w:val="20"/>
                <w:lang w:val="es-ES"/>
              </w:rPr>
              <w:t>Exámenes cortos</w:t>
            </w:r>
          </w:p>
        </w:tc>
        <w:tc>
          <w:tcPr>
            <w:tcW w:w="1417" w:type="dxa"/>
            <w:vAlign w:val="center"/>
          </w:tcPr>
          <w:p w:rsidR="009C051F" w:rsidRPr="00DD0D28" w:rsidRDefault="00D54650"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Temas</w:t>
            </w:r>
          </w:p>
        </w:tc>
        <w:tc>
          <w:tcPr>
            <w:tcW w:w="1276" w:type="dxa"/>
            <w:vAlign w:val="center"/>
          </w:tcPr>
          <w:p w:rsidR="009C051F" w:rsidRPr="00DD0D28" w:rsidRDefault="00F67AA0"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10</w:t>
            </w:r>
            <w:r w:rsidR="00D54650" w:rsidRPr="00DD0D28">
              <w:rPr>
                <w:rFonts w:ascii="Arial" w:eastAsia="Times New Roman" w:hAnsi="Arial" w:cs="Arial"/>
                <w:sz w:val="20"/>
                <w:szCs w:val="20"/>
                <w:lang w:val="es-ES"/>
              </w:rPr>
              <w:t>%</w:t>
            </w:r>
          </w:p>
        </w:tc>
        <w:tc>
          <w:tcPr>
            <w:tcW w:w="3057" w:type="dxa"/>
            <w:vAlign w:val="center"/>
          </w:tcPr>
          <w:p w:rsidR="009C051F" w:rsidRPr="00DD0D28" w:rsidRDefault="00ED547C"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Según cada profesor</w:t>
            </w:r>
          </w:p>
        </w:tc>
      </w:tr>
      <w:tr w:rsidR="009C051F" w:rsidRPr="00DD0D28" w:rsidTr="009C051F">
        <w:trPr>
          <w:trHeight w:val="340"/>
        </w:trPr>
        <w:tc>
          <w:tcPr>
            <w:tcW w:w="3794" w:type="dxa"/>
            <w:vAlign w:val="center"/>
          </w:tcPr>
          <w:p w:rsidR="009C051F" w:rsidRPr="00DD0D28" w:rsidRDefault="007D39EE" w:rsidP="00D54650">
            <w:pPr>
              <w:widowControl w:val="0"/>
              <w:rPr>
                <w:rFonts w:ascii="Arial" w:eastAsia="Times New Roman" w:hAnsi="Arial" w:cs="Arial"/>
                <w:sz w:val="20"/>
                <w:szCs w:val="20"/>
                <w:lang w:val="es-ES"/>
              </w:rPr>
            </w:pPr>
            <w:r w:rsidRPr="00DD0D28">
              <w:rPr>
                <w:rFonts w:ascii="Arial" w:eastAsia="Times New Roman" w:hAnsi="Arial" w:cs="Arial"/>
                <w:sz w:val="20"/>
                <w:szCs w:val="20"/>
                <w:lang w:val="es-ES"/>
              </w:rPr>
              <w:t>Tareas</w:t>
            </w:r>
          </w:p>
        </w:tc>
        <w:tc>
          <w:tcPr>
            <w:tcW w:w="1417" w:type="dxa"/>
            <w:vAlign w:val="center"/>
          </w:tcPr>
          <w:p w:rsidR="009C051F" w:rsidRPr="00DD0D28" w:rsidRDefault="00D54650"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Temas</w:t>
            </w:r>
          </w:p>
        </w:tc>
        <w:tc>
          <w:tcPr>
            <w:tcW w:w="1276" w:type="dxa"/>
            <w:vAlign w:val="center"/>
          </w:tcPr>
          <w:p w:rsidR="009C051F" w:rsidRPr="00DD0D28" w:rsidRDefault="00F67AA0"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5</w:t>
            </w:r>
            <w:r w:rsidR="00D54650" w:rsidRPr="00DD0D28">
              <w:rPr>
                <w:rFonts w:ascii="Arial" w:eastAsia="Times New Roman" w:hAnsi="Arial" w:cs="Arial"/>
                <w:sz w:val="20"/>
                <w:szCs w:val="20"/>
                <w:lang w:val="es-ES"/>
              </w:rPr>
              <w:t>%</w:t>
            </w:r>
          </w:p>
        </w:tc>
        <w:tc>
          <w:tcPr>
            <w:tcW w:w="3057" w:type="dxa"/>
            <w:vAlign w:val="center"/>
          </w:tcPr>
          <w:p w:rsidR="009C051F" w:rsidRPr="00DD0D28" w:rsidRDefault="00ED547C"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Según cada Profesor</w:t>
            </w:r>
          </w:p>
        </w:tc>
      </w:tr>
      <w:tr w:rsidR="009C051F" w:rsidRPr="00DD0D28" w:rsidTr="009C051F">
        <w:trPr>
          <w:trHeight w:val="340"/>
        </w:trPr>
        <w:tc>
          <w:tcPr>
            <w:tcW w:w="3794" w:type="dxa"/>
            <w:vAlign w:val="center"/>
          </w:tcPr>
          <w:p w:rsidR="009C051F" w:rsidRPr="00DD0D28" w:rsidRDefault="007D39EE" w:rsidP="00D54650">
            <w:pPr>
              <w:widowControl w:val="0"/>
              <w:rPr>
                <w:rFonts w:ascii="Arial" w:eastAsia="Times New Roman" w:hAnsi="Arial" w:cs="Arial"/>
                <w:sz w:val="20"/>
                <w:szCs w:val="20"/>
                <w:lang w:val="es-ES"/>
              </w:rPr>
            </w:pPr>
            <w:r w:rsidRPr="00DD0D28">
              <w:rPr>
                <w:rFonts w:ascii="Arial" w:eastAsia="Times New Roman" w:hAnsi="Arial" w:cs="Arial"/>
                <w:sz w:val="20"/>
                <w:szCs w:val="20"/>
                <w:lang w:val="es-ES"/>
              </w:rPr>
              <w:t xml:space="preserve">Trabajo de </w:t>
            </w:r>
            <w:r w:rsidR="00AF507D" w:rsidRPr="00DD0D28">
              <w:rPr>
                <w:rFonts w:ascii="Arial" w:eastAsia="Times New Roman" w:hAnsi="Arial" w:cs="Arial"/>
                <w:sz w:val="20"/>
                <w:szCs w:val="20"/>
                <w:lang w:val="es-ES"/>
              </w:rPr>
              <w:t>Investigación</w:t>
            </w:r>
          </w:p>
        </w:tc>
        <w:tc>
          <w:tcPr>
            <w:tcW w:w="1417" w:type="dxa"/>
            <w:vAlign w:val="center"/>
          </w:tcPr>
          <w:p w:rsidR="009C051F" w:rsidRPr="00DD0D28" w:rsidRDefault="00D54650"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Temas</w:t>
            </w:r>
          </w:p>
        </w:tc>
        <w:tc>
          <w:tcPr>
            <w:tcW w:w="1276" w:type="dxa"/>
            <w:vAlign w:val="center"/>
          </w:tcPr>
          <w:p w:rsidR="009C051F" w:rsidRPr="00DD0D28" w:rsidRDefault="00F67AA0"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15</w:t>
            </w:r>
            <w:r w:rsidR="00D54650" w:rsidRPr="00DD0D28">
              <w:rPr>
                <w:rFonts w:ascii="Arial" w:eastAsia="Times New Roman" w:hAnsi="Arial" w:cs="Arial"/>
                <w:sz w:val="20"/>
                <w:szCs w:val="20"/>
                <w:lang w:val="es-ES"/>
              </w:rPr>
              <w:t>%</w:t>
            </w:r>
          </w:p>
        </w:tc>
        <w:tc>
          <w:tcPr>
            <w:tcW w:w="3057" w:type="dxa"/>
            <w:vAlign w:val="center"/>
          </w:tcPr>
          <w:p w:rsidR="009C051F" w:rsidRPr="00DD0D28" w:rsidRDefault="00ED547C"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Según cada Profesor</w:t>
            </w:r>
          </w:p>
        </w:tc>
      </w:tr>
      <w:tr w:rsidR="007D39EE" w:rsidRPr="00DD0D28" w:rsidTr="009C051F">
        <w:trPr>
          <w:trHeight w:val="340"/>
        </w:trPr>
        <w:tc>
          <w:tcPr>
            <w:tcW w:w="3794" w:type="dxa"/>
            <w:vAlign w:val="center"/>
          </w:tcPr>
          <w:p w:rsidR="007D39EE" w:rsidRPr="00DD0D28" w:rsidRDefault="00F67AA0" w:rsidP="00D54650">
            <w:pPr>
              <w:widowControl w:val="0"/>
              <w:rPr>
                <w:rFonts w:ascii="Arial" w:eastAsia="Times New Roman" w:hAnsi="Arial" w:cs="Arial"/>
                <w:sz w:val="20"/>
                <w:szCs w:val="20"/>
                <w:lang w:val="es-ES"/>
              </w:rPr>
            </w:pPr>
            <w:r w:rsidRPr="00DD0D28">
              <w:rPr>
                <w:rFonts w:ascii="Arial" w:eastAsia="Times New Roman" w:hAnsi="Arial" w:cs="Arial"/>
                <w:sz w:val="20"/>
                <w:szCs w:val="20"/>
                <w:lang w:val="es-ES"/>
              </w:rPr>
              <w:t>Nota de  aprovechamiento</w:t>
            </w:r>
            <w:r w:rsidR="007D39EE" w:rsidRPr="00DD0D28">
              <w:rPr>
                <w:rFonts w:ascii="Arial" w:eastAsia="Times New Roman" w:hAnsi="Arial" w:cs="Arial"/>
                <w:sz w:val="20"/>
                <w:szCs w:val="20"/>
                <w:lang w:val="es-ES"/>
              </w:rPr>
              <w:t xml:space="preserve"> </w:t>
            </w:r>
          </w:p>
        </w:tc>
        <w:tc>
          <w:tcPr>
            <w:tcW w:w="1417" w:type="dxa"/>
            <w:vAlign w:val="center"/>
          </w:tcPr>
          <w:p w:rsidR="007D39EE" w:rsidRPr="00DD0D28" w:rsidRDefault="007D39EE" w:rsidP="009C051F">
            <w:pPr>
              <w:widowControl w:val="0"/>
              <w:jc w:val="center"/>
              <w:rPr>
                <w:rFonts w:ascii="Arial" w:eastAsia="Times New Roman" w:hAnsi="Arial" w:cs="Arial"/>
                <w:sz w:val="20"/>
                <w:szCs w:val="20"/>
                <w:lang w:val="es-ES"/>
              </w:rPr>
            </w:pPr>
          </w:p>
        </w:tc>
        <w:tc>
          <w:tcPr>
            <w:tcW w:w="1276" w:type="dxa"/>
            <w:vAlign w:val="center"/>
          </w:tcPr>
          <w:p w:rsidR="007D39EE" w:rsidRPr="00DD0D28" w:rsidRDefault="00F67AA0"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60%</w:t>
            </w:r>
          </w:p>
        </w:tc>
        <w:tc>
          <w:tcPr>
            <w:tcW w:w="3057" w:type="dxa"/>
            <w:vAlign w:val="center"/>
          </w:tcPr>
          <w:p w:rsidR="007D39EE" w:rsidRPr="00CF3B78" w:rsidRDefault="00CF3B78" w:rsidP="00CF3B78">
            <w:pPr>
              <w:widowControl w:val="0"/>
              <w:jc w:val="both"/>
              <w:rPr>
                <w:rFonts w:ascii="Arial" w:eastAsia="Times New Roman" w:hAnsi="Arial" w:cs="Arial"/>
                <w:sz w:val="20"/>
                <w:szCs w:val="20"/>
                <w:lang w:val="es-ES"/>
              </w:rPr>
            </w:pPr>
            <w:r>
              <w:rPr>
                <w:rFonts w:ascii="Arial" w:hAnsi="Arial" w:cs="Arial"/>
                <w:sz w:val="20"/>
                <w:szCs w:val="20"/>
              </w:rPr>
              <w:t>Suma de</w:t>
            </w:r>
            <w:r w:rsidR="00ED547C" w:rsidRPr="00CF3B78">
              <w:rPr>
                <w:rFonts w:ascii="Arial" w:hAnsi="Arial" w:cs="Arial"/>
                <w:sz w:val="20"/>
                <w:szCs w:val="20"/>
              </w:rPr>
              <w:t xml:space="preserve"> exámenes parciales, </w:t>
            </w:r>
            <w:r w:rsidR="00AF507D" w:rsidRPr="00CF3B78">
              <w:rPr>
                <w:rFonts w:ascii="Arial" w:hAnsi="Arial" w:cs="Arial"/>
                <w:sz w:val="20"/>
                <w:szCs w:val="20"/>
              </w:rPr>
              <w:t>exámenes cortos</w:t>
            </w:r>
            <w:r w:rsidRPr="00CF3B78">
              <w:rPr>
                <w:rFonts w:ascii="Arial" w:hAnsi="Arial" w:cs="Arial"/>
                <w:sz w:val="20"/>
                <w:szCs w:val="20"/>
              </w:rPr>
              <w:t>, tareas</w:t>
            </w:r>
            <w:r w:rsidR="00ED547C" w:rsidRPr="00CF3B78">
              <w:rPr>
                <w:rFonts w:ascii="Arial" w:hAnsi="Arial" w:cs="Arial"/>
                <w:sz w:val="20"/>
                <w:szCs w:val="20"/>
              </w:rPr>
              <w:t xml:space="preserve"> y trabajo de investigación</w:t>
            </w:r>
          </w:p>
        </w:tc>
      </w:tr>
      <w:tr w:rsidR="00F67AA0" w:rsidRPr="00DD0D28" w:rsidTr="009C051F">
        <w:trPr>
          <w:trHeight w:val="340"/>
        </w:trPr>
        <w:tc>
          <w:tcPr>
            <w:tcW w:w="3794" w:type="dxa"/>
            <w:vAlign w:val="center"/>
          </w:tcPr>
          <w:p w:rsidR="00F67AA0" w:rsidRPr="00DD0D28" w:rsidRDefault="00F67AA0" w:rsidP="00D54650">
            <w:pPr>
              <w:widowControl w:val="0"/>
              <w:rPr>
                <w:rFonts w:ascii="Arial" w:eastAsia="Times New Roman" w:hAnsi="Arial" w:cs="Arial"/>
                <w:sz w:val="20"/>
                <w:szCs w:val="20"/>
                <w:lang w:val="es-ES"/>
              </w:rPr>
            </w:pPr>
            <w:r w:rsidRPr="00DD0D28">
              <w:rPr>
                <w:rFonts w:ascii="Arial" w:eastAsia="Times New Roman" w:hAnsi="Arial" w:cs="Arial"/>
                <w:sz w:val="20"/>
                <w:szCs w:val="20"/>
                <w:lang w:val="es-ES"/>
              </w:rPr>
              <w:t xml:space="preserve">EXAMEN FINAL </w:t>
            </w:r>
          </w:p>
        </w:tc>
        <w:tc>
          <w:tcPr>
            <w:tcW w:w="1417" w:type="dxa"/>
            <w:vAlign w:val="center"/>
          </w:tcPr>
          <w:p w:rsidR="00F67AA0" w:rsidRPr="00DD0D28" w:rsidRDefault="00F67AA0" w:rsidP="009C051F">
            <w:pPr>
              <w:widowControl w:val="0"/>
              <w:jc w:val="center"/>
              <w:rPr>
                <w:rFonts w:ascii="Arial" w:eastAsia="Times New Roman" w:hAnsi="Arial" w:cs="Arial"/>
                <w:sz w:val="20"/>
                <w:szCs w:val="20"/>
                <w:lang w:val="es-ES"/>
              </w:rPr>
            </w:pPr>
          </w:p>
        </w:tc>
        <w:tc>
          <w:tcPr>
            <w:tcW w:w="1276" w:type="dxa"/>
            <w:vAlign w:val="center"/>
          </w:tcPr>
          <w:p w:rsidR="00F67AA0" w:rsidRPr="00DD0D28" w:rsidRDefault="00F67AA0" w:rsidP="009C051F">
            <w:pPr>
              <w:widowControl w:val="0"/>
              <w:jc w:val="center"/>
              <w:rPr>
                <w:rFonts w:ascii="Arial" w:eastAsia="Times New Roman" w:hAnsi="Arial" w:cs="Arial"/>
                <w:sz w:val="20"/>
                <w:szCs w:val="20"/>
                <w:lang w:val="es-ES"/>
              </w:rPr>
            </w:pPr>
            <w:r w:rsidRPr="00DD0D28">
              <w:rPr>
                <w:rFonts w:ascii="Arial" w:eastAsia="Times New Roman" w:hAnsi="Arial" w:cs="Arial"/>
                <w:sz w:val="20"/>
                <w:szCs w:val="20"/>
                <w:lang w:val="es-ES"/>
              </w:rPr>
              <w:t>40%</w:t>
            </w:r>
          </w:p>
        </w:tc>
        <w:tc>
          <w:tcPr>
            <w:tcW w:w="3057" w:type="dxa"/>
            <w:vAlign w:val="center"/>
          </w:tcPr>
          <w:p w:rsidR="00F67AA0" w:rsidRPr="00DD0D28" w:rsidRDefault="00F67AA0" w:rsidP="009C051F">
            <w:pPr>
              <w:widowControl w:val="0"/>
              <w:jc w:val="center"/>
              <w:rPr>
                <w:rFonts w:ascii="Arial" w:eastAsia="Times New Roman" w:hAnsi="Arial" w:cs="Arial"/>
                <w:sz w:val="20"/>
                <w:szCs w:val="20"/>
                <w:lang w:val="es-ES"/>
              </w:rPr>
            </w:pPr>
          </w:p>
        </w:tc>
      </w:tr>
      <w:tr w:rsidR="009C051F" w:rsidRPr="00DD0D28" w:rsidTr="009C051F">
        <w:trPr>
          <w:trHeight w:val="340"/>
        </w:trPr>
        <w:tc>
          <w:tcPr>
            <w:tcW w:w="3794" w:type="dxa"/>
            <w:vAlign w:val="center"/>
          </w:tcPr>
          <w:p w:rsidR="009C051F" w:rsidRPr="00DD0D28" w:rsidRDefault="009C051F" w:rsidP="009C051F">
            <w:pPr>
              <w:widowControl w:val="0"/>
              <w:jc w:val="right"/>
              <w:rPr>
                <w:rFonts w:ascii="Arial" w:eastAsia="Times New Roman" w:hAnsi="Arial" w:cs="Arial"/>
                <w:b/>
                <w:sz w:val="20"/>
                <w:szCs w:val="20"/>
                <w:lang w:val="es-ES"/>
              </w:rPr>
            </w:pPr>
            <w:r w:rsidRPr="00DD0D28">
              <w:rPr>
                <w:rFonts w:ascii="Arial" w:eastAsia="Times New Roman" w:hAnsi="Arial" w:cs="Arial"/>
                <w:b/>
                <w:sz w:val="20"/>
                <w:szCs w:val="20"/>
                <w:lang w:val="es-ES"/>
              </w:rPr>
              <w:t>NOTA</w:t>
            </w:r>
          </w:p>
        </w:tc>
        <w:tc>
          <w:tcPr>
            <w:tcW w:w="1417" w:type="dxa"/>
            <w:vAlign w:val="center"/>
          </w:tcPr>
          <w:p w:rsidR="009C051F" w:rsidRPr="00DD0D28" w:rsidRDefault="009C051F" w:rsidP="009C051F">
            <w:pPr>
              <w:widowControl w:val="0"/>
              <w:jc w:val="center"/>
              <w:rPr>
                <w:rFonts w:ascii="Arial" w:eastAsia="Times New Roman" w:hAnsi="Arial" w:cs="Arial"/>
                <w:b/>
                <w:sz w:val="20"/>
                <w:szCs w:val="20"/>
                <w:lang w:val="es-ES"/>
              </w:rPr>
            </w:pPr>
          </w:p>
        </w:tc>
        <w:tc>
          <w:tcPr>
            <w:tcW w:w="1276" w:type="dxa"/>
            <w:vAlign w:val="center"/>
          </w:tcPr>
          <w:p w:rsidR="009C051F" w:rsidRPr="00DD0D28" w:rsidRDefault="009C051F" w:rsidP="009C051F">
            <w:pPr>
              <w:widowControl w:val="0"/>
              <w:jc w:val="center"/>
              <w:rPr>
                <w:rFonts w:ascii="Arial" w:eastAsia="Times New Roman" w:hAnsi="Arial" w:cs="Arial"/>
                <w:b/>
                <w:sz w:val="20"/>
                <w:szCs w:val="20"/>
                <w:lang w:val="es-ES"/>
              </w:rPr>
            </w:pPr>
            <w:r w:rsidRPr="00DD0D28">
              <w:rPr>
                <w:rFonts w:ascii="Arial" w:eastAsia="Times New Roman" w:hAnsi="Arial" w:cs="Arial"/>
                <w:b/>
                <w:sz w:val="20"/>
                <w:szCs w:val="20"/>
                <w:lang w:val="es-ES"/>
              </w:rPr>
              <w:t>100%</w:t>
            </w:r>
          </w:p>
        </w:tc>
        <w:tc>
          <w:tcPr>
            <w:tcW w:w="3057" w:type="dxa"/>
            <w:vAlign w:val="center"/>
          </w:tcPr>
          <w:p w:rsidR="009C051F" w:rsidRPr="00DD0D28" w:rsidRDefault="009C051F" w:rsidP="009C051F">
            <w:pPr>
              <w:widowControl w:val="0"/>
              <w:jc w:val="center"/>
              <w:rPr>
                <w:rFonts w:ascii="Arial" w:eastAsia="Times New Roman" w:hAnsi="Arial" w:cs="Arial"/>
                <w:sz w:val="20"/>
                <w:szCs w:val="20"/>
                <w:lang w:val="es-ES"/>
              </w:rPr>
            </w:pPr>
          </w:p>
        </w:tc>
      </w:tr>
    </w:tbl>
    <w:p w:rsidR="00ED547C" w:rsidRPr="001D3E87" w:rsidRDefault="00ED547C" w:rsidP="00A731E2">
      <w:pPr>
        <w:rPr>
          <w:rFonts w:ascii="Arial" w:hAnsi="Arial" w:cs="Arial"/>
          <w:sz w:val="22"/>
          <w:szCs w:val="22"/>
          <w:lang w:val="es-ES"/>
        </w:rPr>
      </w:pPr>
    </w:p>
    <w:p w:rsidR="00DF61A1" w:rsidRPr="001D3E87" w:rsidRDefault="00A52778" w:rsidP="00A731E2">
      <w:pPr>
        <w:rPr>
          <w:rFonts w:ascii="Arial" w:hAnsi="Arial" w:cs="Arial"/>
          <w:sz w:val="22"/>
          <w:szCs w:val="22"/>
          <w:lang w:val="es-ES"/>
        </w:rPr>
      </w:pPr>
      <w:r>
        <w:rPr>
          <w:rFonts w:ascii="Arial" w:hAnsi="Arial" w:cs="Arial"/>
          <w:b/>
          <w:sz w:val="22"/>
          <w:szCs w:val="22"/>
          <w:lang w:val="es-ES"/>
        </w:rPr>
        <w:t>RUBRO.</w:t>
      </w:r>
      <w:r w:rsidR="008F6934">
        <w:rPr>
          <w:rFonts w:ascii="Arial" w:hAnsi="Arial" w:cs="Arial"/>
          <w:b/>
          <w:sz w:val="22"/>
          <w:szCs w:val="22"/>
          <w:lang w:val="es-ES"/>
        </w:rPr>
        <w:t xml:space="preserve">  </w:t>
      </w:r>
      <w:r>
        <w:rPr>
          <w:rFonts w:ascii="Arial" w:hAnsi="Arial" w:cs="Arial"/>
          <w:b/>
          <w:sz w:val="22"/>
          <w:szCs w:val="22"/>
          <w:lang w:val="es-ES"/>
        </w:rPr>
        <w:t>Exámenes</w:t>
      </w:r>
      <w:r w:rsidR="008F6934">
        <w:rPr>
          <w:rFonts w:ascii="Arial" w:hAnsi="Arial" w:cs="Arial"/>
          <w:b/>
          <w:sz w:val="22"/>
          <w:szCs w:val="22"/>
          <w:lang w:val="es-ES"/>
        </w:rPr>
        <w:t xml:space="preserve"> Parciales.</w:t>
      </w:r>
    </w:p>
    <w:p w:rsidR="00E9091B" w:rsidRPr="001D3E87" w:rsidRDefault="00E9091B" w:rsidP="00E9091B">
      <w:pPr>
        <w:widowControl w:val="0"/>
        <w:jc w:val="both"/>
        <w:rPr>
          <w:rFonts w:ascii="Arial" w:eastAsia="Times New Roman" w:hAnsi="Arial" w:cs="Arial"/>
          <w:sz w:val="22"/>
          <w:szCs w:val="22"/>
          <w:lang w:val="es-ES"/>
        </w:rPr>
      </w:pPr>
      <w:r w:rsidRPr="001D3E87">
        <w:rPr>
          <w:rFonts w:ascii="Arial" w:hAnsi="Arial" w:cs="Arial"/>
          <w:sz w:val="22"/>
          <w:szCs w:val="22"/>
        </w:rPr>
        <w:t>Los exámenes parciales serán tanto teóricos como prácticos. La parte práctica corresponde a la resolución de casos prácticos a código abierto. Y además contendrá preguntas teóricas a libro cerrado basándose en las leyes correspondientes, lecturas complementarias respectivas, exposiciones hechas en clase por el profesor(a), estudiantes y casos de jurisprudencia estudiados.</w:t>
      </w:r>
    </w:p>
    <w:p w:rsidR="00DF61A1" w:rsidRPr="001D3E87" w:rsidRDefault="00DF61A1" w:rsidP="00E9091B">
      <w:pPr>
        <w:widowControl w:val="0"/>
        <w:jc w:val="both"/>
        <w:rPr>
          <w:rFonts w:ascii="Arial" w:hAnsi="Arial" w:cs="Arial"/>
          <w:sz w:val="22"/>
          <w:szCs w:val="22"/>
          <w:lang w:val="es-ES"/>
        </w:rPr>
      </w:pPr>
    </w:p>
    <w:p w:rsidR="008C27AC" w:rsidRPr="001D3E87" w:rsidRDefault="00A52778" w:rsidP="00E9091B">
      <w:pPr>
        <w:rPr>
          <w:rFonts w:ascii="Arial" w:hAnsi="Arial" w:cs="Arial"/>
          <w:sz w:val="22"/>
          <w:szCs w:val="22"/>
          <w:lang w:val="es-ES"/>
        </w:rPr>
      </w:pPr>
      <w:r>
        <w:rPr>
          <w:rFonts w:ascii="Arial" w:hAnsi="Arial" w:cs="Arial"/>
          <w:b/>
          <w:sz w:val="22"/>
          <w:szCs w:val="22"/>
          <w:lang w:val="es-ES"/>
        </w:rPr>
        <w:t xml:space="preserve">RUBRO. </w:t>
      </w:r>
      <w:r w:rsidR="008F6934">
        <w:rPr>
          <w:rFonts w:ascii="Arial" w:hAnsi="Arial" w:cs="Arial"/>
          <w:b/>
          <w:sz w:val="22"/>
          <w:szCs w:val="22"/>
          <w:lang w:val="es-ES"/>
        </w:rPr>
        <w:t>Pruebas cortas.</w:t>
      </w:r>
    </w:p>
    <w:p w:rsidR="00E9091B" w:rsidRPr="001D3E87" w:rsidRDefault="008F6934" w:rsidP="001D3E87">
      <w:pPr>
        <w:jc w:val="both"/>
        <w:rPr>
          <w:rFonts w:ascii="Arial" w:hAnsi="Arial" w:cs="Arial"/>
          <w:sz w:val="22"/>
          <w:szCs w:val="22"/>
          <w:lang w:val="es-ES"/>
        </w:rPr>
      </w:pPr>
      <w:r>
        <w:rPr>
          <w:rFonts w:ascii="Arial" w:hAnsi="Arial" w:cs="Arial"/>
          <w:sz w:val="22"/>
          <w:szCs w:val="22"/>
        </w:rPr>
        <w:t>Las  pruebas cort</w:t>
      </w:r>
      <w:r w:rsidR="00E9091B" w:rsidRPr="001D3E87">
        <w:rPr>
          <w:rFonts w:ascii="Arial" w:hAnsi="Arial" w:cs="Arial"/>
          <w:sz w:val="22"/>
          <w:szCs w:val="22"/>
        </w:rPr>
        <w:t>as los programa cada profesor, en la fecha y según el tema que estime necesario</w:t>
      </w:r>
      <w:r w:rsidR="00A52778" w:rsidRPr="001D3E87">
        <w:rPr>
          <w:rFonts w:ascii="Arial" w:hAnsi="Arial" w:cs="Arial"/>
          <w:sz w:val="22"/>
          <w:szCs w:val="22"/>
        </w:rPr>
        <w:t>...</w:t>
      </w:r>
    </w:p>
    <w:p w:rsidR="008C27AC" w:rsidRPr="001D3E87" w:rsidRDefault="008C27AC" w:rsidP="009C051F">
      <w:pPr>
        <w:rPr>
          <w:rFonts w:ascii="Arial" w:hAnsi="Arial" w:cs="Arial"/>
          <w:b/>
          <w:sz w:val="22"/>
          <w:szCs w:val="22"/>
          <w:lang w:val="es-ES"/>
        </w:rPr>
      </w:pPr>
    </w:p>
    <w:p w:rsidR="008C27AC" w:rsidRPr="001D3E87" w:rsidRDefault="00BE6859" w:rsidP="008C27AC">
      <w:pPr>
        <w:rPr>
          <w:rFonts w:ascii="Arial" w:hAnsi="Arial" w:cs="Arial"/>
          <w:sz w:val="22"/>
          <w:szCs w:val="22"/>
          <w:lang w:val="es-ES"/>
        </w:rPr>
      </w:pPr>
      <w:r>
        <w:rPr>
          <w:rFonts w:ascii="Arial" w:hAnsi="Arial" w:cs="Arial"/>
          <w:b/>
          <w:sz w:val="22"/>
          <w:szCs w:val="22"/>
          <w:lang w:val="es-ES"/>
        </w:rPr>
        <w:t xml:space="preserve">RUBRO. </w:t>
      </w:r>
      <w:r w:rsidR="008F6934">
        <w:rPr>
          <w:rFonts w:ascii="Arial" w:hAnsi="Arial" w:cs="Arial"/>
          <w:b/>
          <w:sz w:val="22"/>
          <w:szCs w:val="22"/>
          <w:lang w:val="es-ES"/>
        </w:rPr>
        <w:t>Tareas.</w:t>
      </w:r>
    </w:p>
    <w:p w:rsidR="008C27AC" w:rsidRPr="001D3E87" w:rsidRDefault="00E9091B" w:rsidP="008C27AC">
      <w:pPr>
        <w:widowControl w:val="0"/>
        <w:jc w:val="both"/>
        <w:rPr>
          <w:rFonts w:ascii="Arial" w:eastAsia="Times New Roman" w:hAnsi="Arial" w:cs="Arial"/>
          <w:sz w:val="22"/>
          <w:szCs w:val="22"/>
          <w:lang w:val="es-ES"/>
        </w:rPr>
      </w:pPr>
      <w:r w:rsidRPr="001D3E87">
        <w:rPr>
          <w:rFonts w:ascii="Arial" w:eastAsia="Times New Roman" w:hAnsi="Arial" w:cs="Arial"/>
          <w:sz w:val="22"/>
          <w:szCs w:val="22"/>
          <w:lang w:val="es-ES"/>
        </w:rPr>
        <w:t>Las t</w:t>
      </w:r>
      <w:r w:rsidR="008F6934">
        <w:rPr>
          <w:rFonts w:ascii="Arial" w:eastAsia="Times New Roman" w:hAnsi="Arial" w:cs="Arial"/>
          <w:sz w:val="22"/>
          <w:szCs w:val="22"/>
          <w:lang w:val="es-ES"/>
        </w:rPr>
        <w:t>areas  las asignara el profesor</w:t>
      </w:r>
      <w:r w:rsidRPr="001D3E87">
        <w:rPr>
          <w:rFonts w:ascii="Arial" w:eastAsia="Times New Roman" w:hAnsi="Arial" w:cs="Arial"/>
          <w:sz w:val="22"/>
          <w:szCs w:val="22"/>
          <w:lang w:val="es-ES"/>
        </w:rPr>
        <w:t xml:space="preserve">, según los temas que estime necesario </w:t>
      </w:r>
    </w:p>
    <w:p w:rsidR="008C27AC" w:rsidRPr="001D3E87" w:rsidRDefault="00E9091B" w:rsidP="00E9091B">
      <w:pPr>
        <w:widowControl w:val="0"/>
        <w:jc w:val="both"/>
        <w:rPr>
          <w:rFonts w:ascii="Arial" w:hAnsi="Arial" w:cs="Arial"/>
          <w:b/>
          <w:sz w:val="22"/>
          <w:szCs w:val="22"/>
          <w:lang w:val="es-ES"/>
        </w:rPr>
      </w:pPr>
      <w:r w:rsidRPr="001D3E87">
        <w:rPr>
          <w:rFonts w:ascii="Arial" w:hAnsi="Arial" w:cs="Arial"/>
          <w:b/>
          <w:sz w:val="22"/>
          <w:szCs w:val="22"/>
          <w:lang w:val="es-ES"/>
        </w:rPr>
        <w:t xml:space="preserve"> </w:t>
      </w:r>
    </w:p>
    <w:p w:rsidR="008C27AC" w:rsidRPr="008F6934" w:rsidRDefault="00BE6859" w:rsidP="008F6934">
      <w:pPr>
        <w:rPr>
          <w:rFonts w:ascii="Arial" w:hAnsi="Arial" w:cs="Arial"/>
          <w:sz w:val="22"/>
          <w:szCs w:val="22"/>
          <w:lang w:val="es-ES"/>
        </w:rPr>
      </w:pPr>
      <w:r>
        <w:rPr>
          <w:rFonts w:ascii="Arial" w:hAnsi="Arial" w:cs="Arial"/>
          <w:b/>
          <w:sz w:val="22"/>
          <w:szCs w:val="22"/>
          <w:lang w:val="es-ES"/>
        </w:rPr>
        <w:t xml:space="preserve">RUBRO. </w:t>
      </w:r>
      <w:r w:rsidR="008F6934">
        <w:rPr>
          <w:rFonts w:ascii="Arial" w:hAnsi="Arial" w:cs="Arial"/>
          <w:b/>
          <w:sz w:val="22"/>
          <w:szCs w:val="22"/>
          <w:lang w:val="es-ES"/>
        </w:rPr>
        <w:t>Trabajo de Investigación.</w:t>
      </w:r>
    </w:p>
    <w:p w:rsidR="001D3E87" w:rsidRPr="001D3E87" w:rsidRDefault="001D3E87" w:rsidP="001D3E87">
      <w:pPr>
        <w:jc w:val="both"/>
        <w:rPr>
          <w:rFonts w:ascii="Arial" w:hAnsi="Arial" w:cs="Arial"/>
          <w:sz w:val="22"/>
          <w:szCs w:val="22"/>
        </w:rPr>
      </w:pPr>
      <w:r w:rsidRPr="001D3E87">
        <w:rPr>
          <w:rFonts w:ascii="Arial" w:hAnsi="Arial" w:cs="Arial"/>
          <w:sz w:val="22"/>
          <w:szCs w:val="22"/>
        </w:rPr>
        <w:t xml:space="preserve">El trabajo de investigación comprenderá temas de actualidad en materia tributaria y de ética del contador público sobre situaciones relevantes, se les asignará en equipos de cuatro o cinco estudiantes previamente  aprobados por el profesor(a) el cual deberá </w:t>
      </w:r>
      <w:r w:rsidR="00A52778" w:rsidRPr="001D3E87">
        <w:rPr>
          <w:rFonts w:ascii="Arial" w:hAnsi="Arial" w:cs="Arial"/>
          <w:sz w:val="22"/>
          <w:szCs w:val="22"/>
        </w:rPr>
        <w:t>ser</w:t>
      </w:r>
      <w:r w:rsidRPr="001D3E87">
        <w:rPr>
          <w:rFonts w:ascii="Arial" w:hAnsi="Arial" w:cs="Arial"/>
          <w:sz w:val="22"/>
          <w:szCs w:val="22"/>
        </w:rPr>
        <w:t xml:space="preserve"> presentado en forma oral y escrita. Las fechas de exposición por parte de los estudiantes se candelarizará de acuerdo al tema a desarrollar, para que sea más productivo, y una vez que se tenga los grupos formados. La presentación escrita tiene una valor de 70%, y la presentación oral de un 30%, la cual es individual </w:t>
      </w:r>
    </w:p>
    <w:p w:rsidR="00977B06" w:rsidRPr="001D3E87" w:rsidRDefault="00977B06" w:rsidP="008C27AC">
      <w:pPr>
        <w:widowControl w:val="0"/>
        <w:jc w:val="both"/>
        <w:rPr>
          <w:rFonts w:ascii="Arial" w:eastAsia="Times New Roman" w:hAnsi="Arial" w:cs="Arial"/>
          <w:sz w:val="22"/>
          <w:szCs w:val="22"/>
        </w:rPr>
      </w:pPr>
    </w:p>
    <w:p w:rsidR="00977B06" w:rsidRPr="001D3E87" w:rsidRDefault="008F6934" w:rsidP="00977B06">
      <w:pPr>
        <w:rPr>
          <w:rFonts w:ascii="Arial" w:hAnsi="Arial" w:cs="Arial"/>
          <w:sz w:val="22"/>
          <w:szCs w:val="22"/>
          <w:lang w:val="es-ES"/>
        </w:rPr>
      </w:pPr>
      <w:r>
        <w:rPr>
          <w:rFonts w:ascii="Arial" w:hAnsi="Arial" w:cs="Arial"/>
          <w:b/>
          <w:sz w:val="22"/>
          <w:szCs w:val="22"/>
          <w:lang w:val="es-ES"/>
        </w:rPr>
        <w:t>RUBRO</w:t>
      </w:r>
      <w:r w:rsidR="00BE6859">
        <w:rPr>
          <w:rFonts w:ascii="Arial" w:hAnsi="Arial" w:cs="Arial"/>
          <w:b/>
          <w:sz w:val="22"/>
          <w:szCs w:val="22"/>
          <w:lang w:val="es-ES"/>
        </w:rPr>
        <w:t xml:space="preserve">. </w:t>
      </w:r>
      <w:r>
        <w:rPr>
          <w:rFonts w:ascii="Arial" w:hAnsi="Arial" w:cs="Arial"/>
          <w:b/>
          <w:sz w:val="22"/>
          <w:szCs w:val="22"/>
          <w:lang w:val="es-ES"/>
        </w:rPr>
        <w:t xml:space="preserve"> Examen Final.</w:t>
      </w:r>
    </w:p>
    <w:p w:rsidR="00977B06" w:rsidRPr="001D3E87" w:rsidRDefault="001D3E87" w:rsidP="00977B06">
      <w:pPr>
        <w:widowControl w:val="0"/>
        <w:jc w:val="both"/>
        <w:rPr>
          <w:rFonts w:ascii="Arial" w:eastAsia="Times New Roman" w:hAnsi="Arial" w:cs="Arial"/>
          <w:sz w:val="22"/>
          <w:szCs w:val="22"/>
          <w:lang w:val="es-ES"/>
        </w:rPr>
      </w:pPr>
      <w:r w:rsidRPr="001D3E87">
        <w:rPr>
          <w:rFonts w:ascii="Arial" w:eastAsia="Times New Roman" w:hAnsi="Arial" w:cs="Arial"/>
          <w:sz w:val="22"/>
          <w:szCs w:val="22"/>
          <w:lang w:val="es-ES"/>
        </w:rPr>
        <w:t xml:space="preserve">El examen  final  será acumulativo de </w:t>
      </w:r>
      <w:r w:rsidR="00A52778" w:rsidRPr="001D3E87">
        <w:rPr>
          <w:rFonts w:ascii="Arial" w:eastAsia="Times New Roman" w:hAnsi="Arial" w:cs="Arial"/>
          <w:sz w:val="22"/>
          <w:szCs w:val="22"/>
          <w:lang w:val="es-ES"/>
        </w:rPr>
        <w:t>toda</w:t>
      </w:r>
      <w:r w:rsidRPr="001D3E87">
        <w:rPr>
          <w:rFonts w:ascii="Arial" w:eastAsia="Times New Roman" w:hAnsi="Arial" w:cs="Arial"/>
          <w:sz w:val="22"/>
          <w:szCs w:val="22"/>
          <w:lang w:val="es-ES"/>
        </w:rPr>
        <w:t xml:space="preserve"> la materia del curso.</w:t>
      </w:r>
    </w:p>
    <w:p w:rsidR="001D3E87" w:rsidRPr="00DD0D28" w:rsidRDefault="001D3E87" w:rsidP="009C051F">
      <w:pPr>
        <w:rPr>
          <w:rFonts w:ascii="Arial" w:hAnsi="Arial" w:cs="Arial"/>
          <w:b/>
          <w:sz w:val="20"/>
          <w:szCs w:val="20"/>
          <w:lang w:val="es-ES"/>
        </w:rPr>
      </w:pPr>
    </w:p>
    <w:p w:rsidR="00ED547C" w:rsidRPr="001D3E87" w:rsidRDefault="00ED547C" w:rsidP="00ED547C">
      <w:pPr>
        <w:tabs>
          <w:tab w:val="left" w:leader="dot" w:pos="6237"/>
        </w:tabs>
        <w:jc w:val="both"/>
        <w:rPr>
          <w:rFonts w:ascii="Arial" w:hAnsi="Arial" w:cs="Arial"/>
          <w:b/>
          <w:sz w:val="22"/>
          <w:szCs w:val="22"/>
          <w:u w:val="single"/>
        </w:rPr>
      </w:pPr>
      <w:r w:rsidRPr="001D3E87">
        <w:rPr>
          <w:rFonts w:ascii="Arial" w:hAnsi="Arial" w:cs="Arial"/>
          <w:b/>
          <w:sz w:val="22"/>
          <w:szCs w:val="22"/>
          <w:u w:val="single"/>
        </w:rPr>
        <w:t>Otras especificaciones:</w:t>
      </w:r>
    </w:p>
    <w:p w:rsidR="001D3E87" w:rsidRDefault="001D3E87" w:rsidP="00ED547C">
      <w:pPr>
        <w:jc w:val="both"/>
        <w:rPr>
          <w:rFonts w:ascii="Arial" w:hAnsi="Arial" w:cs="Arial"/>
          <w:sz w:val="22"/>
        </w:rPr>
      </w:pPr>
    </w:p>
    <w:p w:rsidR="00ED547C" w:rsidRPr="00DD0D28" w:rsidRDefault="00ED547C" w:rsidP="00ED547C">
      <w:pPr>
        <w:jc w:val="both"/>
        <w:rPr>
          <w:rFonts w:ascii="Arial" w:hAnsi="Arial" w:cs="Arial"/>
          <w:sz w:val="22"/>
        </w:rPr>
      </w:pPr>
      <w:r w:rsidRPr="00DD0D28">
        <w:rPr>
          <w:rFonts w:ascii="Arial" w:hAnsi="Arial" w:cs="Arial"/>
          <w:sz w:val="22"/>
        </w:rPr>
        <w:t xml:space="preserve">En cuanto a la nota para eximirse del examen final será de acuerdo al Reglamento de Régimen </w:t>
      </w:r>
      <w:r w:rsidRPr="001D3E87">
        <w:rPr>
          <w:rFonts w:ascii="Arial" w:hAnsi="Arial" w:cs="Arial"/>
          <w:sz w:val="22"/>
        </w:rPr>
        <w:t xml:space="preserve">Académico </w:t>
      </w:r>
      <w:r w:rsidRPr="00DD0D28">
        <w:rPr>
          <w:rFonts w:ascii="Arial" w:hAnsi="Arial" w:cs="Arial"/>
          <w:sz w:val="22"/>
        </w:rPr>
        <w:t>Estudiantil, que la nota de aprovechamiento sea igual o superior a 90.</w:t>
      </w:r>
    </w:p>
    <w:p w:rsidR="00ED547C" w:rsidRPr="00DD0D28" w:rsidRDefault="00ED547C" w:rsidP="00ED547C">
      <w:pPr>
        <w:jc w:val="both"/>
        <w:rPr>
          <w:rFonts w:ascii="Arial" w:hAnsi="Arial" w:cs="Arial"/>
          <w:sz w:val="22"/>
          <w:szCs w:val="22"/>
        </w:rPr>
      </w:pPr>
    </w:p>
    <w:p w:rsidR="00ED547C" w:rsidRPr="00DD0D28" w:rsidRDefault="00ED547C" w:rsidP="00ED547C">
      <w:pPr>
        <w:jc w:val="both"/>
        <w:rPr>
          <w:rFonts w:ascii="Arial" w:hAnsi="Arial" w:cs="Arial"/>
          <w:sz w:val="22"/>
          <w:szCs w:val="22"/>
        </w:rPr>
      </w:pPr>
      <w:r w:rsidRPr="00DD0D28">
        <w:rPr>
          <w:rFonts w:ascii="Arial" w:hAnsi="Arial" w:cs="Arial"/>
          <w:sz w:val="22"/>
          <w:szCs w:val="22"/>
        </w:rPr>
        <w:t>El examen de ampliación evaluará todo el contenido del curso y para su aprobación se requiere una nota mínima de 7.0. No hay reposición de tareas ni trabajo de investigación, ya que se deben presentar en la fecha previamente calendarizada.</w:t>
      </w:r>
    </w:p>
    <w:p w:rsidR="00ED547C" w:rsidRPr="00DD0D28" w:rsidRDefault="00ED547C" w:rsidP="00ED547C">
      <w:pPr>
        <w:jc w:val="both"/>
        <w:rPr>
          <w:rFonts w:ascii="Arial" w:hAnsi="Arial" w:cs="Arial"/>
          <w:sz w:val="22"/>
          <w:szCs w:val="22"/>
        </w:rPr>
      </w:pPr>
    </w:p>
    <w:p w:rsidR="002029F7" w:rsidRPr="001D3E87" w:rsidRDefault="00ED547C" w:rsidP="001D3E87">
      <w:pPr>
        <w:jc w:val="both"/>
        <w:rPr>
          <w:rFonts w:ascii="Arial" w:hAnsi="Arial" w:cs="Arial"/>
          <w:sz w:val="22"/>
          <w:szCs w:val="22"/>
        </w:rPr>
      </w:pPr>
      <w:r w:rsidRPr="00DD0D28">
        <w:rPr>
          <w:rFonts w:ascii="Arial" w:hAnsi="Arial" w:cs="Arial"/>
          <w:sz w:val="22"/>
          <w:szCs w:val="22"/>
        </w:rPr>
        <w:t>La ausencia a un examen deberá justificarse de conformidad con lo establecido por el Reglamento de Régimen Académico Estudiantil de la Universidad de Costa Rica</w:t>
      </w:r>
      <w:r w:rsidR="001D3E87">
        <w:rPr>
          <w:rFonts w:ascii="Arial" w:hAnsi="Arial" w:cs="Arial"/>
          <w:sz w:val="22"/>
          <w:szCs w:val="22"/>
        </w:rPr>
        <w:t xml:space="preserve">  ( Art. 24)</w:t>
      </w:r>
      <w:r w:rsidRPr="00DD0D28">
        <w:rPr>
          <w:rFonts w:ascii="Arial" w:hAnsi="Arial" w:cs="Arial"/>
          <w:sz w:val="22"/>
          <w:szCs w:val="22"/>
        </w:rPr>
        <w:t xml:space="preserve"> en cuanto a las fechas de presentación establecidas como a la formalidad de los documentos. Los mismos deber ser presentados al profesor(a) dentro de los plazos establecidos.</w:t>
      </w:r>
    </w:p>
    <w:p w:rsidR="00DF61A1" w:rsidRPr="00DD0D28" w:rsidRDefault="00DF61A1"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9C051F" w:rsidRPr="00DD0D28" w:rsidTr="00470621">
        <w:trPr>
          <w:trHeight w:val="414"/>
        </w:trPr>
        <w:tc>
          <w:tcPr>
            <w:tcW w:w="9544" w:type="dxa"/>
            <w:shd w:val="clear" w:color="auto" w:fill="004388"/>
            <w:vAlign w:val="center"/>
          </w:tcPr>
          <w:p w:rsidR="009C051F" w:rsidRPr="00DD0D28" w:rsidRDefault="009C051F" w:rsidP="009C051F">
            <w:pPr>
              <w:widowControl w:val="0"/>
              <w:rPr>
                <w:rFonts w:ascii="Arial" w:hAnsi="Arial" w:cs="Arial"/>
                <w:b/>
                <w:color w:val="FFFFFF" w:themeColor="background1"/>
                <w:szCs w:val="20"/>
                <w:lang w:val="es-ES"/>
              </w:rPr>
            </w:pPr>
            <w:r w:rsidRPr="00DD0D28">
              <w:rPr>
                <w:rFonts w:ascii="Arial" w:hAnsi="Arial" w:cs="Arial"/>
                <w:b/>
                <w:color w:val="FFFFFF" w:themeColor="background1"/>
                <w:szCs w:val="20"/>
                <w:lang w:val="es-ES"/>
              </w:rPr>
              <w:t>V</w:t>
            </w:r>
            <w:r w:rsidR="002846D6" w:rsidRPr="00DD0D28">
              <w:rPr>
                <w:rFonts w:ascii="Arial" w:hAnsi="Arial" w:cs="Arial"/>
                <w:b/>
                <w:color w:val="FFFFFF" w:themeColor="background1"/>
                <w:szCs w:val="20"/>
                <w:lang w:val="es-ES"/>
              </w:rPr>
              <w:t>I</w:t>
            </w:r>
            <w:r w:rsidRPr="00DD0D28">
              <w:rPr>
                <w:rFonts w:ascii="Arial" w:hAnsi="Arial" w:cs="Arial"/>
                <w:b/>
                <w:color w:val="FFFFFF" w:themeColor="background1"/>
                <w:szCs w:val="20"/>
                <w:lang w:val="es-ES"/>
              </w:rPr>
              <w:t>I. CRONOGRAMA</w:t>
            </w:r>
          </w:p>
        </w:tc>
      </w:tr>
    </w:tbl>
    <w:p w:rsidR="00DF61A1" w:rsidRPr="00DD0D28" w:rsidRDefault="00DF61A1" w:rsidP="009C051F">
      <w:pPr>
        <w:widowControl w:val="0"/>
        <w:jc w:val="both"/>
        <w:rPr>
          <w:rFonts w:ascii="Arial" w:hAnsi="Arial" w:cs="Arial"/>
          <w:sz w:val="20"/>
          <w:szCs w:val="20"/>
          <w:lang w:val="es-ES"/>
        </w:rPr>
      </w:pPr>
    </w:p>
    <w:tbl>
      <w:tblPr>
        <w:tblW w:w="10324" w:type="dxa"/>
        <w:jc w:val="center"/>
        <w:tblCellMar>
          <w:left w:w="70" w:type="dxa"/>
          <w:right w:w="70" w:type="dxa"/>
        </w:tblCellMar>
        <w:tblLook w:val="04A0" w:firstRow="1" w:lastRow="0" w:firstColumn="1" w:lastColumn="0" w:noHBand="0" w:noVBand="1"/>
      </w:tblPr>
      <w:tblGrid>
        <w:gridCol w:w="1498"/>
        <w:gridCol w:w="4413"/>
        <w:gridCol w:w="4413"/>
      </w:tblGrid>
      <w:tr w:rsidR="009C051F" w:rsidRPr="00DD0D28" w:rsidTr="00BB4CFA">
        <w:trPr>
          <w:trHeight w:val="301"/>
          <w:tblHeader/>
          <w:jc w:val="center"/>
        </w:trPr>
        <w:tc>
          <w:tcPr>
            <w:tcW w:w="1498" w:type="dxa"/>
            <w:tcBorders>
              <w:top w:val="single" w:sz="4" w:space="0" w:color="auto"/>
              <w:left w:val="single" w:sz="4" w:space="0" w:color="auto"/>
              <w:bottom w:val="single" w:sz="4" w:space="0" w:color="auto"/>
              <w:right w:val="single" w:sz="4" w:space="0" w:color="auto"/>
            </w:tcBorders>
            <w:shd w:val="clear" w:color="auto" w:fill="004388"/>
            <w:vAlign w:val="center"/>
            <w:hideMark/>
          </w:tcPr>
          <w:p w:rsidR="009C051F" w:rsidRPr="00DD0D28" w:rsidRDefault="009C051F" w:rsidP="007A2184">
            <w:pPr>
              <w:jc w:val="center"/>
              <w:rPr>
                <w:rFonts w:ascii="Arial" w:eastAsia="Times New Roman" w:hAnsi="Arial" w:cs="Arial"/>
                <w:b/>
                <w:bCs/>
                <w:color w:val="FFFFFF"/>
                <w:sz w:val="20"/>
                <w:szCs w:val="20"/>
              </w:rPr>
            </w:pPr>
            <w:r w:rsidRPr="00DD0D28">
              <w:rPr>
                <w:rFonts w:ascii="Arial" w:eastAsia="Times New Roman" w:hAnsi="Arial" w:cs="Arial"/>
                <w:b/>
                <w:bCs/>
                <w:color w:val="FFFFFF"/>
                <w:sz w:val="20"/>
                <w:szCs w:val="20"/>
              </w:rPr>
              <w:t>SEMANA</w:t>
            </w:r>
          </w:p>
        </w:tc>
        <w:tc>
          <w:tcPr>
            <w:tcW w:w="4413" w:type="dxa"/>
            <w:tcBorders>
              <w:top w:val="single" w:sz="4" w:space="0" w:color="auto"/>
              <w:left w:val="nil"/>
              <w:bottom w:val="single" w:sz="4" w:space="0" w:color="auto"/>
              <w:right w:val="single" w:sz="4" w:space="0" w:color="auto"/>
            </w:tcBorders>
            <w:shd w:val="clear" w:color="auto" w:fill="004388"/>
            <w:vAlign w:val="center"/>
            <w:hideMark/>
          </w:tcPr>
          <w:p w:rsidR="009C051F" w:rsidRPr="00DD0D28" w:rsidRDefault="009C051F" w:rsidP="007A2184">
            <w:pPr>
              <w:jc w:val="center"/>
              <w:rPr>
                <w:rFonts w:ascii="Arial" w:eastAsia="Times New Roman" w:hAnsi="Arial" w:cs="Arial"/>
                <w:b/>
                <w:bCs/>
                <w:color w:val="FFFFFF"/>
                <w:sz w:val="20"/>
                <w:szCs w:val="20"/>
              </w:rPr>
            </w:pPr>
            <w:r w:rsidRPr="00DD0D28">
              <w:rPr>
                <w:rFonts w:ascii="Arial" w:eastAsia="Times New Roman" w:hAnsi="Arial" w:cs="Arial"/>
                <w:b/>
                <w:bCs/>
                <w:color w:val="FFFFFF"/>
                <w:sz w:val="20"/>
                <w:szCs w:val="20"/>
                <w:lang w:val="es-ES"/>
              </w:rPr>
              <w:t>FECHA</w:t>
            </w:r>
          </w:p>
        </w:tc>
        <w:tc>
          <w:tcPr>
            <w:tcW w:w="4413" w:type="dxa"/>
            <w:tcBorders>
              <w:top w:val="single" w:sz="4" w:space="0" w:color="auto"/>
              <w:left w:val="nil"/>
              <w:bottom w:val="single" w:sz="4" w:space="0" w:color="auto"/>
              <w:right w:val="single" w:sz="4" w:space="0" w:color="auto"/>
            </w:tcBorders>
            <w:shd w:val="clear" w:color="auto" w:fill="004388"/>
            <w:vAlign w:val="center"/>
            <w:hideMark/>
          </w:tcPr>
          <w:p w:rsidR="009C051F" w:rsidRPr="00DD0D28" w:rsidRDefault="009C051F" w:rsidP="007A2184">
            <w:pPr>
              <w:jc w:val="center"/>
              <w:rPr>
                <w:rFonts w:ascii="Arial" w:eastAsia="Times New Roman" w:hAnsi="Arial" w:cs="Arial"/>
                <w:b/>
                <w:bCs/>
                <w:color w:val="FFFFFF"/>
                <w:sz w:val="20"/>
                <w:szCs w:val="20"/>
              </w:rPr>
            </w:pPr>
            <w:r w:rsidRPr="00DD0D28">
              <w:rPr>
                <w:rFonts w:ascii="Arial" w:eastAsia="Times New Roman" w:hAnsi="Arial" w:cs="Arial"/>
                <w:b/>
                <w:bCs/>
                <w:color w:val="FFFFFF"/>
                <w:sz w:val="20"/>
                <w:szCs w:val="20"/>
              </w:rPr>
              <w:t>TEMA</w:t>
            </w:r>
          </w:p>
        </w:tc>
      </w:tr>
      <w:tr w:rsidR="009C051F" w:rsidRPr="00DD0D28" w:rsidTr="00BB4CFA">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hideMark/>
          </w:tcPr>
          <w:p w:rsidR="009C051F" w:rsidRPr="00DD0D28" w:rsidRDefault="009C051F" w:rsidP="007A2184">
            <w:pPr>
              <w:jc w:val="center"/>
              <w:rPr>
                <w:rFonts w:ascii="Arial" w:eastAsia="Times New Roman" w:hAnsi="Arial" w:cs="Arial"/>
                <w:color w:val="000000"/>
                <w:sz w:val="20"/>
                <w:szCs w:val="20"/>
              </w:rPr>
            </w:pPr>
            <w:r w:rsidRPr="00DD0D28">
              <w:rPr>
                <w:rFonts w:ascii="Arial" w:eastAsia="Times New Roman" w:hAnsi="Arial" w:cs="Arial"/>
                <w:color w:val="000000"/>
                <w:sz w:val="20"/>
                <w:szCs w:val="20"/>
                <w:lang w:val="es-ES"/>
              </w:rPr>
              <w:t>Semana 1</w:t>
            </w:r>
          </w:p>
        </w:tc>
        <w:tc>
          <w:tcPr>
            <w:tcW w:w="4413" w:type="dxa"/>
            <w:tcBorders>
              <w:top w:val="nil"/>
              <w:left w:val="nil"/>
              <w:bottom w:val="single" w:sz="4" w:space="0" w:color="auto"/>
              <w:right w:val="single" w:sz="4" w:space="0" w:color="auto"/>
            </w:tcBorders>
            <w:shd w:val="clear" w:color="auto" w:fill="auto"/>
            <w:vAlign w:val="center"/>
            <w:hideMark/>
          </w:tcPr>
          <w:p w:rsidR="009C051F" w:rsidRPr="00DD0D28" w:rsidRDefault="007D3A73" w:rsidP="00BE6859">
            <w:pPr>
              <w:jc w:val="center"/>
              <w:rPr>
                <w:rFonts w:ascii="Arial" w:eastAsia="Times New Roman" w:hAnsi="Arial" w:cs="Arial"/>
                <w:color w:val="000000"/>
                <w:sz w:val="20"/>
                <w:szCs w:val="20"/>
              </w:rPr>
            </w:pPr>
            <w:r w:rsidRPr="00DD0D28">
              <w:rPr>
                <w:rFonts w:ascii="Arial" w:eastAsia="Times New Roman" w:hAnsi="Arial" w:cs="Arial"/>
                <w:color w:val="000000"/>
                <w:sz w:val="20"/>
                <w:szCs w:val="20"/>
                <w:lang w:val="es-ES"/>
              </w:rPr>
              <w:t>13</w:t>
            </w:r>
            <w:r w:rsidR="00BE6859">
              <w:rPr>
                <w:rFonts w:ascii="Arial" w:eastAsia="Times New Roman" w:hAnsi="Arial" w:cs="Arial"/>
                <w:color w:val="000000"/>
                <w:sz w:val="20"/>
                <w:szCs w:val="20"/>
                <w:lang w:val="es-ES"/>
              </w:rPr>
              <w:t xml:space="preserve"> de </w:t>
            </w:r>
            <w:r w:rsidR="009C051F" w:rsidRPr="00DD0D28">
              <w:rPr>
                <w:rFonts w:ascii="Arial" w:eastAsia="Times New Roman" w:hAnsi="Arial" w:cs="Arial"/>
                <w:color w:val="000000"/>
                <w:sz w:val="20"/>
                <w:szCs w:val="20"/>
                <w:lang w:val="es-ES"/>
              </w:rPr>
              <w:t xml:space="preserve"> </w:t>
            </w:r>
            <w:r w:rsidRPr="00DD0D28">
              <w:rPr>
                <w:rFonts w:ascii="Arial" w:eastAsia="Times New Roman" w:hAnsi="Arial" w:cs="Arial"/>
                <w:color w:val="000000"/>
                <w:sz w:val="20"/>
                <w:szCs w:val="20"/>
                <w:lang w:val="es-ES"/>
              </w:rPr>
              <w:t>marzo</w:t>
            </w:r>
          </w:p>
        </w:tc>
        <w:tc>
          <w:tcPr>
            <w:tcW w:w="4413" w:type="dxa"/>
            <w:tcBorders>
              <w:top w:val="nil"/>
              <w:left w:val="nil"/>
              <w:bottom w:val="single" w:sz="4" w:space="0" w:color="auto"/>
              <w:right w:val="single" w:sz="4" w:space="0" w:color="auto"/>
            </w:tcBorders>
            <w:shd w:val="clear" w:color="auto" w:fill="auto"/>
            <w:vAlign w:val="center"/>
            <w:hideMark/>
          </w:tcPr>
          <w:p w:rsidR="009C051F" w:rsidRPr="00DD0D28" w:rsidRDefault="00B52742" w:rsidP="007A2184">
            <w:pPr>
              <w:jc w:val="center"/>
              <w:rPr>
                <w:rFonts w:ascii="Arial" w:eastAsia="Times New Roman" w:hAnsi="Arial" w:cs="Arial"/>
                <w:color w:val="000000"/>
                <w:sz w:val="20"/>
                <w:szCs w:val="20"/>
              </w:rPr>
            </w:pPr>
            <w:r>
              <w:rPr>
                <w:rFonts w:ascii="Arial" w:eastAsia="Times New Roman" w:hAnsi="Arial" w:cs="Arial"/>
                <w:color w:val="000000"/>
                <w:sz w:val="20"/>
                <w:szCs w:val="20"/>
              </w:rPr>
              <w:t xml:space="preserve">Entrega Programa. Tema 1 Generalidades </w:t>
            </w:r>
            <w:r w:rsidR="00691354">
              <w:rPr>
                <w:rFonts w:ascii="Arial" w:eastAsia="Times New Roman" w:hAnsi="Arial" w:cs="Arial"/>
                <w:color w:val="000000"/>
                <w:sz w:val="20"/>
                <w:szCs w:val="20"/>
              </w:rPr>
              <w:t>Legislación</w:t>
            </w:r>
            <w:r>
              <w:rPr>
                <w:rFonts w:ascii="Arial" w:eastAsia="Times New Roman" w:hAnsi="Arial" w:cs="Arial"/>
                <w:color w:val="000000"/>
                <w:sz w:val="20"/>
                <w:szCs w:val="20"/>
              </w:rPr>
              <w:t xml:space="preserve"> Tributaria.</w:t>
            </w:r>
          </w:p>
        </w:tc>
      </w:tr>
      <w:tr w:rsidR="00AC73F1" w:rsidRPr="00DD0D28" w:rsidTr="00BB4CFA">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hideMark/>
          </w:tcPr>
          <w:p w:rsidR="00AC73F1" w:rsidRPr="00DD0D28" w:rsidRDefault="00AC73F1" w:rsidP="007A2184">
            <w:pPr>
              <w:jc w:val="center"/>
              <w:rPr>
                <w:rFonts w:ascii="Arial" w:eastAsia="Times New Roman" w:hAnsi="Arial" w:cs="Arial"/>
                <w:color w:val="000000"/>
                <w:sz w:val="20"/>
                <w:szCs w:val="20"/>
              </w:rPr>
            </w:pPr>
            <w:r w:rsidRPr="00DD0D28">
              <w:rPr>
                <w:rFonts w:ascii="Arial" w:eastAsia="Times New Roman" w:hAnsi="Arial" w:cs="Arial"/>
                <w:color w:val="000000"/>
                <w:sz w:val="20"/>
                <w:szCs w:val="20"/>
                <w:lang w:val="es-ES"/>
              </w:rPr>
              <w:t>Semana 2</w:t>
            </w:r>
          </w:p>
        </w:tc>
        <w:tc>
          <w:tcPr>
            <w:tcW w:w="4413" w:type="dxa"/>
            <w:tcBorders>
              <w:top w:val="nil"/>
              <w:left w:val="nil"/>
              <w:bottom w:val="single" w:sz="4" w:space="0" w:color="auto"/>
              <w:right w:val="single" w:sz="4" w:space="0" w:color="auto"/>
            </w:tcBorders>
            <w:shd w:val="clear" w:color="auto" w:fill="auto"/>
            <w:vAlign w:val="center"/>
            <w:hideMark/>
          </w:tcPr>
          <w:p w:rsidR="00AC73F1" w:rsidRPr="00DD0D28" w:rsidRDefault="00AC73F1" w:rsidP="00A52778">
            <w:pPr>
              <w:jc w:val="center"/>
              <w:rPr>
                <w:rFonts w:ascii="Arial" w:eastAsia="Times New Roman" w:hAnsi="Arial" w:cs="Arial"/>
                <w:color w:val="000000"/>
                <w:sz w:val="20"/>
                <w:szCs w:val="20"/>
              </w:rPr>
            </w:pPr>
            <w:r w:rsidRPr="00DD0D28">
              <w:rPr>
                <w:rFonts w:ascii="Arial" w:eastAsia="Times New Roman" w:hAnsi="Arial" w:cs="Arial"/>
                <w:color w:val="000000"/>
                <w:sz w:val="20"/>
                <w:szCs w:val="20"/>
                <w:lang w:val="es-ES"/>
              </w:rPr>
              <w:t xml:space="preserve"> </w:t>
            </w:r>
            <w:r w:rsidR="007D3A73" w:rsidRPr="00DD0D28">
              <w:rPr>
                <w:rFonts w:ascii="Arial" w:eastAsia="Times New Roman" w:hAnsi="Arial" w:cs="Arial"/>
                <w:color w:val="000000"/>
                <w:sz w:val="20"/>
                <w:szCs w:val="20"/>
                <w:lang w:val="es-ES"/>
              </w:rPr>
              <w:t>20</w:t>
            </w:r>
            <w:r w:rsidRPr="00DD0D28">
              <w:rPr>
                <w:rFonts w:ascii="Arial" w:eastAsia="Times New Roman" w:hAnsi="Arial" w:cs="Arial"/>
                <w:color w:val="000000"/>
                <w:sz w:val="20"/>
                <w:szCs w:val="20"/>
                <w:lang w:val="es-ES"/>
              </w:rPr>
              <w:t xml:space="preserve"> de </w:t>
            </w:r>
            <w:r w:rsidR="007D3A73" w:rsidRPr="00DD0D28">
              <w:rPr>
                <w:rFonts w:ascii="Arial" w:eastAsia="Times New Roman" w:hAnsi="Arial" w:cs="Arial"/>
                <w:color w:val="000000"/>
                <w:sz w:val="20"/>
                <w:szCs w:val="20"/>
                <w:lang w:val="es-ES"/>
              </w:rPr>
              <w:t>marzo</w:t>
            </w:r>
          </w:p>
        </w:tc>
        <w:tc>
          <w:tcPr>
            <w:tcW w:w="4413" w:type="dxa"/>
            <w:tcBorders>
              <w:top w:val="nil"/>
              <w:left w:val="nil"/>
              <w:bottom w:val="single" w:sz="4" w:space="0" w:color="auto"/>
              <w:right w:val="single" w:sz="4" w:space="0" w:color="auto"/>
            </w:tcBorders>
            <w:shd w:val="clear" w:color="auto" w:fill="auto"/>
            <w:vAlign w:val="center"/>
            <w:hideMark/>
          </w:tcPr>
          <w:p w:rsidR="00AC73F1" w:rsidRPr="00DD0D28" w:rsidRDefault="00B52742"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Tema 2. CNPT.</w:t>
            </w:r>
          </w:p>
        </w:tc>
      </w:tr>
      <w:tr w:rsidR="00AC73F1" w:rsidRPr="00DD0D28" w:rsidTr="00BB4CFA">
        <w:trPr>
          <w:trHeight w:val="72"/>
          <w:jc w:val="center"/>
        </w:trPr>
        <w:tc>
          <w:tcPr>
            <w:tcW w:w="1498" w:type="dxa"/>
            <w:tcBorders>
              <w:top w:val="nil"/>
              <w:left w:val="single" w:sz="4" w:space="0" w:color="auto"/>
              <w:bottom w:val="single" w:sz="4" w:space="0" w:color="auto"/>
              <w:right w:val="single" w:sz="4" w:space="0" w:color="auto"/>
            </w:tcBorders>
            <w:shd w:val="clear" w:color="auto" w:fill="auto"/>
            <w:vAlign w:val="center"/>
            <w:hideMark/>
          </w:tcPr>
          <w:p w:rsidR="00AC73F1" w:rsidRPr="00DD0D28" w:rsidRDefault="00AC73F1" w:rsidP="007A2184">
            <w:pPr>
              <w:jc w:val="center"/>
              <w:rPr>
                <w:rFonts w:ascii="Arial" w:eastAsia="Times New Roman" w:hAnsi="Arial" w:cs="Arial"/>
                <w:color w:val="000000"/>
                <w:sz w:val="20"/>
                <w:szCs w:val="20"/>
              </w:rPr>
            </w:pPr>
            <w:r w:rsidRPr="00DD0D28">
              <w:rPr>
                <w:rFonts w:ascii="Arial" w:eastAsia="Times New Roman" w:hAnsi="Arial" w:cs="Arial"/>
                <w:color w:val="000000"/>
                <w:sz w:val="20"/>
                <w:szCs w:val="20"/>
                <w:lang w:val="es-ES"/>
              </w:rPr>
              <w:t>Semana 3</w:t>
            </w:r>
          </w:p>
        </w:tc>
        <w:tc>
          <w:tcPr>
            <w:tcW w:w="4413" w:type="dxa"/>
            <w:tcBorders>
              <w:top w:val="nil"/>
              <w:left w:val="nil"/>
              <w:bottom w:val="single" w:sz="4" w:space="0" w:color="auto"/>
              <w:right w:val="single" w:sz="4" w:space="0" w:color="auto"/>
            </w:tcBorders>
            <w:shd w:val="clear" w:color="auto" w:fill="auto"/>
            <w:vAlign w:val="center"/>
            <w:hideMark/>
          </w:tcPr>
          <w:p w:rsidR="00AC73F1" w:rsidRPr="00DD0D28" w:rsidRDefault="007D3A73" w:rsidP="007D3A73">
            <w:pPr>
              <w:jc w:val="center"/>
              <w:rPr>
                <w:rFonts w:ascii="Arial" w:eastAsia="Times New Roman" w:hAnsi="Arial" w:cs="Arial"/>
                <w:color w:val="000000"/>
                <w:sz w:val="20"/>
                <w:szCs w:val="20"/>
                <w:lang w:val="es-ES"/>
              </w:rPr>
            </w:pPr>
            <w:r w:rsidRPr="00DD0D28">
              <w:rPr>
                <w:rFonts w:ascii="Arial" w:eastAsia="Times New Roman" w:hAnsi="Arial" w:cs="Arial"/>
                <w:color w:val="000000"/>
                <w:sz w:val="20"/>
                <w:szCs w:val="20"/>
                <w:lang w:val="es-ES"/>
              </w:rPr>
              <w:t>27</w:t>
            </w:r>
            <w:r w:rsidR="00AC73F1" w:rsidRPr="00DD0D28">
              <w:rPr>
                <w:rFonts w:ascii="Arial" w:eastAsia="Times New Roman" w:hAnsi="Arial" w:cs="Arial"/>
                <w:color w:val="000000"/>
                <w:sz w:val="20"/>
                <w:szCs w:val="20"/>
                <w:lang w:val="es-ES"/>
              </w:rPr>
              <w:t xml:space="preserve"> de </w:t>
            </w:r>
            <w:r w:rsidRPr="00DD0D28">
              <w:rPr>
                <w:rFonts w:ascii="Arial" w:eastAsia="Times New Roman" w:hAnsi="Arial" w:cs="Arial"/>
                <w:color w:val="000000"/>
                <w:sz w:val="20"/>
                <w:szCs w:val="20"/>
                <w:lang w:val="es-ES"/>
              </w:rPr>
              <w:t>marzo</w:t>
            </w:r>
          </w:p>
        </w:tc>
        <w:tc>
          <w:tcPr>
            <w:tcW w:w="4413" w:type="dxa"/>
            <w:tcBorders>
              <w:top w:val="nil"/>
              <w:left w:val="nil"/>
              <w:bottom w:val="single" w:sz="4" w:space="0" w:color="auto"/>
              <w:right w:val="single" w:sz="4" w:space="0" w:color="auto"/>
            </w:tcBorders>
            <w:shd w:val="clear" w:color="auto" w:fill="auto"/>
            <w:vAlign w:val="center"/>
            <w:hideMark/>
          </w:tcPr>
          <w:p w:rsidR="00AC73F1" w:rsidRPr="00DD0D28" w:rsidRDefault="00B52742"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Tema 2  CNPT.</w:t>
            </w:r>
          </w:p>
        </w:tc>
      </w:tr>
      <w:tr w:rsidR="00AC73F1"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hideMark/>
          </w:tcPr>
          <w:p w:rsidR="00AC73F1" w:rsidRPr="00DD0D28" w:rsidRDefault="00AC73F1" w:rsidP="007A2184">
            <w:pPr>
              <w:jc w:val="center"/>
              <w:rPr>
                <w:rFonts w:ascii="Arial" w:eastAsia="Times New Roman" w:hAnsi="Arial" w:cs="Arial"/>
                <w:color w:val="000000"/>
                <w:sz w:val="20"/>
                <w:szCs w:val="20"/>
              </w:rPr>
            </w:pPr>
            <w:r w:rsidRPr="00DD0D28">
              <w:rPr>
                <w:rFonts w:ascii="Arial" w:eastAsia="Times New Roman" w:hAnsi="Arial" w:cs="Arial"/>
                <w:color w:val="000000"/>
                <w:sz w:val="20"/>
                <w:szCs w:val="20"/>
                <w:lang w:val="es-ES"/>
              </w:rPr>
              <w:lastRenderedPageBreak/>
              <w:t>Semana 4</w:t>
            </w:r>
          </w:p>
        </w:tc>
        <w:tc>
          <w:tcPr>
            <w:tcW w:w="4413" w:type="dxa"/>
            <w:tcBorders>
              <w:top w:val="nil"/>
              <w:left w:val="nil"/>
              <w:bottom w:val="single" w:sz="4" w:space="0" w:color="auto"/>
              <w:right w:val="single" w:sz="4" w:space="0" w:color="auto"/>
            </w:tcBorders>
            <w:shd w:val="clear" w:color="auto" w:fill="auto"/>
            <w:vAlign w:val="center"/>
            <w:hideMark/>
          </w:tcPr>
          <w:p w:rsidR="00AC73F1" w:rsidRPr="00DD0D28" w:rsidRDefault="007D3A73" w:rsidP="00A52778">
            <w:pPr>
              <w:jc w:val="center"/>
              <w:rPr>
                <w:rFonts w:ascii="Arial" w:eastAsia="Times New Roman" w:hAnsi="Arial" w:cs="Arial"/>
                <w:color w:val="000000"/>
                <w:sz w:val="20"/>
                <w:szCs w:val="20"/>
              </w:rPr>
            </w:pPr>
            <w:r w:rsidRPr="00DD0D28">
              <w:rPr>
                <w:rFonts w:ascii="Arial" w:eastAsia="Times New Roman" w:hAnsi="Arial" w:cs="Arial"/>
                <w:color w:val="000000"/>
                <w:sz w:val="20"/>
                <w:szCs w:val="20"/>
                <w:lang w:val="es-ES"/>
              </w:rPr>
              <w:t>3</w:t>
            </w:r>
            <w:r w:rsidR="00BE6859">
              <w:rPr>
                <w:rFonts w:ascii="Arial" w:eastAsia="Times New Roman" w:hAnsi="Arial" w:cs="Arial"/>
                <w:color w:val="000000"/>
                <w:sz w:val="20"/>
                <w:szCs w:val="20"/>
                <w:lang w:val="es-ES"/>
              </w:rPr>
              <w:t xml:space="preserve"> </w:t>
            </w:r>
            <w:r w:rsidR="00AC73F1" w:rsidRPr="00DD0D28">
              <w:rPr>
                <w:rFonts w:ascii="Arial" w:eastAsia="Times New Roman" w:hAnsi="Arial" w:cs="Arial"/>
                <w:color w:val="000000"/>
                <w:sz w:val="20"/>
                <w:szCs w:val="20"/>
                <w:lang w:val="es-ES"/>
              </w:rPr>
              <w:t xml:space="preserve"> de </w:t>
            </w:r>
            <w:r w:rsidRPr="00DD0D28">
              <w:rPr>
                <w:rFonts w:ascii="Arial" w:eastAsia="Times New Roman" w:hAnsi="Arial" w:cs="Arial"/>
                <w:color w:val="000000"/>
                <w:sz w:val="20"/>
                <w:szCs w:val="20"/>
                <w:lang w:val="es-ES"/>
              </w:rPr>
              <w:t>abril</w:t>
            </w:r>
          </w:p>
        </w:tc>
        <w:tc>
          <w:tcPr>
            <w:tcW w:w="4413" w:type="dxa"/>
            <w:tcBorders>
              <w:top w:val="nil"/>
              <w:left w:val="nil"/>
              <w:bottom w:val="single" w:sz="4" w:space="0" w:color="auto"/>
              <w:right w:val="single" w:sz="4" w:space="0" w:color="auto"/>
            </w:tcBorders>
            <w:shd w:val="clear" w:color="auto" w:fill="auto"/>
            <w:vAlign w:val="center"/>
            <w:hideMark/>
          </w:tcPr>
          <w:p w:rsidR="00AC73F1" w:rsidRPr="00DD0D28" w:rsidRDefault="00B52742"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Tema 2 CNPT.</w:t>
            </w:r>
            <w:r w:rsidR="0040162F">
              <w:rPr>
                <w:rFonts w:ascii="Arial" w:eastAsia="Times New Roman" w:hAnsi="Arial" w:cs="Arial"/>
                <w:color w:val="000000"/>
                <w:sz w:val="20"/>
                <w:szCs w:val="20"/>
              </w:rPr>
              <w:t xml:space="preserve"> </w:t>
            </w:r>
            <w:r w:rsidR="00691354">
              <w:rPr>
                <w:rFonts w:ascii="Arial" w:eastAsia="Times New Roman" w:hAnsi="Arial" w:cs="Arial"/>
                <w:color w:val="000000"/>
                <w:sz w:val="20"/>
                <w:szCs w:val="20"/>
              </w:rPr>
              <w:t>Prácticas</w:t>
            </w:r>
            <w:r w:rsidR="0040162F">
              <w:rPr>
                <w:rFonts w:ascii="Arial" w:eastAsia="Times New Roman" w:hAnsi="Arial" w:cs="Arial"/>
                <w:color w:val="000000"/>
                <w:sz w:val="20"/>
                <w:szCs w:val="20"/>
              </w:rPr>
              <w:t>.</w:t>
            </w:r>
          </w:p>
        </w:tc>
      </w:tr>
      <w:tr w:rsidR="007D3A73"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D3A73" w:rsidRPr="00DD0D28" w:rsidRDefault="007D3A73" w:rsidP="007A2184">
            <w:pPr>
              <w:jc w:val="center"/>
              <w:rPr>
                <w:rFonts w:ascii="Arial" w:eastAsia="Times New Roman" w:hAnsi="Arial" w:cs="Arial"/>
                <w:color w:val="000000"/>
                <w:sz w:val="20"/>
                <w:szCs w:val="20"/>
                <w:lang w:val="es-ES"/>
              </w:rPr>
            </w:pPr>
            <w:r w:rsidRPr="00DD0D28">
              <w:rPr>
                <w:rFonts w:ascii="Arial" w:eastAsia="Times New Roman" w:hAnsi="Arial" w:cs="Arial"/>
                <w:color w:val="000000"/>
                <w:sz w:val="20"/>
                <w:szCs w:val="20"/>
                <w:lang w:val="es-ES"/>
              </w:rPr>
              <w:t>Semana 5</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BE6859" w:rsidP="00A52778">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 xml:space="preserve">10  </w:t>
            </w:r>
            <w:r w:rsidR="007D3A73" w:rsidRPr="00DD0D28">
              <w:rPr>
                <w:rFonts w:ascii="Arial" w:eastAsia="Times New Roman" w:hAnsi="Arial" w:cs="Arial"/>
                <w:color w:val="000000"/>
                <w:sz w:val="20"/>
                <w:szCs w:val="20"/>
                <w:lang w:val="es-ES"/>
              </w:rPr>
              <w:t>de abril</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2D569B" w:rsidP="00A52778">
            <w:pPr>
              <w:jc w:val="center"/>
              <w:rPr>
                <w:rFonts w:ascii="Arial" w:eastAsia="Times New Roman" w:hAnsi="Arial" w:cs="Arial"/>
                <w:color w:val="000000"/>
                <w:sz w:val="20"/>
                <w:szCs w:val="20"/>
              </w:rPr>
            </w:pPr>
            <w:r w:rsidRPr="00DD0D28">
              <w:rPr>
                <w:rFonts w:ascii="Arial" w:eastAsia="Times New Roman" w:hAnsi="Arial" w:cs="Arial"/>
                <w:color w:val="000000"/>
                <w:sz w:val="20"/>
                <w:szCs w:val="20"/>
              </w:rPr>
              <w:t>SEMANA SANTA</w:t>
            </w:r>
          </w:p>
        </w:tc>
      </w:tr>
      <w:tr w:rsidR="007D3A73"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D3A73" w:rsidRPr="00DD0D28" w:rsidRDefault="007D3A73" w:rsidP="007A2184">
            <w:pPr>
              <w:jc w:val="center"/>
              <w:rPr>
                <w:rFonts w:ascii="Arial" w:eastAsia="Times New Roman" w:hAnsi="Arial" w:cs="Arial"/>
                <w:color w:val="000000"/>
                <w:sz w:val="20"/>
                <w:szCs w:val="20"/>
                <w:lang w:val="es-ES"/>
              </w:rPr>
            </w:pPr>
            <w:r w:rsidRPr="00DD0D28">
              <w:rPr>
                <w:rFonts w:ascii="Arial" w:eastAsia="Times New Roman" w:hAnsi="Arial" w:cs="Arial"/>
                <w:color w:val="000000"/>
                <w:sz w:val="20"/>
                <w:szCs w:val="20"/>
                <w:lang w:val="es-ES"/>
              </w:rPr>
              <w:t>Semana 6</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BE6859" w:rsidP="00BE6859">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17</w:t>
            </w:r>
            <w:r w:rsidR="002D569B" w:rsidRPr="00DD0D28">
              <w:rPr>
                <w:rFonts w:ascii="Arial" w:eastAsia="Times New Roman" w:hAnsi="Arial" w:cs="Arial"/>
                <w:color w:val="000000"/>
                <w:sz w:val="20"/>
                <w:szCs w:val="20"/>
                <w:lang w:val="es-ES"/>
              </w:rPr>
              <w:t xml:space="preserve"> de abril</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B52742"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 xml:space="preserve">Tema 2. CNPT. </w:t>
            </w:r>
            <w:r w:rsidR="0040162F">
              <w:rPr>
                <w:rFonts w:ascii="Arial" w:eastAsia="Times New Roman" w:hAnsi="Arial" w:cs="Arial"/>
                <w:color w:val="000000"/>
                <w:sz w:val="20"/>
                <w:szCs w:val="20"/>
              </w:rPr>
              <w:t>Practicas</w:t>
            </w:r>
          </w:p>
        </w:tc>
      </w:tr>
      <w:tr w:rsidR="007D3A73"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D3A73" w:rsidRPr="00DD0D28" w:rsidRDefault="007D3A73" w:rsidP="007A2184">
            <w:pPr>
              <w:jc w:val="center"/>
              <w:rPr>
                <w:rFonts w:ascii="Arial" w:eastAsia="Times New Roman" w:hAnsi="Arial" w:cs="Arial"/>
                <w:color w:val="000000"/>
                <w:sz w:val="20"/>
                <w:szCs w:val="20"/>
                <w:lang w:val="es-ES"/>
              </w:rPr>
            </w:pPr>
            <w:r w:rsidRPr="00DD0D28">
              <w:rPr>
                <w:rFonts w:ascii="Arial" w:eastAsia="Times New Roman" w:hAnsi="Arial" w:cs="Arial"/>
                <w:color w:val="000000"/>
                <w:sz w:val="20"/>
                <w:szCs w:val="20"/>
                <w:lang w:val="es-ES"/>
              </w:rPr>
              <w:t>Semana 7</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BE6859" w:rsidP="00BE6859">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24</w:t>
            </w:r>
            <w:r w:rsidR="002D569B" w:rsidRPr="00DD0D28">
              <w:rPr>
                <w:rFonts w:ascii="Arial" w:eastAsia="Times New Roman" w:hAnsi="Arial" w:cs="Arial"/>
                <w:color w:val="000000"/>
                <w:sz w:val="20"/>
                <w:szCs w:val="20"/>
                <w:lang w:val="es-ES"/>
              </w:rPr>
              <w:t xml:space="preserve"> de abril</w:t>
            </w:r>
            <w:r w:rsidR="00B52742">
              <w:rPr>
                <w:rFonts w:ascii="Arial" w:eastAsia="Times New Roman" w:hAnsi="Arial" w:cs="Arial"/>
                <w:color w:val="000000"/>
                <w:sz w:val="20"/>
                <w:szCs w:val="20"/>
                <w:lang w:val="es-ES"/>
              </w:rPr>
              <w:t xml:space="preserve"> (Semana Universitaria)</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B52742"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 xml:space="preserve">Tema 3 y 4 Impuesto de ventas y selectivo de consumo. </w:t>
            </w:r>
            <w:r w:rsidR="00691354">
              <w:rPr>
                <w:rFonts w:ascii="Arial" w:eastAsia="Times New Roman" w:hAnsi="Arial" w:cs="Arial"/>
                <w:color w:val="000000"/>
                <w:sz w:val="20"/>
                <w:szCs w:val="20"/>
              </w:rPr>
              <w:t>Teoría</w:t>
            </w:r>
          </w:p>
        </w:tc>
      </w:tr>
      <w:tr w:rsidR="007D3A73"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D3A73" w:rsidRPr="00DD0D28" w:rsidRDefault="007D3A73" w:rsidP="007A2184">
            <w:pPr>
              <w:jc w:val="center"/>
              <w:rPr>
                <w:rFonts w:ascii="Arial" w:eastAsia="Times New Roman" w:hAnsi="Arial" w:cs="Arial"/>
                <w:color w:val="000000"/>
                <w:sz w:val="20"/>
                <w:szCs w:val="20"/>
                <w:lang w:val="es-ES"/>
              </w:rPr>
            </w:pPr>
            <w:r w:rsidRPr="00DD0D28">
              <w:rPr>
                <w:rFonts w:ascii="Arial" w:eastAsia="Times New Roman" w:hAnsi="Arial" w:cs="Arial"/>
                <w:color w:val="000000"/>
                <w:sz w:val="20"/>
                <w:szCs w:val="20"/>
                <w:lang w:val="es-ES"/>
              </w:rPr>
              <w:t>Semana 8</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BE6859" w:rsidP="00A52778">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 xml:space="preserve">1  </w:t>
            </w:r>
            <w:r w:rsidR="002D569B" w:rsidRPr="00DD0D28">
              <w:rPr>
                <w:rFonts w:ascii="Arial" w:eastAsia="Times New Roman" w:hAnsi="Arial" w:cs="Arial"/>
                <w:color w:val="000000"/>
                <w:sz w:val="20"/>
                <w:szCs w:val="20"/>
                <w:lang w:val="es-ES"/>
              </w:rPr>
              <w:t xml:space="preserve"> de mayo</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B52742"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Tema 3 y 4 .Impuesto de ventas y selectivo de consumo. Practicas</w:t>
            </w:r>
          </w:p>
        </w:tc>
      </w:tr>
      <w:tr w:rsidR="007D3A73"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D3A73" w:rsidRPr="00DD0D28" w:rsidRDefault="007D3A73" w:rsidP="007A2184">
            <w:pPr>
              <w:jc w:val="center"/>
              <w:rPr>
                <w:rFonts w:ascii="Arial" w:eastAsia="Times New Roman" w:hAnsi="Arial" w:cs="Arial"/>
                <w:color w:val="000000"/>
                <w:sz w:val="20"/>
                <w:szCs w:val="20"/>
                <w:lang w:val="es-ES"/>
              </w:rPr>
            </w:pPr>
            <w:r w:rsidRPr="00DD0D28">
              <w:rPr>
                <w:rFonts w:ascii="Arial" w:eastAsia="Times New Roman" w:hAnsi="Arial" w:cs="Arial"/>
                <w:color w:val="000000"/>
                <w:sz w:val="20"/>
                <w:szCs w:val="20"/>
                <w:lang w:val="es-ES"/>
              </w:rPr>
              <w:t>Semana 9</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BE6859" w:rsidP="00A52778">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 xml:space="preserve">8 </w:t>
            </w:r>
            <w:r w:rsidR="002D569B" w:rsidRPr="00DD0D28">
              <w:rPr>
                <w:rFonts w:ascii="Arial" w:eastAsia="Times New Roman" w:hAnsi="Arial" w:cs="Arial"/>
                <w:color w:val="000000"/>
                <w:sz w:val="20"/>
                <w:szCs w:val="20"/>
                <w:lang w:val="es-ES"/>
              </w:rPr>
              <w:t xml:space="preserve"> de mayo</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B52742"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Tema 3 y 4 .Impuesto de ventas y selectivo de consumo. Practicas</w:t>
            </w:r>
          </w:p>
        </w:tc>
      </w:tr>
      <w:tr w:rsidR="007D3A73"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D3A73" w:rsidRPr="00DD0D28" w:rsidRDefault="007D3A73" w:rsidP="007A2184">
            <w:pPr>
              <w:jc w:val="center"/>
              <w:rPr>
                <w:rFonts w:ascii="Arial" w:eastAsia="Times New Roman" w:hAnsi="Arial" w:cs="Arial"/>
                <w:color w:val="000000"/>
                <w:sz w:val="20"/>
                <w:szCs w:val="20"/>
                <w:lang w:val="es-ES"/>
              </w:rPr>
            </w:pPr>
            <w:r w:rsidRPr="00DD0D28">
              <w:rPr>
                <w:rFonts w:ascii="Arial" w:eastAsia="Times New Roman" w:hAnsi="Arial" w:cs="Arial"/>
                <w:color w:val="000000"/>
                <w:sz w:val="20"/>
                <w:szCs w:val="20"/>
                <w:lang w:val="es-ES"/>
              </w:rPr>
              <w:t>Semana 10</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BE6859" w:rsidP="00BE6859">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15</w:t>
            </w:r>
            <w:r w:rsidR="002D569B" w:rsidRPr="00DD0D28">
              <w:rPr>
                <w:rFonts w:ascii="Arial" w:eastAsia="Times New Roman" w:hAnsi="Arial" w:cs="Arial"/>
                <w:color w:val="000000"/>
                <w:sz w:val="20"/>
                <w:szCs w:val="20"/>
                <w:lang w:val="es-ES"/>
              </w:rPr>
              <w:t xml:space="preserve"> de mayo</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B52742"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REPASO GENERAL.</w:t>
            </w:r>
          </w:p>
        </w:tc>
      </w:tr>
      <w:tr w:rsidR="007D3A73"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D3A73" w:rsidRPr="00DD0D28" w:rsidRDefault="007D3A73" w:rsidP="001A369B">
            <w:pPr>
              <w:rPr>
                <w:rFonts w:ascii="Arial" w:eastAsia="Times New Roman" w:hAnsi="Arial" w:cs="Arial"/>
                <w:color w:val="000000"/>
                <w:sz w:val="20"/>
                <w:szCs w:val="20"/>
                <w:lang w:val="es-ES"/>
              </w:rPr>
            </w:pP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1A369B" w:rsidP="00A52778">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 xml:space="preserve">SABADO </w:t>
            </w:r>
            <w:r w:rsidR="002554D7">
              <w:rPr>
                <w:rFonts w:ascii="Arial" w:eastAsia="Times New Roman" w:hAnsi="Arial" w:cs="Arial"/>
                <w:color w:val="000000"/>
                <w:sz w:val="20"/>
                <w:szCs w:val="20"/>
                <w:lang w:val="es-ES"/>
              </w:rPr>
              <w:t xml:space="preserve"> </w:t>
            </w:r>
            <w:r>
              <w:rPr>
                <w:rFonts w:ascii="Arial" w:eastAsia="Times New Roman" w:hAnsi="Arial" w:cs="Arial"/>
                <w:color w:val="000000"/>
                <w:sz w:val="20"/>
                <w:szCs w:val="20"/>
                <w:lang w:val="es-ES"/>
              </w:rPr>
              <w:t>17</w:t>
            </w:r>
            <w:r w:rsidR="002D569B" w:rsidRPr="00DD0D28">
              <w:rPr>
                <w:rFonts w:ascii="Arial" w:eastAsia="Times New Roman" w:hAnsi="Arial" w:cs="Arial"/>
                <w:color w:val="000000"/>
                <w:sz w:val="20"/>
                <w:szCs w:val="20"/>
                <w:lang w:val="es-ES"/>
              </w:rPr>
              <w:t xml:space="preserve"> de mayo</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2554D7" w:rsidP="00A52778">
            <w:pPr>
              <w:jc w:val="center"/>
              <w:rPr>
                <w:rFonts w:ascii="Arial" w:eastAsia="Times New Roman" w:hAnsi="Arial" w:cs="Arial"/>
                <w:color w:val="000000"/>
                <w:sz w:val="20"/>
                <w:szCs w:val="20"/>
              </w:rPr>
            </w:pPr>
            <w:r w:rsidRPr="002554D7">
              <w:rPr>
                <w:rFonts w:ascii="Arial" w:eastAsia="Times New Roman" w:hAnsi="Arial" w:cs="Arial"/>
                <w:b/>
                <w:color w:val="000000"/>
                <w:sz w:val="20"/>
                <w:szCs w:val="20"/>
              </w:rPr>
              <w:t>PRIMER EXAMEN PARCIAL  9 A.M</w:t>
            </w:r>
            <w:r>
              <w:rPr>
                <w:rFonts w:ascii="Arial" w:eastAsia="Times New Roman" w:hAnsi="Arial" w:cs="Arial"/>
                <w:color w:val="000000"/>
                <w:sz w:val="20"/>
                <w:szCs w:val="20"/>
              </w:rPr>
              <w:t>.</w:t>
            </w:r>
          </w:p>
        </w:tc>
      </w:tr>
      <w:tr w:rsidR="007F48B4"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F48B4" w:rsidRPr="00DD0D28" w:rsidRDefault="001A369B" w:rsidP="007A2184">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Semana 11</w:t>
            </w:r>
          </w:p>
        </w:tc>
        <w:tc>
          <w:tcPr>
            <w:tcW w:w="4413" w:type="dxa"/>
            <w:tcBorders>
              <w:top w:val="nil"/>
              <w:left w:val="nil"/>
              <w:bottom w:val="single" w:sz="4" w:space="0" w:color="auto"/>
              <w:right w:val="single" w:sz="4" w:space="0" w:color="auto"/>
            </w:tcBorders>
            <w:shd w:val="clear" w:color="auto" w:fill="auto"/>
            <w:vAlign w:val="center"/>
          </w:tcPr>
          <w:p w:rsidR="007F48B4" w:rsidRDefault="001A369B" w:rsidP="001A369B">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22</w:t>
            </w:r>
            <w:r w:rsidR="002554D7">
              <w:rPr>
                <w:rFonts w:ascii="Arial" w:eastAsia="Times New Roman" w:hAnsi="Arial" w:cs="Arial"/>
                <w:color w:val="000000"/>
                <w:sz w:val="20"/>
                <w:szCs w:val="20"/>
                <w:lang w:val="es-ES"/>
              </w:rPr>
              <w:t xml:space="preserve"> de mayo</w:t>
            </w:r>
          </w:p>
        </w:tc>
        <w:tc>
          <w:tcPr>
            <w:tcW w:w="4413" w:type="dxa"/>
            <w:tcBorders>
              <w:top w:val="nil"/>
              <w:left w:val="nil"/>
              <w:bottom w:val="single" w:sz="4" w:space="0" w:color="auto"/>
              <w:right w:val="single" w:sz="4" w:space="0" w:color="auto"/>
            </w:tcBorders>
            <w:shd w:val="clear" w:color="auto" w:fill="auto"/>
            <w:vAlign w:val="center"/>
          </w:tcPr>
          <w:p w:rsidR="007F48B4" w:rsidRPr="00DD0D28" w:rsidRDefault="00E4336E"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Tema 5.</w:t>
            </w:r>
            <w:r w:rsidR="00110685">
              <w:rPr>
                <w:rFonts w:ascii="Arial" w:eastAsia="Times New Roman" w:hAnsi="Arial" w:cs="Arial"/>
                <w:color w:val="000000"/>
                <w:sz w:val="20"/>
                <w:szCs w:val="20"/>
              </w:rPr>
              <w:t>Imp</w:t>
            </w:r>
            <w:r w:rsidR="00B52742">
              <w:rPr>
                <w:rFonts w:ascii="Arial" w:eastAsia="Times New Roman" w:hAnsi="Arial" w:cs="Arial"/>
                <w:color w:val="000000"/>
                <w:sz w:val="20"/>
                <w:szCs w:val="20"/>
              </w:rPr>
              <w:t xml:space="preserve">uesto </w:t>
            </w:r>
            <w:r w:rsidR="00110685">
              <w:rPr>
                <w:rFonts w:ascii="Arial" w:eastAsia="Times New Roman" w:hAnsi="Arial" w:cs="Arial"/>
                <w:color w:val="000000"/>
                <w:sz w:val="20"/>
                <w:szCs w:val="20"/>
              </w:rPr>
              <w:t xml:space="preserve"> sobre la Renta. Generalidades</w:t>
            </w:r>
          </w:p>
        </w:tc>
      </w:tr>
      <w:tr w:rsidR="007D3A73"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D3A73" w:rsidRPr="00DD0D28" w:rsidRDefault="007D3A73" w:rsidP="007A2184">
            <w:pPr>
              <w:jc w:val="center"/>
              <w:rPr>
                <w:rFonts w:ascii="Arial" w:eastAsia="Times New Roman" w:hAnsi="Arial" w:cs="Arial"/>
                <w:color w:val="000000"/>
                <w:sz w:val="20"/>
                <w:szCs w:val="20"/>
                <w:lang w:val="es-ES"/>
              </w:rPr>
            </w:pPr>
            <w:r w:rsidRPr="00DD0D28">
              <w:rPr>
                <w:rFonts w:ascii="Arial" w:eastAsia="Times New Roman" w:hAnsi="Arial" w:cs="Arial"/>
                <w:color w:val="000000"/>
                <w:sz w:val="20"/>
                <w:szCs w:val="20"/>
                <w:lang w:val="es-ES"/>
              </w:rPr>
              <w:t>Semana 12</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BE6859" w:rsidP="00A52778">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29 de may</w:t>
            </w:r>
            <w:r w:rsidR="002D569B" w:rsidRPr="00DD0D28">
              <w:rPr>
                <w:rFonts w:ascii="Arial" w:eastAsia="Times New Roman" w:hAnsi="Arial" w:cs="Arial"/>
                <w:color w:val="000000"/>
                <w:sz w:val="20"/>
                <w:szCs w:val="20"/>
                <w:lang w:val="es-ES"/>
              </w:rPr>
              <w:t>o</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E4336E"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Tema 5</w:t>
            </w:r>
            <w:r w:rsidR="00110685">
              <w:rPr>
                <w:rFonts w:ascii="Arial" w:eastAsia="Times New Roman" w:hAnsi="Arial" w:cs="Arial"/>
                <w:color w:val="000000"/>
                <w:sz w:val="20"/>
                <w:szCs w:val="20"/>
              </w:rPr>
              <w:t>. Impuesto a las utilidades y renta disponible</w:t>
            </w:r>
          </w:p>
        </w:tc>
      </w:tr>
      <w:tr w:rsidR="007D3A73" w:rsidRPr="00DD0D28" w:rsidTr="00110685">
        <w:trPr>
          <w:trHeight w:val="533"/>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D3A73" w:rsidRPr="00DD0D28" w:rsidRDefault="007D3A73" w:rsidP="007A2184">
            <w:pPr>
              <w:jc w:val="center"/>
              <w:rPr>
                <w:rFonts w:ascii="Arial" w:eastAsia="Times New Roman" w:hAnsi="Arial" w:cs="Arial"/>
                <w:color w:val="000000"/>
                <w:sz w:val="20"/>
                <w:szCs w:val="20"/>
                <w:lang w:val="es-ES"/>
              </w:rPr>
            </w:pPr>
            <w:r w:rsidRPr="00DD0D28">
              <w:rPr>
                <w:rFonts w:ascii="Arial" w:eastAsia="Times New Roman" w:hAnsi="Arial" w:cs="Arial"/>
                <w:color w:val="000000"/>
                <w:sz w:val="20"/>
                <w:szCs w:val="20"/>
                <w:lang w:val="es-ES"/>
              </w:rPr>
              <w:t>Semana 13</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BE6859" w:rsidP="00A52778">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 xml:space="preserve">5 </w:t>
            </w:r>
            <w:r w:rsidR="002D569B" w:rsidRPr="00DD0D28">
              <w:rPr>
                <w:rFonts w:ascii="Arial" w:eastAsia="Times New Roman" w:hAnsi="Arial" w:cs="Arial"/>
                <w:color w:val="000000"/>
                <w:sz w:val="20"/>
                <w:szCs w:val="20"/>
                <w:lang w:val="es-ES"/>
              </w:rPr>
              <w:t>de junio</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E4336E"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Tema 5</w:t>
            </w:r>
            <w:r w:rsidR="00110685">
              <w:rPr>
                <w:rFonts w:ascii="Arial" w:eastAsia="Times New Roman" w:hAnsi="Arial" w:cs="Arial"/>
                <w:color w:val="000000"/>
                <w:sz w:val="20"/>
                <w:szCs w:val="20"/>
              </w:rPr>
              <w:t xml:space="preserve">.Impuesto a las utilidades. Ejercicios </w:t>
            </w:r>
            <w:r w:rsidR="00691354">
              <w:rPr>
                <w:rFonts w:ascii="Arial" w:eastAsia="Times New Roman" w:hAnsi="Arial" w:cs="Arial"/>
                <w:color w:val="000000"/>
                <w:sz w:val="20"/>
                <w:szCs w:val="20"/>
              </w:rPr>
              <w:t>Prácticos</w:t>
            </w:r>
          </w:p>
        </w:tc>
      </w:tr>
      <w:tr w:rsidR="007D3A73"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D3A73" w:rsidRPr="00DD0D28" w:rsidRDefault="007D3A73" w:rsidP="007A2184">
            <w:pPr>
              <w:jc w:val="center"/>
              <w:rPr>
                <w:rFonts w:ascii="Arial" w:eastAsia="Times New Roman" w:hAnsi="Arial" w:cs="Arial"/>
                <w:color w:val="000000"/>
                <w:sz w:val="20"/>
                <w:szCs w:val="20"/>
                <w:lang w:val="es-ES"/>
              </w:rPr>
            </w:pPr>
            <w:r w:rsidRPr="00DD0D28">
              <w:rPr>
                <w:rFonts w:ascii="Arial" w:eastAsia="Times New Roman" w:hAnsi="Arial" w:cs="Arial"/>
                <w:color w:val="000000"/>
                <w:sz w:val="20"/>
                <w:szCs w:val="20"/>
                <w:lang w:val="es-ES"/>
              </w:rPr>
              <w:t>Semana 14</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BE6859" w:rsidP="00A52778">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12</w:t>
            </w:r>
            <w:r w:rsidR="002D569B" w:rsidRPr="00DD0D28">
              <w:rPr>
                <w:rFonts w:ascii="Arial" w:eastAsia="Times New Roman" w:hAnsi="Arial" w:cs="Arial"/>
                <w:color w:val="000000"/>
                <w:sz w:val="20"/>
                <w:szCs w:val="20"/>
                <w:lang w:val="es-ES"/>
              </w:rPr>
              <w:t xml:space="preserve"> de junio</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E4336E"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Tema 5</w:t>
            </w:r>
            <w:r w:rsidR="00B52742">
              <w:rPr>
                <w:rFonts w:ascii="Arial" w:eastAsia="Times New Roman" w:hAnsi="Arial" w:cs="Arial"/>
                <w:color w:val="000000"/>
                <w:sz w:val="20"/>
                <w:szCs w:val="20"/>
              </w:rPr>
              <w:t xml:space="preserve">. Impuesto Remesas al Exterior. Impuesto al salario. Ejercicios </w:t>
            </w:r>
            <w:r w:rsidR="00691354">
              <w:rPr>
                <w:rFonts w:ascii="Arial" w:eastAsia="Times New Roman" w:hAnsi="Arial" w:cs="Arial"/>
                <w:color w:val="000000"/>
                <w:sz w:val="20"/>
                <w:szCs w:val="20"/>
              </w:rPr>
              <w:t>Prácticos</w:t>
            </w:r>
          </w:p>
        </w:tc>
      </w:tr>
      <w:tr w:rsidR="007D3A73"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D3A73" w:rsidRPr="00DD0D28" w:rsidRDefault="007D3A73" w:rsidP="007A2184">
            <w:pPr>
              <w:jc w:val="center"/>
              <w:rPr>
                <w:rFonts w:ascii="Arial" w:eastAsia="Times New Roman" w:hAnsi="Arial" w:cs="Arial"/>
                <w:color w:val="000000"/>
                <w:sz w:val="20"/>
                <w:szCs w:val="20"/>
                <w:lang w:val="es-ES"/>
              </w:rPr>
            </w:pPr>
            <w:r w:rsidRPr="00DD0D28">
              <w:rPr>
                <w:rFonts w:ascii="Arial" w:eastAsia="Times New Roman" w:hAnsi="Arial" w:cs="Arial"/>
                <w:color w:val="000000"/>
                <w:sz w:val="20"/>
                <w:szCs w:val="20"/>
                <w:lang w:val="es-ES"/>
              </w:rPr>
              <w:t>Semana 15</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BE6859" w:rsidP="00A52778">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 xml:space="preserve">19 </w:t>
            </w:r>
            <w:r w:rsidR="002D569B" w:rsidRPr="00DD0D28">
              <w:rPr>
                <w:rFonts w:ascii="Arial" w:eastAsia="Times New Roman" w:hAnsi="Arial" w:cs="Arial"/>
                <w:color w:val="000000"/>
                <w:sz w:val="20"/>
                <w:szCs w:val="20"/>
                <w:lang w:val="es-ES"/>
              </w:rPr>
              <w:t>de junio</w:t>
            </w: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110685"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 xml:space="preserve">Tema 5. </w:t>
            </w:r>
            <w:r w:rsidR="00B52742">
              <w:rPr>
                <w:rFonts w:ascii="Arial" w:eastAsia="Times New Roman" w:hAnsi="Arial" w:cs="Arial"/>
                <w:color w:val="000000"/>
                <w:sz w:val="20"/>
                <w:szCs w:val="20"/>
              </w:rPr>
              <w:t>REPASO.</w:t>
            </w:r>
            <w:r>
              <w:rPr>
                <w:rFonts w:ascii="Arial" w:eastAsia="Times New Roman" w:hAnsi="Arial" w:cs="Arial"/>
                <w:color w:val="000000"/>
                <w:sz w:val="20"/>
                <w:szCs w:val="20"/>
              </w:rPr>
              <w:t xml:space="preserve"> Ejercicios </w:t>
            </w:r>
            <w:r w:rsidR="00691354">
              <w:rPr>
                <w:rFonts w:ascii="Arial" w:eastAsia="Times New Roman" w:hAnsi="Arial" w:cs="Arial"/>
                <w:color w:val="000000"/>
                <w:sz w:val="20"/>
                <w:szCs w:val="20"/>
              </w:rPr>
              <w:t>Prácticos</w:t>
            </w:r>
            <w:r>
              <w:rPr>
                <w:rFonts w:ascii="Arial" w:eastAsia="Times New Roman" w:hAnsi="Arial" w:cs="Arial"/>
                <w:color w:val="000000"/>
                <w:sz w:val="20"/>
                <w:szCs w:val="20"/>
              </w:rPr>
              <w:t>.</w:t>
            </w:r>
          </w:p>
        </w:tc>
      </w:tr>
      <w:tr w:rsidR="001A369B"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1A369B" w:rsidRPr="00DD0D28" w:rsidRDefault="001A369B" w:rsidP="007A2184">
            <w:pPr>
              <w:jc w:val="center"/>
              <w:rPr>
                <w:rFonts w:ascii="Arial" w:eastAsia="Times New Roman" w:hAnsi="Arial" w:cs="Arial"/>
                <w:color w:val="000000"/>
                <w:sz w:val="20"/>
                <w:szCs w:val="20"/>
                <w:lang w:val="es-ES"/>
              </w:rPr>
            </w:pPr>
          </w:p>
        </w:tc>
        <w:tc>
          <w:tcPr>
            <w:tcW w:w="4413" w:type="dxa"/>
            <w:tcBorders>
              <w:top w:val="nil"/>
              <w:left w:val="nil"/>
              <w:bottom w:val="single" w:sz="4" w:space="0" w:color="auto"/>
              <w:right w:val="single" w:sz="4" w:space="0" w:color="auto"/>
            </w:tcBorders>
            <w:shd w:val="clear" w:color="auto" w:fill="auto"/>
            <w:vAlign w:val="center"/>
          </w:tcPr>
          <w:p w:rsidR="001A369B" w:rsidRDefault="00E4336E" w:rsidP="00A52778">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 xml:space="preserve">SABADO 24 de junio </w:t>
            </w:r>
          </w:p>
        </w:tc>
        <w:tc>
          <w:tcPr>
            <w:tcW w:w="4413" w:type="dxa"/>
            <w:tcBorders>
              <w:top w:val="nil"/>
              <w:left w:val="nil"/>
              <w:bottom w:val="single" w:sz="4" w:space="0" w:color="auto"/>
              <w:right w:val="single" w:sz="4" w:space="0" w:color="auto"/>
            </w:tcBorders>
            <w:shd w:val="clear" w:color="auto" w:fill="auto"/>
            <w:vAlign w:val="center"/>
          </w:tcPr>
          <w:p w:rsidR="001A369B" w:rsidRPr="0040162F" w:rsidRDefault="00BF3120" w:rsidP="00A52778">
            <w:pPr>
              <w:jc w:val="center"/>
              <w:rPr>
                <w:rFonts w:ascii="Arial" w:eastAsia="Times New Roman" w:hAnsi="Arial" w:cs="Arial"/>
                <w:b/>
                <w:color w:val="000000"/>
                <w:sz w:val="20"/>
                <w:szCs w:val="20"/>
              </w:rPr>
            </w:pPr>
            <w:r w:rsidRPr="0040162F">
              <w:rPr>
                <w:rFonts w:ascii="Arial" w:eastAsia="Times New Roman" w:hAnsi="Arial" w:cs="Arial"/>
                <w:b/>
                <w:color w:val="000000"/>
                <w:sz w:val="20"/>
                <w:szCs w:val="20"/>
              </w:rPr>
              <w:t>SEGUNDO EXAMEN PARCIAL 9.A.M</w:t>
            </w:r>
          </w:p>
        </w:tc>
      </w:tr>
      <w:tr w:rsidR="00707C72"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07C72" w:rsidRPr="00DD0D28" w:rsidRDefault="00707C72" w:rsidP="007A2184">
            <w:pPr>
              <w:jc w:val="center"/>
              <w:rPr>
                <w:rFonts w:ascii="Arial" w:eastAsia="Times New Roman" w:hAnsi="Arial" w:cs="Arial"/>
                <w:color w:val="000000"/>
                <w:sz w:val="20"/>
                <w:szCs w:val="20"/>
                <w:lang w:val="es-ES"/>
              </w:rPr>
            </w:pPr>
            <w:r w:rsidRPr="00DD0D28">
              <w:rPr>
                <w:rFonts w:ascii="Arial" w:eastAsia="Times New Roman" w:hAnsi="Arial" w:cs="Arial"/>
                <w:color w:val="000000"/>
                <w:sz w:val="20"/>
                <w:szCs w:val="20"/>
                <w:lang w:val="es-ES"/>
              </w:rPr>
              <w:t>Semana 16</w:t>
            </w:r>
          </w:p>
        </w:tc>
        <w:tc>
          <w:tcPr>
            <w:tcW w:w="4413" w:type="dxa"/>
            <w:tcBorders>
              <w:top w:val="nil"/>
              <w:left w:val="nil"/>
              <w:bottom w:val="single" w:sz="4" w:space="0" w:color="auto"/>
              <w:right w:val="single" w:sz="4" w:space="0" w:color="auto"/>
            </w:tcBorders>
            <w:shd w:val="clear" w:color="auto" w:fill="auto"/>
            <w:vAlign w:val="center"/>
          </w:tcPr>
          <w:p w:rsidR="00707C72" w:rsidRPr="00DD0D28" w:rsidRDefault="00BE6859" w:rsidP="00A52778">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26</w:t>
            </w:r>
            <w:r w:rsidR="00707C72" w:rsidRPr="00DD0D28">
              <w:rPr>
                <w:rFonts w:ascii="Arial" w:eastAsia="Times New Roman" w:hAnsi="Arial" w:cs="Arial"/>
                <w:color w:val="000000"/>
                <w:sz w:val="20"/>
                <w:szCs w:val="20"/>
                <w:lang w:val="es-ES"/>
              </w:rPr>
              <w:t xml:space="preserve"> de junio </w:t>
            </w:r>
          </w:p>
        </w:tc>
        <w:tc>
          <w:tcPr>
            <w:tcW w:w="4413" w:type="dxa"/>
            <w:tcBorders>
              <w:top w:val="nil"/>
              <w:left w:val="nil"/>
              <w:bottom w:val="single" w:sz="4" w:space="0" w:color="auto"/>
              <w:right w:val="single" w:sz="4" w:space="0" w:color="auto"/>
            </w:tcBorders>
            <w:shd w:val="clear" w:color="auto" w:fill="auto"/>
            <w:vAlign w:val="center"/>
          </w:tcPr>
          <w:p w:rsidR="00707C72" w:rsidRPr="00DD0D28" w:rsidRDefault="00BF3120"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Tema 6. Impuestos Aduaneros</w:t>
            </w:r>
          </w:p>
        </w:tc>
      </w:tr>
      <w:tr w:rsidR="00707C72"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07C72" w:rsidRPr="00DD0D28" w:rsidRDefault="00707C72" w:rsidP="007A2184">
            <w:pPr>
              <w:jc w:val="center"/>
              <w:rPr>
                <w:rFonts w:ascii="Arial" w:eastAsia="Times New Roman" w:hAnsi="Arial" w:cs="Arial"/>
                <w:color w:val="000000"/>
                <w:sz w:val="20"/>
                <w:szCs w:val="20"/>
                <w:lang w:val="es-ES"/>
              </w:rPr>
            </w:pPr>
            <w:r w:rsidRPr="00DD0D28">
              <w:rPr>
                <w:rFonts w:ascii="Arial" w:eastAsia="Times New Roman" w:hAnsi="Arial" w:cs="Arial"/>
                <w:color w:val="000000"/>
                <w:sz w:val="20"/>
                <w:szCs w:val="20"/>
                <w:lang w:val="es-ES"/>
              </w:rPr>
              <w:t>Semana 17</w:t>
            </w:r>
          </w:p>
        </w:tc>
        <w:tc>
          <w:tcPr>
            <w:tcW w:w="4413" w:type="dxa"/>
            <w:tcBorders>
              <w:top w:val="nil"/>
              <w:left w:val="nil"/>
              <w:bottom w:val="single" w:sz="4" w:space="0" w:color="auto"/>
              <w:right w:val="single" w:sz="4" w:space="0" w:color="auto"/>
            </w:tcBorders>
            <w:shd w:val="clear" w:color="auto" w:fill="auto"/>
            <w:vAlign w:val="center"/>
          </w:tcPr>
          <w:p w:rsidR="00707C72" w:rsidRPr="00DD0D28" w:rsidRDefault="00BE6859" w:rsidP="00A52778">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3</w:t>
            </w:r>
            <w:r w:rsidR="00707C72" w:rsidRPr="00DD0D28">
              <w:rPr>
                <w:rFonts w:ascii="Arial" w:eastAsia="Times New Roman" w:hAnsi="Arial" w:cs="Arial"/>
                <w:color w:val="000000"/>
                <w:sz w:val="20"/>
                <w:szCs w:val="20"/>
                <w:lang w:val="es-ES"/>
              </w:rPr>
              <w:t xml:space="preserve"> de julio</w:t>
            </w:r>
          </w:p>
        </w:tc>
        <w:tc>
          <w:tcPr>
            <w:tcW w:w="4413" w:type="dxa"/>
            <w:tcBorders>
              <w:top w:val="nil"/>
              <w:left w:val="nil"/>
              <w:bottom w:val="single" w:sz="4" w:space="0" w:color="auto"/>
              <w:right w:val="single" w:sz="4" w:space="0" w:color="auto"/>
            </w:tcBorders>
            <w:shd w:val="clear" w:color="auto" w:fill="auto"/>
            <w:vAlign w:val="center"/>
          </w:tcPr>
          <w:p w:rsidR="00707C72" w:rsidRPr="00DD0D28" w:rsidRDefault="00BF3120"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Tema 6. Impuestos Aduaneros. Repaso.</w:t>
            </w:r>
          </w:p>
        </w:tc>
      </w:tr>
      <w:tr w:rsidR="00707C72"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07C72" w:rsidRPr="00DD0D28" w:rsidRDefault="00235914" w:rsidP="00235914">
            <w:pPr>
              <w:rPr>
                <w:rFonts w:ascii="Arial" w:eastAsia="Times New Roman" w:hAnsi="Arial" w:cs="Arial"/>
                <w:color w:val="000000"/>
                <w:sz w:val="20"/>
                <w:szCs w:val="20"/>
                <w:lang w:val="es-ES"/>
              </w:rPr>
            </w:pPr>
            <w:r>
              <w:rPr>
                <w:rFonts w:ascii="Arial" w:eastAsia="Times New Roman" w:hAnsi="Arial" w:cs="Arial"/>
                <w:color w:val="000000"/>
                <w:sz w:val="20"/>
                <w:szCs w:val="20"/>
                <w:lang w:val="es-ES"/>
              </w:rPr>
              <w:t xml:space="preserve">   Semana 18</w:t>
            </w:r>
          </w:p>
        </w:tc>
        <w:tc>
          <w:tcPr>
            <w:tcW w:w="4413" w:type="dxa"/>
            <w:tcBorders>
              <w:top w:val="nil"/>
              <w:left w:val="nil"/>
              <w:bottom w:val="single" w:sz="4" w:space="0" w:color="auto"/>
              <w:right w:val="single" w:sz="4" w:space="0" w:color="auto"/>
            </w:tcBorders>
            <w:shd w:val="clear" w:color="auto" w:fill="auto"/>
            <w:vAlign w:val="center"/>
          </w:tcPr>
          <w:p w:rsidR="00707C72" w:rsidRPr="00DD0D28" w:rsidRDefault="00BF3120" w:rsidP="00A52778">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13</w:t>
            </w:r>
            <w:r w:rsidR="00235914">
              <w:rPr>
                <w:rFonts w:ascii="Arial" w:eastAsia="Times New Roman" w:hAnsi="Arial" w:cs="Arial"/>
                <w:color w:val="000000"/>
                <w:sz w:val="20"/>
                <w:szCs w:val="20"/>
                <w:lang w:val="es-ES"/>
              </w:rPr>
              <w:t xml:space="preserve"> de  julio</w:t>
            </w:r>
          </w:p>
        </w:tc>
        <w:tc>
          <w:tcPr>
            <w:tcW w:w="4413" w:type="dxa"/>
            <w:tcBorders>
              <w:top w:val="nil"/>
              <w:left w:val="nil"/>
              <w:bottom w:val="single" w:sz="4" w:space="0" w:color="auto"/>
              <w:right w:val="single" w:sz="4" w:space="0" w:color="auto"/>
            </w:tcBorders>
            <w:shd w:val="clear" w:color="auto" w:fill="auto"/>
            <w:vAlign w:val="center"/>
          </w:tcPr>
          <w:p w:rsidR="00707C72" w:rsidRPr="00DD0D28" w:rsidRDefault="00235914" w:rsidP="00A52778">
            <w:pPr>
              <w:jc w:val="center"/>
              <w:rPr>
                <w:rFonts w:ascii="Arial" w:eastAsia="Times New Roman" w:hAnsi="Arial" w:cs="Arial"/>
                <w:color w:val="000000"/>
                <w:sz w:val="20"/>
                <w:szCs w:val="20"/>
              </w:rPr>
            </w:pPr>
            <w:r w:rsidRPr="00BF3120">
              <w:rPr>
                <w:rFonts w:ascii="Arial" w:eastAsia="Times New Roman" w:hAnsi="Arial" w:cs="Arial"/>
                <w:b/>
                <w:color w:val="000000"/>
                <w:sz w:val="20"/>
                <w:szCs w:val="20"/>
              </w:rPr>
              <w:t>EXAMEN FINAL</w:t>
            </w:r>
            <w:r w:rsidR="00BF3120" w:rsidRPr="00BF3120">
              <w:rPr>
                <w:rFonts w:ascii="Arial" w:eastAsia="Times New Roman" w:hAnsi="Arial" w:cs="Arial"/>
                <w:b/>
                <w:color w:val="000000"/>
                <w:sz w:val="20"/>
                <w:szCs w:val="20"/>
              </w:rPr>
              <w:t>.</w:t>
            </w:r>
            <w:r w:rsidR="00BF3120">
              <w:rPr>
                <w:rFonts w:ascii="Arial" w:eastAsia="Times New Roman" w:hAnsi="Arial" w:cs="Arial"/>
                <w:color w:val="000000"/>
                <w:sz w:val="20"/>
                <w:szCs w:val="20"/>
              </w:rPr>
              <w:t xml:space="preserve"> </w:t>
            </w:r>
            <w:r w:rsidR="00BF3120" w:rsidRPr="0040162F">
              <w:rPr>
                <w:rFonts w:ascii="Arial" w:eastAsia="Times New Roman" w:hAnsi="Arial" w:cs="Arial"/>
                <w:b/>
                <w:color w:val="000000"/>
                <w:sz w:val="20"/>
                <w:szCs w:val="20"/>
              </w:rPr>
              <w:t>Horario de clase.</w:t>
            </w:r>
          </w:p>
        </w:tc>
      </w:tr>
      <w:tr w:rsidR="00235914"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235914" w:rsidRDefault="00235914" w:rsidP="00235914">
            <w:pPr>
              <w:rPr>
                <w:rFonts w:ascii="Arial" w:eastAsia="Times New Roman" w:hAnsi="Arial" w:cs="Arial"/>
                <w:color w:val="000000"/>
                <w:sz w:val="20"/>
                <w:szCs w:val="20"/>
                <w:lang w:val="es-ES"/>
              </w:rPr>
            </w:pPr>
            <w:r>
              <w:rPr>
                <w:rFonts w:ascii="Arial" w:eastAsia="Times New Roman" w:hAnsi="Arial" w:cs="Arial"/>
                <w:color w:val="000000"/>
                <w:sz w:val="20"/>
                <w:szCs w:val="20"/>
                <w:lang w:val="es-ES"/>
              </w:rPr>
              <w:t>Semana 19</w:t>
            </w:r>
          </w:p>
        </w:tc>
        <w:tc>
          <w:tcPr>
            <w:tcW w:w="4413" w:type="dxa"/>
            <w:tcBorders>
              <w:top w:val="nil"/>
              <w:left w:val="nil"/>
              <w:bottom w:val="single" w:sz="4" w:space="0" w:color="auto"/>
              <w:right w:val="single" w:sz="4" w:space="0" w:color="auto"/>
            </w:tcBorders>
            <w:shd w:val="clear" w:color="auto" w:fill="auto"/>
            <w:vAlign w:val="center"/>
          </w:tcPr>
          <w:p w:rsidR="00235914" w:rsidRDefault="00BF3120" w:rsidP="00A52778">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20</w:t>
            </w:r>
            <w:r w:rsidR="00235914">
              <w:rPr>
                <w:rFonts w:ascii="Arial" w:eastAsia="Times New Roman" w:hAnsi="Arial" w:cs="Arial"/>
                <w:color w:val="000000"/>
                <w:sz w:val="20"/>
                <w:szCs w:val="20"/>
                <w:lang w:val="es-ES"/>
              </w:rPr>
              <w:t xml:space="preserve"> de julio</w:t>
            </w:r>
          </w:p>
        </w:tc>
        <w:tc>
          <w:tcPr>
            <w:tcW w:w="4413" w:type="dxa"/>
            <w:tcBorders>
              <w:top w:val="nil"/>
              <w:left w:val="nil"/>
              <w:bottom w:val="single" w:sz="4" w:space="0" w:color="auto"/>
              <w:right w:val="single" w:sz="4" w:space="0" w:color="auto"/>
            </w:tcBorders>
            <w:shd w:val="clear" w:color="auto" w:fill="auto"/>
            <w:vAlign w:val="center"/>
          </w:tcPr>
          <w:p w:rsidR="00235914" w:rsidRDefault="00BF3120"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235914">
              <w:rPr>
                <w:rFonts w:ascii="Arial" w:eastAsia="Times New Roman" w:hAnsi="Arial" w:cs="Arial"/>
                <w:color w:val="000000"/>
                <w:sz w:val="20"/>
                <w:szCs w:val="20"/>
              </w:rPr>
              <w:t>Entrega promedios</w:t>
            </w:r>
          </w:p>
        </w:tc>
      </w:tr>
      <w:tr w:rsidR="00235914"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235914" w:rsidRDefault="00235914" w:rsidP="00235914">
            <w:pPr>
              <w:rPr>
                <w:rFonts w:ascii="Arial" w:eastAsia="Times New Roman" w:hAnsi="Arial" w:cs="Arial"/>
                <w:color w:val="000000"/>
                <w:sz w:val="20"/>
                <w:szCs w:val="20"/>
                <w:lang w:val="es-ES"/>
              </w:rPr>
            </w:pPr>
            <w:r>
              <w:rPr>
                <w:rFonts w:ascii="Arial" w:eastAsia="Times New Roman" w:hAnsi="Arial" w:cs="Arial"/>
                <w:color w:val="000000"/>
                <w:sz w:val="20"/>
                <w:szCs w:val="20"/>
                <w:lang w:val="es-ES"/>
              </w:rPr>
              <w:t>Semana 20</w:t>
            </w:r>
          </w:p>
        </w:tc>
        <w:tc>
          <w:tcPr>
            <w:tcW w:w="4413" w:type="dxa"/>
            <w:tcBorders>
              <w:top w:val="nil"/>
              <w:left w:val="nil"/>
              <w:bottom w:val="single" w:sz="4" w:space="0" w:color="auto"/>
              <w:right w:val="single" w:sz="4" w:space="0" w:color="auto"/>
            </w:tcBorders>
            <w:shd w:val="clear" w:color="auto" w:fill="auto"/>
            <w:vAlign w:val="center"/>
          </w:tcPr>
          <w:p w:rsidR="00235914" w:rsidRDefault="00BF3120" w:rsidP="00A52778">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 xml:space="preserve">27 </w:t>
            </w:r>
            <w:r w:rsidR="00235914">
              <w:rPr>
                <w:rFonts w:ascii="Arial" w:eastAsia="Times New Roman" w:hAnsi="Arial" w:cs="Arial"/>
                <w:color w:val="000000"/>
                <w:sz w:val="20"/>
                <w:szCs w:val="20"/>
                <w:lang w:val="es-ES"/>
              </w:rPr>
              <w:t>de julio</w:t>
            </w:r>
          </w:p>
        </w:tc>
        <w:tc>
          <w:tcPr>
            <w:tcW w:w="4413" w:type="dxa"/>
            <w:tcBorders>
              <w:top w:val="nil"/>
              <w:left w:val="nil"/>
              <w:bottom w:val="single" w:sz="4" w:space="0" w:color="auto"/>
              <w:right w:val="single" w:sz="4" w:space="0" w:color="auto"/>
            </w:tcBorders>
            <w:shd w:val="clear" w:color="auto" w:fill="auto"/>
            <w:vAlign w:val="center"/>
          </w:tcPr>
          <w:p w:rsidR="00235914" w:rsidRDefault="00235914" w:rsidP="00A52778">
            <w:pPr>
              <w:jc w:val="center"/>
              <w:rPr>
                <w:rFonts w:ascii="Arial" w:eastAsia="Times New Roman" w:hAnsi="Arial" w:cs="Arial"/>
                <w:color w:val="000000"/>
                <w:sz w:val="20"/>
                <w:szCs w:val="20"/>
              </w:rPr>
            </w:pPr>
            <w:r>
              <w:rPr>
                <w:rFonts w:ascii="Arial" w:eastAsia="Times New Roman" w:hAnsi="Arial" w:cs="Arial"/>
                <w:color w:val="000000"/>
                <w:sz w:val="20"/>
                <w:szCs w:val="20"/>
              </w:rPr>
              <w:t>EXAMEN DE AMPLIACION</w:t>
            </w:r>
          </w:p>
        </w:tc>
      </w:tr>
      <w:tr w:rsidR="009C051F" w:rsidRPr="00DD0D28" w:rsidTr="007D3A73">
        <w:trPr>
          <w:trHeight w:val="301"/>
          <w:jc w:val="center"/>
        </w:trPr>
        <w:tc>
          <w:tcPr>
            <w:tcW w:w="1498" w:type="dxa"/>
            <w:tcBorders>
              <w:top w:val="nil"/>
              <w:left w:val="single" w:sz="4" w:space="0" w:color="auto"/>
              <w:bottom w:val="nil"/>
              <w:right w:val="single" w:sz="4" w:space="0" w:color="auto"/>
            </w:tcBorders>
            <w:shd w:val="clear" w:color="auto" w:fill="auto"/>
            <w:vAlign w:val="center"/>
            <w:hideMark/>
          </w:tcPr>
          <w:p w:rsidR="009C051F" w:rsidRPr="00DD0D28" w:rsidRDefault="009C051F" w:rsidP="007A2184">
            <w:pPr>
              <w:jc w:val="center"/>
              <w:rPr>
                <w:rFonts w:ascii="Arial" w:eastAsia="Times New Roman" w:hAnsi="Arial" w:cs="Arial"/>
                <w:color w:val="000000"/>
                <w:sz w:val="20"/>
                <w:szCs w:val="20"/>
              </w:rPr>
            </w:pPr>
          </w:p>
        </w:tc>
        <w:tc>
          <w:tcPr>
            <w:tcW w:w="4413" w:type="dxa"/>
            <w:tcBorders>
              <w:top w:val="nil"/>
              <w:left w:val="nil"/>
              <w:bottom w:val="nil"/>
              <w:right w:val="single" w:sz="4" w:space="0" w:color="auto"/>
            </w:tcBorders>
            <w:shd w:val="clear" w:color="auto" w:fill="auto"/>
            <w:vAlign w:val="center"/>
            <w:hideMark/>
          </w:tcPr>
          <w:p w:rsidR="009C051F" w:rsidRPr="00DD0D28" w:rsidRDefault="00235914" w:rsidP="007A2184">
            <w:pPr>
              <w:jc w:val="center"/>
              <w:rPr>
                <w:rFonts w:ascii="Arial" w:eastAsia="Times New Roman" w:hAnsi="Arial" w:cs="Arial"/>
                <w:color w:val="000000"/>
                <w:sz w:val="20"/>
                <w:szCs w:val="20"/>
              </w:rPr>
            </w:pPr>
            <w:r>
              <w:rPr>
                <w:rFonts w:ascii="Arial" w:eastAsia="Times New Roman" w:hAnsi="Arial" w:cs="Arial"/>
                <w:color w:val="000000"/>
                <w:sz w:val="20"/>
                <w:szCs w:val="20"/>
              </w:rPr>
              <w:t>4 de agosto</w:t>
            </w:r>
          </w:p>
        </w:tc>
        <w:tc>
          <w:tcPr>
            <w:tcW w:w="4413" w:type="dxa"/>
            <w:tcBorders>
              <w:top w:val="nil"/>
              <w:left w:val="nil"/>
              <w:bottom w:val="nil"/>
              <w:right w:val="single" w:sz="4" w:space="0" w:color="auto"/>
            </w:tcBorders>
            <w:shd w:val="clear" w:color="auto" w:fill="auto"/>
            <w:vAlign w:val="center"/>
            <w:hideMark/>
          </w:tcPr>
          <w:p w:rsidR="009C051F" w:rsidRPr="00DD0D28" w:rsidRDefault="00235914" w:rsidP="007A2184">
            <w:pPr>
              <w:jc w:val="center"/>
              <w:rPr>
                <w:rFonts w:ascii="Arial" w:eastAsia="Times New Roman" w:hAnsi="Arial" w:cs="Arial"/>
                <w:color w:val="000000"/>
                <w:sz w:val="20"/>
                <w:szCs w:val="20"/>
              </w:rPr>
            </w:pPr>
            <w:r>
              <w:rPr>
                <w:rFonts w:ascii="Arial" w:eastAsia="Times New Roman" w:hAnsi="Arial" w:cs="Arial"/>
                <w:color w:val="000000"/>
                <w:sz w:val="20"/>
                <w:szCs w:val="20"/>
              </w:rPr>
              <w:t>Fecha limite entrega de notas.</w:t>
            </w:r>
          </w:p>
        </w:tc>
      </w:tr>
      <w:tr w:rsidR="007D3A73" w:rsidRPr="00DD0D28" w:rsidTr="00BB4CFA">
        <w:trPr>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rsidR="007D3A73" w:rsidRPr="00DD0D28" w:rsidRDefault="007D3A73" w:rsidP="007A2184">
            <w:pPr>
              <w:jc w:val="center"/>
              <w:rPr>
                <w:rFonts w:ascii="Arial" w:eastAsia="Times New Roman" w:hAnsi="Arial" w:cs="Arial"/>
                <w:color w:val="000000"/>
                <w:sz w:val="20"/>
                <w:szCs w:val="20"/>
              </w:rPr>
            </w:pP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7D3A73" w:rsidP="007A2184">
            <w:pPr>
              <w:jc w:val="center"/>
              <w:rPr>
                <w:rFonts w:ascii="Arial" w:eastAsia="Times New Roman" w:hAnsi="Arial" w:cs="Arial"/>
                <w:color w:val="000000"/>
                <w:sz w:val="20"/>
                <w:szCs w:val="20"/>
              </w:rPr>
            </w:pPr>
          </w:p>
        </w:tc>
        <w:tc>
          <w:tcPr>
            <w:tcW w:w="4413" w:type="dxa"/>
            <w:tcBorders>
              <w:top w:val="nil"/>
              <w:left w:val="nil"/>
              <w:bottom w:val="single" w:sz="4" w:space="0" w:color="auto"/>
              <w:right w:val="single" w:sz="4" w:space="0" w:color="auto"/>
            </w:tcBorders>
            <w:shd w:val="clear" w:color="auto" w:fill="auto"/>
            <w:vAlign w:val="center"/>
          </w:tcPr>
          <w:p w:rsidR="007D3A73" w:rsidRPr="00DD0D28" w:rsidRDefault="007D3A73" w:rsidP="007A2184">
            <w:pPr>
              <w:jc w:val="center"/>
              <w:rPr>
                <w:rFonts w:ascii="Arial" w:eastAsia="Times New Roman" w:hAnsi="Arial" w:cs="Arial"/>
                <w:color w:val="000000"/>
                <w:sz w:val="20"/>
                <w:szCs w:val="20"/>
              </w:rPr>
            </w:pPr>
          </w:p>
        </w:tc>
      </w:tr>
    </w:tbl>
    <w:p w:rsidR="008C27AC" w:rsidRPr="00DD0D28" w:rsidRDefault="008C27AC"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CD4BC8" w:rsidRPr="00DD0D28" w:rsidTr="00470621">
        <w:trPr>
          <w:trHeight w:val="414"/>
        </w:trPr>
        <w:tc>
          <w:tcPr>
            <w:tcW w:w="9544" w:type="dxa"/>
            <w:shd w:val="clear" w:color="auto" w:fill="004388"/>
            <w:vAlign w:val="center"/>
          </w:tcPr>
          <w:p w:rsidR="00CD4BC8" w:rsidRPr="00DD0D28" w:rsidRDefault="00CD4BC8" w:rsidP="00CD4BC8">
            <w:pPr>
              <w:rPr>
                <w:rFonts w:ascii="Arial" w:hAnsi="Arial" w:cs="Arial"/>
                <w:b/>
                <w:color w:val="FFFFFF" w:themeColor="background1"/>
                <w:szCs w:val="20"/>
                <w:lang w:val="es-ES"/>
              </w:rPr>
            </w:pPr>
            <w:r w:rsidRPr="00DD0D28">
              <w:rPr>
                <w:rFonts w:ascii="Arial" w:hAnsi="Arial" w:cs="Arial"/>
                <w:b/>
                <w:color w:val="FFFFFF" w:themeColor="background1"/>
                <w:szCs w:val="20"/>
                <w:lang w:val="es-ES"/>
              </w:rPr>
              <w:t>VIII. BIBLIOGRAFÍA</w:t>
            </w:r>
            <w:r w:rsidR="000F5DB7" w:rsidRPr="00DD0D28">
              <w:rPr>
                <w:rFonts w:ascii="Arial" w:hAnsi="Arial" w:cs="Arial"/>
                <w:b/>
                <w:color w:val="FFFFFF" w:themeColor="background1"/>
                <w:szCs w:val="20"/>
                <w:lang w:val="es-ES"/>
              </w:rPr>
              <w:t xml:space="preserve"> </w:t>
            </w:r>
          </w:p>
        </w:tc>
      </w:tr>
      <w:tr w:rsidR="00707C72" w:rsidRPr="00DD0D28" w:rsidTr="00470621">
        <w:trPr>
          <w:trHeight w:val="414"/>
        </w:trPr>
        <w:tc>
          <w:tcPr>
            <w:tcW w:w="9544" w:type="dxa"/>
            <w:shd w:val="clear" w:color="auto" w:fill="004388"/>
            <w:vAlign w:val="center"/>
          </w:tcPr>
          <w:p w:rsidR="00707C72" w:rsidRPr="00DD0D28" w:rsidRDefault="00707C72" w:rsidP="00CD4BC8">
            <w:pPr>
              <w:rPr>
                <w:rFonts w:ascii="Arial" w:hAnsi="Arial" w:cs="Arial"/>
                <w:b/>
                <w:color w:val="FFFFFF" w:themeColor="background1"/>
                <w:szCs w:val="20"/>
                <w:lang w:val="es-ES"/>
              </w:rPr>
            </w:pPr>
          </w:p>
        </w:tc>
      </w:tr>
    </w:tbl>
    <w:p w:rsidR="00DF61A1" w:rsidRPr="00DD0D28" w:rsidRDefault="00DF61A1" w:rsidP="00804A3F">
      <w:pPr>
        <w:rPr>
          <w:rFonts w:ascii="Arial" w:hAnsi="Arial" w:cs="Arial"/>
          <w:sz w:val="20"/>
          <w:szCs w:val="20"/>
          <w:lang w:val="es-ES"/>
        </w:rPr>
      </w:pPr>
    </w:p>
    <w:p w:rsidR="00FF5EB5" w:rsidRPr="00DD0D28" w:rsidRDefault="000F5DB7" w:rsidP="00CD4BC8">
      <w:pPr>
        <w:widowControl w:val="0"/>
        <w:jc w:val="both"/>
        <w:rPr>
          <w:rFonts w:ascii="Arial" w:eastAsia="Times New Roman" w:hAnsi="Arial" w:cs="Arial"/>
          <w:b/>
          <w:sz w:val="20"/>
          <w:szCs w:val="20"/>
        </w:rPr>
      </w:pPr>
      <w:r w:rsidRPr="00DD0D28">
        <w:rPr>
          <w:rFonts w:ascii="Arial" w:eastAsia="Times New Roman" w:hAnsi="Arial" w:cs="Arial"/>
          <w:b/>
          <w:sz w:val="20"/>
          <w:szCs w:val="20"/>
        </w:rPr>
        <w:t>Bibliografía</w:t>
      </w:r>
      <w:r w:rsidR="008E635C" w:rsidRPr="00DD0D28">
        <w:rPr>
          <w:rFonts w:ascii="Arial" w:eastAsia="Times New Roman" w:hAnsi="Arial" w:cs="Arial"/>
          <w:b/>
          <w:sz w:val="20"/>
          <w:szCs w:val="20"/>
        </w:rPr>
        <w:t xml:space="preserve"> principal</w:t>
      </w:r>
      <w:r w:rsidR="00CD4BC8" w:rsidRPr="00DD0D28">
        <w:rPr>
          <w:rFonts w:ascii="Arial" w:eastAsia="Times New Roman" w:hAnsi="Arial" w:cs="Arial"/>
          <w:b/>
          <w:sz w:val="20"/>
          <w:szCs w:val="20"/>
        </w:rPr>
        <w:t>:</w:t>
      </w:r>
    </w:p>
    <w:p w:rsidR="00FF5EB5" w:rsidRPr="00DD0D28" w:rsidRDefault="00FF5EB5" w:rsidP="00FB285B">
      <w:pPr>
        <w:numPr>
          <w:ilvl w:val="0"/>
          <w:numId w:val="5"/>
        </w:numPr>
        <w:spacing w:line="360" w:lineRule="auto"/>
        <w:jc w:val="both"/>
        <w:rPr>
          <w:rFonts w:ascii="Arial" w:hAnsi="Arial" w:cs="Arial"/>
          <w:lang w:val="es-CR"/>
        </w:rPr>
      </w:pPr>
      <w:r w:rsidRPr="00DD0D28">
        <w:rPr>
          <w:rFonts w:ascii="Arial" w:hAnsi="Arial" w:cs="Arial"/>
          <w:sz w:val="22"/>
          <w:szCs w:val="22"/>
        </w:rPr>
        <w:t>Algunos Criterios Económicos, sobre los que se puede estructuras el Impuestos sobre la Renta en un  Estado. Lic. Juan Luis Montoya.</w:t>
      </w:r>
    </w:p>
    <w:p w:rsidR="00FF5EB5" w:rsidRDefault="00FF5EB5" w:rsidP="0057229F">
      <w:pPr>
        <w:numPr>
          <w:ilvl w:val="0"/>
          <w:numId w:val="5"/>
        </w:numPr>
        <w:spacing w:line="360" w:lineRule="auto"/>
        <w:jc w:val="both"/>
        <w:rPr>
          <w:rFonts w:ascii="Arial" w:hAnsi="Arial" w:cs="Arial"/>
          <w:sz w:val="22"/>
          <w:szCs w:val="22"/>
        </w:rPr>
      </w:pPr>
      <w:r>
        <w:rPr>
          <w:rFonts w:ascii="Arial" w:hAnsi="Arial" w:cs="Arial"/>
          <w:sz w:val="22"/>
          <w:szCs w:val="22"/>
        </w:rPr>
        <w:t>Derecho Tributario. Parte General. Tomo I. Adrián Torrealba Navas. Editorial Jurídica Continental. 2009.</w:t>
      </w:r>
    </w:p>
    <w:p w:rsidR="0040162F" w:rsidRDefault="0040162F" w:rsidP="0057229F">
      <w:pPr>
        <w:numPr>
          <w:ilvl w:val="0"/>
          <w:numId w:val="5"/>
        </w:numPr>
        <w:spacing w:line="360" w:lineRule="auto"/>
        <w:jc w:val="both"/>
        <w:rPr>
          <w:rFonts w:ascii="Arial" w:hAnsi="Arial" w:cs="Arial"/>
          <w:sz w:val="22"/>
          <w:szCs w:val="22"/>
        </w:rPr>
      </w:pPr>
      <w:r>
        <w:rPr>
          <w:rFonts w:ascii="Arial" w:hAnsi="Arial" w:cs="Arial"/>
          <w:sz w:val="22"/>
          <w:szCs w:val="22"/>
        </w:rPr>
        <w:t xml:space="preserve">El Principio de Realidad </w:t>
      </w:r>
      <w:r w:rsidR="00691354">
        <w:rPr>
          <w:rFonts w:ascii="Arial" w:hAnsi="Arial" w:cs="Arial"/>
          <w:sz w:val="22"/>
          <w:szCs w:val="22"/>
        </w:rPr>
        <w:t>Económica</w:t>
      </w:r>
      <w:r>
        <w:rPr>
          <w:rFonts w:ascii="Arial" w:hAnsi="Arial" w:cs="Arial"/>
          <w:sz w:val="22"/>
          <w:szCs w:val="22"/>
        </w:rPr>
        <w:t xml:space="preserve"> como  criterio Interpretativo en el Derecho Tributario. Fernando Gamboa Calvo. 1Ed. </w:t>
      </w:r>
      <w:r w:rsidR="00CB554B">
        <w:rPr>
          <w:rFonts w:ascii="Arial" w:hAnsi="Arial" w:cs="Arial"/>
          <w:sz w:val="22"/>
          <w:szCs w:val="22"/>
        </w:rPr>
        <w:t xml:space="preserve">Imprenta y </w:t>
      </w:r>
      <w:r w:rsidR="00691354">
        <w:rPr>
          <w:rFonts w:ascii="Arial" w:hAnsi="Arial" w:cs="Arial"/>
          <w:sz w:val="22"/>
          <w:szCs w:val="22"/>
        </w:rPr>
        <w:t>Litografía</w:t>
      </w:r>
      <w:r w:rsidR="00CB554B">
        <w:rPr>
          <w:rFonts w:ascii="Arial" w:hAnsi="Arial" w:cs="Arial"/>
          <w:sz w:val="22"/>
          <w:szCs w:val="22"/>
        </w:rPr>
        <w:t xml:space="preserve"> Mundo Grafico de San José</w:t>
      </w:r>
      <w:r>
        <w:rPr>
          <w:rFonts w:ascii="Arial" w:hAnsi="Arial" w:cs="Arial"/>
          <w:sz w:val="22"/>
          <w:szCs w:val="22"/>
        </w:rPr>
        <w:t>. 2000.</w:t>
      </w:r>
    </w:p>
    <w:p w:rsidR="00FF5EB5" w:rsidRPr="00DD0D28" w:rsidRDefault="00FF5EB5" w:rsidP="0057229F">
      <w:pPr>
        <w:numPr>
          <w:ilvl w:val="0"/>
          <w:numId w:val="5"/>
        </w:numPr>
        <w:spacing w:line="360" w:lineRule="auto"/>
        <w:jc w:val="both"/>
        <w:rPr>
          <w:rFonts w:ascii="Arial" w:hAnsi="Arial" w:cs="Arial"/>
          <w:sz w:val="22"/>
          <w:szCs w:val="22"/>
        </w:rPr>
      </w:pPr>
      <w:r w:rsidRPr="00DD0D28">
        <w:rPr>
          <w:rFonts w:ascii="Arial" w:hAnsi="Arial" w:cs="Arial"/>
          <w:sz w:val="22"/>
          <w:szCs w:val="22"/>
        </w:rPr>
        <w:t>La Imposición</w:t>
      </w:r>
      <w:r>
        <w:rPr>
          <w:rFonts w:ascii="Arial" w:hAnsi="Arial" w:cs="Arial"/>
          <w:sz w:val="22"/>
          <w:szCs w:val="22"/>
        </w:rPr>
        <w:t xml:space="preserve"> sobre la Renta  en Costa Rica.</w:t>
      </w:r>
      <w:r w:rsidRPr="00DD0D28">
        <w:rPr>
          <w:rFonts w:ascii="Arial" w:hAnsi="Arial" w:cs="Arial"/>
          <w:sz w:val="22"/>
          <w:szCs w:val="22"/>
        </w:rPr>
        <w:t xml:space="preserve"> Última versión. Adrián Torrealba Navas. Edit. Investigaciones Jurídicas</w:t>
      </w:r>
      <w:r>
        <w:rPr>
          <w:rFonts w:ascii="Arial" w:hAnsi="Arial" w:cs="Arial"/>
          <w:sz w:val="22"/>
          <w:szCs w:val="22"/>
        </w:rPr>
        <w:t>. 2003</w:t>
      </w:r>
    </w:p>
    <w:p w:rsidR="00FF5EB5" w:rsidRPr="00DD0D28" w:rsidRDefault="00FF5EB5" w:rsidP="0057229F">
      <w:pPr>
        <w:numPr>
          <w:ilvl w:val="0"/>
          <w:numId w:val="5"/>
        </w:numPr>
        <w:spacing w:line="360" w:lineRule="auto"/>
        <w:jc w:val="both"/>
        <w:rPr>
          <w:rFonts w:ascii="Arial" w:hAnsi="Arial" w:cs="Arial"/>
          <w:sz w:val="22"/>
          <w:szCs w:val="22"/>
        </w:rPr>
      </w:pPr>
      <w:r>
        <w:rPr>
          <w:rFonts w:ascii="Arial" w:hAnsi="Arial" w:cs="Arial"/>
          <w:sz w:val="22"/>
          <w:szCs w:val="22"/>
        </w:rPr>
        <w:lastRenderedPageBreak/>
        <w:t>Manual de  Derecho Tributario. Priscila Sánchez  Conejo. Editorial Investigaciones Jurídicas. 2013.</w:t>
      </w:r>
    </w:p>
    <w:p w:rsidR="00FF5EB5" w:rsidRDefault="00FF5EB5" w:rsidP="0057229F">
      <w:pPr>
        <w:numPr>
          <w:ilvl w:val="0"/>
          <w:numId w:val="5"/>
        </w:numPr>
        <w:spacing w:line="360" w:lineRule="auto"/>
        <w:jc w:val="both"/>
        <w:rPr>
          <w:rFonts w:ascii="Arial" w:hAnsi="Arial" w:cs="Arial"/>
          <w:sz w:val="22"/>
          <w:szCs w:val="22"/>
        </w:rPr>
      </w:pPr>
      <w:r w:rsidRPr="00DD0D28">
        <w:rPr>
          <w:rFonts w:ascii="Arial" w:hAnsi="Arial" w:cs="Arial"/>
          <w:sz w:val="22"/>
          <w:szCs w:val="22"/>
        </w:rPr>
        <w:t>Principios Constitucionales de la Tributación, Gonzalo Fajardo Salas. Editorial Juricentro 2005.</w:t>
      </w:r>
    </w:p>
    <w:p w:rsidR="00FF5EB5" w:rsidRPr="00DD0D28" w:rsidRDefault="00FF5EB5" w:rsidP="0057229F">
      <w:pPr>
        <w:numPr>
          <w:ilvl w:val="0"/>
          <w:numId w:val="5"/>
        </w:numPr>
        <w:spacing w:line="360" w:lineRule="auto"/>
        <w:jc w:val="both"/>
        <w:rPr>
          <w:rFonts w:ascii="Arial" w:hAnsi="Arial" w:cs="Arial"/>
          <w:sz w:val="22"/>
          <w:szCs w:val="22"/>
        </w:rPr>
      </w:pPr>
      <w:r w:rsidRPr="00DD0D28">
        <w:rPr>
          <w:rFonts w:ascii="Arial" w:hAnsi="Arial" w:cs="Arial"/>
          <w:sz w:val="22"/>
          <w:szCs w:val="22"/>
        </w:rPr>
        <w:t>Principios de Aplicación de los Tributos. Adrián Torrealba Navas. Ed. Investigaciones Jurídicas. 2001</w:t>
      </w:r>
    </w:p>
    <w:p w:rsidR="00FB285B" w:rsidRPr="00FF5EB5" w:rsidRDefault="00A52778" w:rsidP="00FB285B">
      <w:pPr>
        <w:rPr>
          <w:rFonts w:ascii="Arial" w:hAnsi="Arial" w:cs="Arial"/>
          <w:b/>
          <w:u w:val="single"/>
          <w:lang w:val="es-CR"/>
        </w:rPr>
      </w:pPr>
      <w:r w:rsidRPr="00FF5EB5">
        <w:rPr>
          <w:rFonts w:ascii="Arial" w:hAnsi="Arial" w:cs="Arial"/>
          <w:b/>
          <w:u w:val="single"/>
          <w:lang w:val="es-CR"/>
        </w:rPr>
        <w:t>Códigos</w:t>
      </w:r>
      <w:r w:rsidR="006C251F" w:rsidRPr="00FF5EB5">
        <w:rPr>
          <w:rFonts w:ascii="Arial" w:hAnsi="Arial" w:cs="Arial"/>
          <w:b/>
          <w:u w:val="single"/>
          <w:lang w:val="es-CR"/>
        </w:rPr>
        <w:t xml:space="preserve"> y Leyes.</w:t>
      </w:r>
    </w:p>
    <w:p w:rsidR="00FF7C65" w:rsidRPr="00DD0D28" w:rsidRDefault="00FF7C65" w:rsidP="00FB285B">
      <w:pPr>
        <w:rPr>
          <w:rFonts w:ascii="Arial" w:hAnsi="Arial" w:cs="Arial"/>
          <w:lang w:val="es-CR"/>
        </w:rPr>
      </w:pPr>
    </w:p>
    <w:p w:rsidR="00FB285B" w:rsidRPr="00B26EC4" w:rsidRDefault="00A52778" w:rsidP="00B26EC4">
      <w:pPr>
        <w:pStyle w:val="Prrafodelista"/>
        <w:numPr>
          <w:ilvl w:val="0"/>
          <w:numId w:val="25"/>
        </w:numPr>
        <w:spacing w:line="360" w:lineRule="auto"/>
        <w:jc w:val="both"/>
        <w:rPr>
          <w:rFonts w:ascii="Arial" w:hAnsi="Arial" w:cs="Arial"/>
          <w:sz w:val="22"/>
          <w:szCs w:val="22"/>
          <w:lang w:val="es-CR"/>
        </w:rPr>
      </w:pPr>
      <w:r w:rsidRPr="00B26EC4">
        <w:rPr>
          <w:rFonts w:ascii="Arial" w:hAnsi="Arial" w:cs="Arial"/>
          <w:sz w:val="22"/>
          <w:szCs w:val="22"/>
          <w:lang w:val="es-CR"/>
        </w:rPr>
        <w:t>Constitución</w:t>
      </w:r>
      <w:r w:rsidR="00FB285B" w:rsidRPr="00B26EC4">
        <w:rPr>
          <w:rFonts w:ascii="Arial" w:hAnsi="Arial" w:cs="Arial"/>
          <w:sz w:val="22"/>
          <w:szCs w:val="22"/>
          <w:lang w:val="es-CR"/>
        </w:rPr>
        <w:t xml:space="preserve"> </w:t>
      </w:r>
      <w:r w:rsidRPr="00B26EC4">
        <w:rPr>
          <w:rFonts w:ascii="Arial" w:hAnsi="Arial" w:cs="Arial"/>
          <w:sz w:val="22"/>
          <w:szCs w:val="22"/>
          <w:lang w:val="es-CR"/>
        </w:rPr>
        <w:t>Política</w:t>
      </w:r>
      <w:r w:rsidR="00FB285B" w:rsidRPr="00B26EC4">
        <w:rPr>
          <w:rFonts w:ascii="Arial" w:hAnsi="Arial" w:cs="Arial"/>
          <w:sz w:val="22"/>
          <w:szCs w:val="22"/>
          <w:lang w:val="es-CR"/>
        </w:rPr>
        <w:t xml:space="preserve"> de Costa Rica.</w:t>
      </w:r>
      <w:r w:rsidR="006C251F" w:rsidRPr="00B26EC4">
        <w:rPr>
          <w:rFonts w:ascii="Arial" w:hAnsi="Arial" w:cs="Arial"/>
          <w:sz w:val="22"/>
          <w:szCs w:val="22"/>
          <w:lang w:val="es-CR"/>
        </w:rPr>
        <w:t xml:space="preserve"> República de Costa Rica. </w:t>
      </w:r>
    </w:p>
    <w:p w:rsidR="00FB285B" w:rsidRPr="00B26EC4" w:rsidRDefault="00A52778" w:rsidP="00B26EC4">
      <w:pPr>
        <w:pStyle w:val="Prrafodelista"/>
        <w:numPr>
          <w:ilvl w:val="0"/>
          <w:numId w:val="25"/>
        </w:numPr>
        <w:spacing w:line="360" w:lineRule="auto"/>
        <w:jc w:val="both"/>
        <w:rPr>
          <w:rFonts w:ascii="Arial" w:hAnsi="Arial" w:cs="Arial"/>
          <w:sz w:val="22"/>
          <w:szCs w:val="22"/>
          <w:lang w:val="es-CR"/>
        </w:rPr>
      </w:pPr>
      <w:r w:rsidRPr="00B26EC4">
        <w:rPr>
          <w:rFonts w:ascii="Arial" w:hAnsi="Arial" w:cs="Arial"/>
          <w:sz w:val="22"/>
          <w:szCs w:val="22"/>
          <w:lang w:val="es-CR"/>
        </w:rPr>
        <w:t>Código</w:t>
      </w:r>
      <w:r w:rsidR="00FB285B" w:rsidRPr="00B26EC4">
        <w:rPr>
          <w:rFonts w:ascii="Arial" w:hAnsi="Arial" w:cs="Arial"/>
          <w:sz w:val="22"/>
          <w:szCs w:val="22"/>
          <w:lang w:val="es-CR"/>
        </w:rPr>
        <w:t xml:space="preserve"> de Normas y Procedimientos Tributarios</w:t>
      </w:r>
      <w:r w:rsidR="0040162F" w:rsidRPr="00B26EC4">
        <w:rPr>
          <w:rFonts w:ascii="Arial" w:hAnsi="Arial" w:cs="Arial"/>
          <w:sz w:val="22"/>
          <w:szCs w:val="22"/>
          <w:lang w:val="es-CR"/>
        </w:rPr>
        <w:t>. Ley. No. 4755 de 3 de mayo de 1971 y sus reformas</w:t>
      </w:r>
      <w:r w:rsidR="006C251F" w:rsidRPr="00B26EC4">
        <w:rPr>
          <w:rFonts w:ascii="Arial" w:hAnsi="Arial" w:cs="Arial"/>
          <w:sz w:val="22"/>
          <w:szCs w:val="22"/>
          <w:lang w:val="es-CR"/>
        </w:rPr>
        <w:t>.</w:t>
      </w:r>
    </w:p>
    <w:p w:rsidR="00FB285B" w:rsidRPr="00B26EC4" w:rsidRDefault="00FB285B" w:rsidP="00B26EC4">
      <w:pPr>
        <w:pStyle w:val="Prrafodelista"/>
        <w:numPr>
          <w:ilvl w:val="0"/>
          <w:numId w:val="25"/>
        </w:numPr>
        <w:spacing w:line="360" w:lineRule="auto"/>
        <w:jc w:val="both"/>
        <w:rPr>
          <w:rFonts w:ascii="Arial" w:hAnsi="Arial" w:cs="Arial"/>
          <w:sz w:val="22"/>
          <w:szCs w:val="22"/>
          <w:lang w:val="es-CR"/>
        </w:rPr>
      </w:pPr>
      <w:r w:rsidRPr="00B26EC4">
        <w:rPr>
          <w:rFonts w:ascii="Arial" w:hAnsi="Arial" w:cs="Arial"/>
          <w:sz w:val="22"/>
          <w:szCs w:val="22"/>
          <w:lang w:val="es-CR"/>
        </w:rPr>
        <w:t>Ley del Impuesto sobre la Renta No</w:t>
      </w:r>
      <w:r w:rsidR="008F6934" w:rsidRPr="00B26EC4">
        <w:rPr>
          <w:rFonts w:ascii="Arial" w:hAnsi="Arial" w:cs="Arial"/>
          <w:sz w:val="22"/>
          <w:szCs w:val="22"/>
          <w:lang w:val="es-CR"/>
        </w:rPr>
        <w:t>. 7092</w:t>
      </w:r>
      <w:r w:rsidR="0040162F" w:rsidRPr="00B26EC4">
        <w:rPr>
          <w:rFonts w:ascii="Arial" w:hAnsi="Arial" w:cs="Arial"/>
          <w:sz w:val="22"/>
          <w:szCs w:val="22"/>
          <w:lang w:val="es-CR"/>
        </w:rPr>
        <w:t xml:space="preserve"> de 21 de abril de 1988 </w:t>
      </w:r>
      <w:r w:rsidR="008F6934" w:rsidRPr="00B26EC4">
        <w:rPr>
          <w:rFonts w:ascii="Arial" w:hAnsi="Arial" w:cs="Arial"/>
          <w:sz w:val="22"/>
          <w:szCs w:val="22"/>
          <w:lang w:val="es-CR"/>
        </w:rPr>
        <w:t xml:space="preserve"> y sus reformas  y</w:t>
      </w:r>
      <w:r w:rsidR="006C251F" w:rsidRPr="00B26EC4">
        <w:rPr>
          <w:rFonts w:ascii="Arial" w:hAnsi="Arial" w:cs="Arial"/>
          <w:sz w:val="22"/>
          <w:szCs w:val="22"/>
          <w:lang w:val="es-CR"/>
        </w:rPr>
        <w:t xml:space="preserve"> su Reg</w:t>
      </w:r>
      <w:r w:rsidRPr="00B26EC4">
        <w:rPr>
          <w:rFonts w:ascii="Arial" w:hAnsi="Arial" w:cs="Arial"/>
          <w:sz w:val="22"/>
          <w:szCs w:val="22"/>
          <w:lang w:val="es-CR"/>
        </w:rPr>
        <w:t>l</w:t>
      </w:r>
      <w:r w:rsidR="006C251F" w:rsidRPr="00B26EC4">
        <w:rPr>
          <w:rFonts w:ascii="Arial" w:hAnsi="Arial" w:cs="Arial"/>
          <w:sz w:val="22"/>
          <w:szCs w:val="22"/>
          <w:lang w:val="es-CR"/>
        </w:rPr>
        <w:t>a</w:t>
      </w:r>
      <w:r w:rsidRPr="00B26EC4">
        <w:rPr>
          <w:rFonts w:ascii="Arial" w:hAnsi="Arial" w:cs="Arial"/>
          <w:sz w:val="22"/>
          <w:szCs w:val="22"/>
          <w:lang w:val="es-CR"/>
        </w:rPr>
        <w:t>mento.</w:t>
      </w:r>
    </w:p>
    <w:p w:rsidR="00FB285B" w:rsidRPr="00B26EC4" w:rsidRDefault="00FB285B" w:rsidP="00B26EC4">
      <w:pPr>
        <w:pStyle w:val="Prrafodelista"/>
        <w:numPr>
          <w:ilvl w:val="0"/>
          <w:numId w:val="25"/>
        </w:numPr>
        <w:spacing w:line="360" w:lineRule="auto"/>
        <w:jc w:val="both"/>
        <w:rPr>
          <w:rFonts w:ascii="Arial" w:hAnsi="Arial" w:cs="Arial"/>
          <w:sz w:val="22"/>
          <w:szCs w:val="22"/>
          <w:lang w:val="es-CR"/>
        </w:rPr>
      </w:pPr>
      <w:r w:rsidRPr="00B26EC4">
        <w:rPr>
          <w:rFonts w:ascii="Arial" w:hAnsi="Arial" w:cs="Arial"/>
          <w:sz w:val="22"/>
          <w:szCs w:val="22"/>
          <w:lang w:val="es-CR"/>
        </w:rPr>
        <w:t xml:space="preserve">Ley del Impuesto General sobre las </w:t>
      </w:r>
      <w:r w:rsidR="0088294D" w:rsidRPr="00B26EC4">
        <w:rPr>
          <w:rFonts w:ascii="Arial" w:hAnsi="Arial" w:cs="Arial"/>
          <w:sz w:val="22"/>
          <w:szCs w:val="22"/>
          <w:lang w:val="es-CR"/>
        </w:rPr>
        <w:t xml:space="preserve">Ventas. </w:t>
      </w:r>
      <w:r w:rsidRPr="00B26EC4">
        <w:rPr>
          <w:rFonts w:ascii="Arial" w:hAnsi="Arial" w:cs="Arial"/>
          <w:sz w:val="22"/>
          <w:szCs w:val="22"/>
          <w:lang w:val="es-CR"/>
        </w:rPr>
        <w:t>No.</w:t>
      </w:r>
      <w:r w:rsidR="006C251F" w:rsidRPr="00B26EC4">
        <w:rPr>
          <w:rFonts w:ascii="Arial" w:hAnsi="Arial" w:cs="Arial"/>
          <w:sz w:val="22"/>
          <w:szCs w:val="22"/>
          <w:lang w:val="es-CR"/>
        </w:rPr>
        <w:t xml:space="preserve">6826 </w:t>
      </w:r>
      <w:r w:rsidR="0040162F" w:rsidRPr="00B26EC4">
        <w:rPr>
          <w:rFonts w:ascii="Arial" w:hAnsi="Arial" w:cs="Arial"/>
          <w:sz w:val="22"/>
          <w:szCs w:val="22"/>
          <w:lang w:val="es-CR"/>
        </w:rPr>
        <w:t xml:space="preserve"> de 8 de noviembre de 1982 </w:t>
      </w:r>
      <w:r w:rsidR="006C251F" w:rsidRPr="00B26EC4">
        <w:rPr>
          <w:rFonts w:ascii="Arial" w:hAnsi="Arial" w:cs="Arial"/>
          <w:sz w:val="22"/>
          <w:szCs w:val="22"/>
          <w:lang w:val="es-CR"/>
        </w:rPr>
        <w:t xml:space="preserve">y sus reformas </w:t>
      </w:r>
      <w:r w:rsidRPr="00B26EC4">
        <w:rPr>
          <w:rFonts w:ascii="Arial" w:hAnsi="Arial" w:cs="Arial"/>
          <w:sz w:val="22"/>
          <w:szCs w:val="22"/>
          <w:lang w:val="es-CR"/>
        </w:rPr>
        <w:t>y su Reglamento.</w:t>
      </w:r>
    </w:p>
    <w:p w:rsidR="00FB285B" w:rsidRPr="00B26EC4" w:rsidRDefault="00FB285B" w:rsidP="00B26EC4">
      <w:pPr>
        <w:pStyle w:val="Prrafodelista"/>
        <w:numPr>
          <w:ilvl w:val="0"/>
          <w:numId w:val="25"/>
        </w:numPr>
        <w:spacing w:line="360" w:lineRule="auto"/>
        <w:jc w:val="both"/>
        <w:rPr>
          <w:rFonts w:ascii="Arial" w:hAnsi="Arial" w:cs="Arial"/>
          <w:sz w:val="22"/>
          <w:szCs w:val="22"/>
          <w:lang w:val="es-CR"/>
        </w:rPr>
      </w:pPr>
      <w:r w:rsidRPr="00B26EC4">
        <w:rPr>
          <w:rFonts w:ascii="Arial" w:hAnsi="Arial" w:cs="Arial"/>
          <w:sz w:val="22"/>
          <w:szCs w:val="22"/>
          <w:lang w:val="es-CR"/>
        </w:rPr>
        <w:t xml:space="preserve">Ley del Impuesto Selectivo de Consumo No. </w:t>
      </w:r>
      <w:r w:rsidR="00691354" w:rsidRPr="00B26EC4">
        <w:rPr>
          <w:rFonts w:ascii="Arial" w:hAnsi="Arial" w:cs="Arial"/>
          <w:sz w:val="22"/>
          <w:szCs w:val="22"/>
          <w:lang w:val="es-CR"/>
        </w:rPr>
        <w:t>4961 de10 de marzo de 1972 y sus reformas.</w:t>
      </w:r>
      <w:r w:rsidRPr="00B26EC4">
        <w:rPr>
          <w:rFonts w:ascii="Arial" w:hAnsi="Arial" w:cs="Arial"/>
          <w:sz w:val="22"/>
          <w:szCs w:val="22"/>
          <w:lang w:val="es-CR"/>
        </w:rPr>
        <w:t xml:space="preserve"> y su Reglamento.</w:t>
      </w:r>
    </w:p>
    <w:p w:rsidR="00CD3EEF" w:rsidRPr="00B26EC4" w:rsidRDefault="008F6934" w:rsidP="00B26EC4">
      <w:pPr>
        <w:pStyle w:val="Prrafodelista"/>
        <w:numPr>
          <w:ilvl w:val="0"/>
          <w:numId w:val="25"/>
        </w:numPr>
        <w:spacing w:line="360" w:lineRule="auto"/>
        <w:jc w:val="both"/>
        <w:rPr>
          <w:rFonts w:ascii="Arial" w:hAnsi="Arial" w:cs="Arial"/>
          <w:sz w:val="22"/>
          <w:szCs w:val="22"/>
          <w:lang w:val="es-CR"/>
        </w:rPr>
      </w:pPr>
      <w:r w:rsidRPr="00B26EC4">
        <w:rPr>
          <w:rFonts w:ascii="Arial" w:hAnsi="Arial" w:cs="Arial"/>
          <w:sz w:val="22"/>
          <w:szCs w:val="22"/>
          <w:lang w:val="es-CR"/>
        </w:rPr>
        <w:t xml:space="preserve">Ley General </w:t>
      </w:r>
      <w:r w:rsidR="00FB285B" w:rsidRPr="00B26EC4">
        <w:rPr>
          <w:rFonts w:ascii="Arial" w:hAnsi="Arial" w:cs="Arial"/>
          <w:sz w:val="22"/>
          <w:szCs w:val="22"/>
          <w:lang w:val="es-CR"/>
        </w:rPr>
        <w:t xml:space="preserve">de Aduanas </w:t>
      </w:r>
      <w:r w:rsidRPr="00B26EC4">
        <w:rPr>
          <w:rFonts w:ascii="Arial" w:hAnsi="Arial" w:cs="Arial"/>
          <w:sz w:val="22"/>
          <w:szCs w:val="22"/>
          <w:lang w:val="es-CR"/>
        </w:rPr>
        <w:t xml:space="preserve"> No. 7557 de 20 de octubre de 1995 y sus </w:t>
      </w:r>
      <w:r w:rsidR="00A52778" w:rsidRPr="00B26EC4">
        <w:rPr>
          <w:rFonts w:ascii="Arial" w:hAnsi="Arial" w:cs="Arial"/>
          <w:sz w:val="22"/>
          <w:szCs w:val="22"/>
          <w:lang w:val="es-CR"/>
        </w:rPr>
        <w:t>reformas</w:t>
      </w:r>
      <w:r w:rsidRPr="00B26EC4">
        <w:rPr>
          <w:rFonts w:ascii="Arial" w:hAnsi="Arial" w:cs="Arial"/>
          <w:sz w:val="22"/>
          <w:szCs w:val="22"/>
          <w:lang w:val="es-CR"/>
        </w:rPr>
        <w:t xml:space="preserve"> </w:t>
      </w:r>
      <w:r w:rsidR="00FB285B" w:rsidRPr="00B26EC4">
        <w:rPr>
          <w:rFonts w:ascii="Arial" w:hAnsi="Arial" w:cs="Arial"/>
          <w:sz w:val="22"/>
          <w:szCs w:val="22"/>
          <w:lang w:val="es-CR"/>
        </w:rPr>
        <w:t>y su Reglamento. No.</w:t>
      </w:r>
      <w:r w:rsidRPr="00B26EC4">
        <w:rPr>
          <w:rFonts w:ascii="Arial" w:hAnsi="Arial" w:cs="Arial"/>
          <w:sz w:val="22"/>
          <w:szCs w:val="22"/>
          <w:lang w:val="es-CR"/>
        </w:rPr>
        <w:t>Decreto No. 25270-H y sus refo</w:t>
      </w:r>
      <w:r w:rsidR="00A52778" w:rsidRPr="00B26EC4">
        <w:rPr>
          <w:rFonts w:ascii="Arial" w:hAnsi="Arial" w:cs="Arial"/>
          <w:sz w:val="22"/>
          <w:szCs w:val="22"/>
          <w:lang w:val="es-CR"/>
        </w:rPr>
        <w:t>r</w:t>
      </w:r>
      <w:r w:rsidRPr="00B26EC4">
        <w:rPr>
          <w:rFonts w:ascii="Arial" w:hAnsi="Arial" w:cs="Arial"/>
          <w:sz w:val="22"/>
          <w:szCs w:val="22"/>
          <w:lang w:val="es-CR"/>
        </w:rPr>
        <w:t>mas.</w:t>
      </w:r>
      <w:r w:rsidR="00CB554B" w:rsidRPr="00B26EC4">
        <w:rPr>
          <w:rFonts w:ascii="Arial" w:hAnsi="Arial" w:cs="Arial"/>
          <w:sz w:val="22"/>
          <w:szCs w:val="22"/>
          <w:lang w:val="es-CR"/>
        </w:rPr>
        <w:t xml:space="preserve"> </w:t>
      </w:r>
    </w:p>
    <w:p w:rsidR="008F6934" w:rsidRPr="00B26EC4" w:rsidRDefault="008F6934" w:rsidP="00B26EC4">
      <w:pPr>
        <w:pStyle w:val="Prrafodelista"/>
        <w:numPr>
          <w:ilvl w:val="0"/>
          <w:numId w:val="25"/>
        </w:numPr>
        <w:spacing w:line="360" w:lineRule="auto"/>
        <w:jc w:val="both"/>
        <w:rPr>
          <w:rFonts w:ascii="Arial" w:eastAsia="Times New Roman" w:hAnsi="Arial" w:cs="Arial"/>
          <w:sz w:val="22"/>
          <w:szCs w:val="22"/>
          <w:lang w:val="es-ES"/>
        </w:rPr>
      </w:pPr>
      <w:r w:rsidRPr="00B26EC4">
        <w:rPr>
          <w:rFonts w:ascii="Arial" w:eastAsia="Times New Roman" w:hAnsi="Arial" w:cs="Arial"/>
          <w:sz w:val="22"/>
          <w:szCs w:val="22"/>
          <w:lang w:val="es-ES"/>
        </w:rPr>
        <w:t xml:space="preserve">Reglamento de Procedimiento </w:t>
      </w:r>
      <w:r w:rsidR="00A52778" w:rsidRPr="00B26EC4">
        <w:rPr>
          <w:rFonts w:ascii="Arial" w:eastAsia="Times New Roman" w:hAnsi="Arial" w:cs="Arial"/>
          <w:sz w:val="22"/>
          <w:szCs w:val="22"/>
          <w:lang w:val="es-ES"/>
        </w:rPr>
        <w:t xml:space="preserve">Tributario. </w:t>
      </w:r>
      <w:r w:rsidRPr="00B26EC4">
        <w:rPr>
          <w:rFonts w:ascii="Arial" w:eastAsia="Times New Roman" w:hAnsi="Arial" w:cs="Arial"/>
          <w:sz w:val="22"/>
          <w:szCs w:val="22"/>
          <w:lang w:val="es-ES"/>
        </w:rPr>
        <w:t>Decreto No. 38277-H de 7 de marzo del 2014.</w:t>
      </w:r>
    </w:p>
    <w:p w:rsidR="00A52778" w:rsidRPr="00B26EC4" w:rsidRDefault="00CB554B" w:rsidP="00B26EC4">
      <w:pPr>
        <w:pStyle w:val="Prrafodelista"/>
        <w:numPr>
          <w:ilvl w:val="0"/>
          <w:numId w:val="25"/>
        </w:numPr>
        <w:spacing w:line="360" w:lineRule="auto"/>
        <w:jc w:val="both"/>
        <w:rPr>
          <w:rFonts w:ascii="Arial" w:hAnsi="Arial" w:cs="Arial"/>
          <w:b/>
          <w:sz w:val="22"/>
          <w:szCs w:val="22"/>
          <w:u w:val="single"/>
          <w:lang w:val="es-ES"/>
        </w:rPr>
      </w:pPr>
      <w:r w:rsidRPr="00B26EC4">
        <w:rPr>
          <w:rFonts w:ascii="Arial" w:hAnsi="Arial" w:cs="Arial"/>
          <w:b/>
          <w:sz w:val="22"/>
          <w:szCs w:val="22"/>
          <w:u w:val="single"/>
          <w:lang w:val="es-ES"/>
        </w:rPr>
        <w:t xml:space="preserve">Otros. </w:t>
      </w:r>
    </w:p>
    <w:p w:rsidR="00CB554B" w:rsidRPr="00B26EC4" w:rsidRDefault="00691354" w:rsidP="00B26EC4">
      <w:pPr>
        <w:pStyle w:val="Prrafodelista"/>
        <w:numPr>
          <w:ilvl w:val="0"/>
          <w:numId w:val="25"/>
        </w:numPr>
        <w:spacing w:line="360" w:lineRule="auto"/>
        <w:jc w:val="both"/>
        <w:rPr>
          <w:rFonts w:ascii="Arial" w:hAnsi="Arial" w:cs="Arial"/>
          <w:sz w:val="22"/>
          <w:szCs w:val="22"/>
          <w:lang w:val="es-ES"/>
        </w:rPr>
      </w:pPr>
      <w:r w:rsidRPr="00B26EC4">
        <w:rPr>
          <w:rFonts w:ascii="Arial" w:hAnsi="Arial" w:cs="Arial"/>
          <w:sz w:val="22"/>
          <w:szCs w:val="22"/>
          <w:lang w:val="es-ES"/>
        </w:rPr>
        <w:t>GuiaAduaneraElectronica</w:t>
      </w:r>
      <w:r w:rsidR="00CB554B" w:rsidRPr="00B26EC4">
        <w:rPr>
          <w:rFonts w:ascii="Arial" w:hAnsi="Arial" w:cs="Arial"/>
          <w:sz w:val="22"/>
          <w:szCs w:val="22"/>
          <w:lang w:val="es-ES"/>
        </w:rPr>
        <w:t>.</w:t>
      </w:r>
      <w:r w:rsidRPr="00B26EC4">
        <w:rPr>
          <w:rFonts w:ascii="Arial" w:hAnsi="Arial" w:cs="Arial"/>
          <w:sz w:val="22"/>
          <w:szCs w:val="22"/>
          <w:lang w:val="es-ES"/>
        </w:rPr>
        <w:t xml:space="preserve"> Ministerio de Hacienda. </w:t>
      </w:r>
      <w:r w:rsidR="00CB554B" w:rsidRPr="00B26EC4">
        <w:rPr>
          <w:rFonts w:ascii="Arial" w:hAnsi="Arial" w:cs="Arial"/>
          <w:sz w:val="22"/>
          <w:szCs w:val="22"/>
          <w:lang w:val="es-ES"/>
        </w:rPr>
        <w:t>http://hacienda.go.cr/docs/5224cfb7c51_GUIAADUANERADECOSTARICA.</w:t>
      </w:r>
    </w:p>
    <w:p w:rsidR="00CD4BC8" w:rsidRPr="00B26EC4" w:rsidRDefault="00CD4BC8" w:rsidP="00B26EC4">
      <w:pPr>
        <w:spacing w:line="360" w:lineRule="auto"/>
        <w:jc w:val="both"/>
        <w:rPr>
          <w:rFonts w:ascii="Arial" w:hAnsi="Arial" w:cs="Arial"/>
          <w:sz w:val="22"/>
          <w:szCs w:val="22"/>
          <w:lang w:val="es-ES"/>
        </w:rPr>
      </w:pPr>
    </w:p>
    <w:tbl>
      <w:tblPr>
        <w:tblStyle w:val="Tablaconcuadrcula"/>
        <w:tblW w:w="0" w:type="auto"/>
        <w:tblLayout w:type="fixed"/>
        <w:tblLook w:val="04A0" w:firstRow="1" w:lastRow="0" w:firstColumn="1" w:lastColumn="0" w:noHBand="0" w:noVBand="1"/>
      </w:tblPr>
      <w:tblGrid>
        <w:gridCol w:w="527"/>
        <w:gridCol w:w="3834"/>
        <w:gridCol w:w="5259"/>
      </w:tblGrid>
      <w:tr w:rsidR="00482824" w:rsidRPr="00DD0D28" w:rsidTr="00470621">
        <w:trPr>
          <w:trHeight w:val="340"/>
        </w:trPr>
        <w:tc>
          <w:tcPr>
            <w:tcW w:w="9620" w:type="dxa"/>
            <w:gridSpan w:val="3"/>
            <w:shd w:val="clear" w:color="auto" w:fill="FDBC35"/>
            <w:vAlign w:val="center"/>
          </w:tcPr>
          <w:p w:rsidR="00482824" w:rsidRPr="00DD0D28" w:rsidRDefault="00482824" w:rsidP="00A52778">
            <w:pPr>
              <w:ind w:right="-1"/>
              <w:jc w:val="center"/>
              <w:rPr>
                <w:rFonts w:ascii="Arial" w:hAnsi="Arial" w:cs="Arial"/>
                <w:b/>
                <w:color w:val="000000" w:themeColor="text1"/>
                <w:sz w:val="20"/>
                <w:lang w:val="es-CR"/>
              </w:rPr>
            </w:pPr>
            <w:r w:rsidRPr="00DD0D28">
              <w:rPr>
                <w:rFonts w:ascii="Arial" w:hAnsi="Arial" w:cs="Arial"/>
                <w:b/>
                <w:color w:val="000000" w:themeColor="text1"/>
                <w:sz w:val="20"/>
                <w:lang w:val="es-CR"/>
              </w:rPr>
              <w:t>SEDE RODRIGO FACIO</w:t>
            </w:r>
          </w:p>
        </w:tc>
      </w:tr>
      <w:tr w:rsidR="00482824" w:rsidRPr="00DD0D28" w:rsidTr="00470621">
        <w:trPr>
          <w:trHeight w:val="340"/>
        </w:trPr>
        <w:tc>
          <w:tcPr>
            <w:tcW w:w="527" w:type="dxa"/>
            <w:shd w:val="clear" w:color="auto" w:fill="004388"/>
            <w:vAlign w:val="center"/>
          </w:tcPr>
          <w:p w:rsidR="00482824" w:rsidRPr="00DD0D28" w:rsidRDefault="00482824" w:rsidP="00A52778">
            <w:pPr>
              <w:ind w:right="-1"/>
              <w:jc w:val="center"/>
              <w:rPr>
                <w:rFonts w:ascii="Arial" w:hAnsi="Arial" w:cs="Arial"/>
                <w:b/>
                <w:color w:val="FFFFFF" w:themeColor="background1"/>
                <w:sz w:val="20"/>
                <w:lang w:val="es-CR"/>
              </w:rPr>
            </w:pPr>
            <w:r w:rsidRPr="00DD0D28">
              <w:rPr>
                <w:rFonts w:ascii="Arial" w:hAnsi="Arial" w:cs="Arial"/>
                <w:b/>
                <w:color w:val="FFFFFF" w:themeColor="background1"/>
                <w:sz w:val="20"/>
                <w:lang w:val="es-CR"/>
              </w:rPr>
              <w:t>GR</w:t>
            </w:r>
          </w:p>
        </w:tc>
        <w:tc>
          <w:tcPr>
            <w:tcW w:w="3834" w:type="dxa"/>
            <w:shd w:val="clear" w:color="auto" w:fill="004388"/>
            <w:vAlign w:val="center"/>
          </w:tcPr>
          <w:p w:rsidR="00482824" w:rsidRPr="00DD0D28" w:rsidRDefault="00482824" w:rsidP="00A52778">
            <w:pPr>
              <w:ind w:right="-1"/>
              <w:jc w:val="center"/>
              <w:rPr>
                <w:rFonts w:ascii="Arial" w:hAnsi="Arial" w:cs="Arial"/>
                <w:b/>
                <w:color w:val="FFFFFF" w:themeColor="background1"/>
                <w:sz w:val="20"/>
                <w:lang w:val="es-CR"/>
              </w:rPr>
            </w:pPr>
            <w:r w:rsidRPr="00DD0D28">
              <w:rPr>
                <w:rFonts w:ascii="Arial" w:hAnsi="Arial" w:cs="Arial"/>
                <w:b/>
                <w:color w:val="FFFFFF" w:themeColor="background1"/>
                <w:sz w:val="20"/>
                <w:lang w:val="es-CR"/>
              </w:rPr>
              <w:t>Docente</w:t>
            </w:r>
          </w:p>
        </w:tc>
        <w:tc>
          <w:tcPr>
            <w:tcW w:w="5259" w:type="dxa"/>
            <w:shd w:val="clear" w:color="auto" w:fill="004388"/>
            <w:vAlign w:val="center"/>
          </w:tcPr>
          <w:p w:rsidR="00482824" w:rsidRPr="00DD0D28" w:rsidRDefault="00482824" w:rsidP="00A52778">
            <w:pPr>
              <w:ind w:right="-1"/>
              <w:jc w:val="center"/>
              <w:rPr>
                <w:rFonts w:ascii="Arial" w:hAnsi="Arial" w:cs="Arial"/>
                <w:b/>
                <w:color w:val="FFFFFF" w:themeColor="background1"/>
                <w:sz w:val="20"/>
                <w:lang w:val="es-CR"/>
              </w:rPr>
            </w:pPr>
            <w:r w:rsidRPr="00DD0D28">
              <w:rPr>
                <w:rFonts w:ascii="Arial" w:hAnsi="Arial" w:cs="Arial"/>
                <w:b/>
                <w:color w:val="FFFFFF" w:themeColor="background1"/>
                <w:sz w:val="20"/>
                <w:lang w:val="es-CR"/>
              </w:rPr>
              <w:t>Correo</w:t>
            </w:r>
          </w:p>
        </w:tc>
      </w:tr>
      <w:tr w:rsidR="00482824" w:rsidRPr="00DD0D28" w:rsidTr="00482824">
        <w:trPr>
          <w:trHeight w:val="284"/>
        </w:trPr>
        <w:tc>
          <w:tcPr>
            <w:tcW w:w="527" w:type="dxa"/>
            <w:shd w:val="clear" w:color="auto" w:fill="FFFFFF" w:themeFill="background1"/>
            <w:vAlign w:val="center"/>
          </w:tcPr>
          <w:p w:rsidR="00482824" w:rsidRPr="00DD0D28" w:rsidRDefault="00482824" w:rsidP="00A52778">
            <w:pPr>
              <w:ind w:right="-1"/>
              <w:jc w:val="center"/>
              <w:rPr>
                <w:rFonts w:ascii="Arial" w:hAnsi="Arial" w:cs="Arial"/>
                <w:sz w:val="20"/>
                <w:szCs w:val="20"/>
                <w:lang w:val="es-CR"/>
              </w:rPr>
            </w:pPr>
            <w:r w:rsidRPr="00DD0D28">
              <w:rPr>
                <w:rFonts w:ascii="Arial" w:hAnsi="Arial" w:cs="Arial"/>
                <w:sz w:val="20"/>
                <w:szCs w:val="20"/>
                <w:lang w:val="es-CR"/>
              </w:rPr>
              <w:t>01</w:t>
            </w:r>
          </w:p>
        </w:tc>
        <w:tc>
          <w:tcPr>
            <w:tcW w:w="3834" w:type="dxa"/>
            <w:shd w:val="clear" w:color="auto" w:fill="FFFFFF" w:themeFill="background1"/>
            <w:vAlign w:val="center"/>
          </w:tcPr>
          <w:p w:rsidR="00482824" w:rsidRPr="00DD0D28" w:rsidRDefault="002D569B" w:rsidP="00482824">
            <w:pPr>
              <w:ind w:right="-1"/>
              <w:rPr>
                <w:rFonts w:ascii="Arial" w:hAnsi="Arial" w:cs="Arial"/>
                <w:sz w:val="20"/>
                <w:szCs w:val="20"/>
                <w:lang w:val="es-CR"/>
              </w:rPr>
            </w:pPr>
            <w:r w:rsidRPr="00DD0D28">
              <w:rPr>
                <w:rFonts w:ascii="Arial" w:hAnsi="Arial" w:cs="Arial"/>
                <w:sz w:val="20"/>
                <w:szCs w:val="20"/>
                <w:lang w:val="es-CR"/>
              </w:rPr>
              <w:t xml:space="preserve"> Mena Aguilar Ricardo</w:t>
            </w:r>
          </w:p>
        </w:tc>
        <w:tc>
          <w:tcPr>
            <w:tcW w:w="5259" w:type="dxa"/>
            <w:shd w:val="clear" w:color="auto" w:fill="FFFFFF" w:themeFill="background1"/>
            <w:vAlign w:val="center"/>
          </w:tcPr>
          <w:p w:rsidR="00482824" w:rsidRPr="00DD0D28" w:rsidRDefault="00207F10" w:rsidP="00A52778">
            <w:pPr>
              <w:rPr>
                <w:rFonts w:ascii="Arial" w:eastAsia="Times New Roman" w:hAnsi="Arial" w:cs="Arial"/>
                <w:color w:val="000000"/>
                <w:sz w:val="20"/>
                <w:szCs w:val="22"/>
              </w:rPr>
            </w:pPr>
            <w:hyperlink r:id="rId9" w:history="1">
              <w:r w:rsidR="00FB285B" w:rsidRPr="00DD0D28">
                <w:rPr>
                  <w:rStyle w:val="Hipervnculo"/>
                  <w:rFonts w:ascii="Arial" w:eastAsia="Times New Roman" w:hAnsi="Arial" w:cs="Arial"/>
                  <w:sz w:val="20"/>
                  <w:szCs w:val="22"/>
                </w:rPr>
                <w:t>menaar@hacienda.go.cr</w:t>
              </w:r>
            </w:hyperlink>
          </w:p>
        </w:tc>
      </w:tr>
      <w:tr w:rsidR="00482824" w:rsidRPr="00DD0D28" w:rsidTr="00482824">
        <w:trPr>
          <w:trHeight w:val="284"/>
        </w:trPr>
        <w:tc>
          <w:tcPr>
            <w:tcW w:w="527" w:type="dxa"/>
            <w:shd w:val="clear" w:color="auto" w:fill="FFFFFF" w:themeFill="background1"/>
            <w:vAlign w:val="center"/>
          </w:tcPr>
          <w:p w:rsidR="00482824" w:rsidRPr="00DD0D28" w:rsidRDefault="00482824" w:rsidP="00A52778">
            <w:pPr>
              <w:ind w:right="-1"/>
              <w:jc w:val="center"/>
              <w:rPr>
                <w:rFonts w:ascii="Arial" w:hAnsi="Arial" w:cs="Arial"/>
                <w:sz w:val="20"/>
                <w:szCs w:val="20"/>
                <w:lang w:val="es-CR"/>
              </w:rPr>
            </w:pPr>
            <w:r w:rsidRPr="00DD0D28">
              <w:rPr>
                <w:rFonts w:ascii="Arial" w:hAnsi="Arial" w:cs="Arial"/>
                <w:sz w:val="20"/>
                <w:szCs w:val="20"/>
                <w:lang w:val="es-CR"/>
              </w:rPr>
              <w:t>02</w:t>
            </w:r>
          </w:p>
        </w:tc>
        <w:tc>
          <w:tcPr>
            <w:tcW w:w="3834" w:type="dxa"/>
            <w:shd w:val="clear" w:color="auto" w:fill="FFFFFF" w:themeFill="background1"/>
            <w:vAlign w:val="center"/>
          </w:tcPr>
          <w:p w:rsidR="00482824" w:rsidRPr="00DD0D28" w:rsidRDefault="002D569B" w:rsidP="00482824">
            <w:pPr>
              <w:ind w:right="-1"/>
              <w:rPr>
                <w:rFonts w:ascii="Arial" w:hAnsi="Arial" w:cs="Arial"/>
                <w:sz w:val="20"/>
                <w:szCs w:val="20"/>
                <w:lang w:val="es-CR"/>
              </w:rPr>
            </w:pPr>
            <w:r w:rsidRPr="00DD0D28">
              <w:rPr>
                <w:rFonts w:ascii="Arial" w:hAnsi="Arial" w:cs="Arial"/>
                <w:sz w:val="20"/>
                <w:szCs w:val="20"/>
                <w:lang w:val="es-CR"/>
              </w:rPr>
              <w:t xml:space="preserve"> Caballeros Vela Ricardo</w:t>
            </w:r>
          </w:p>
        </w:tc>
        <w:tc>
          <w:tcPr>
            <w:tcW w:w="5259" w:type="dxa"/>
            <w:shd w:val="clear" w:color="auto" w:fill="FFFFFF" w:themeFill="background1"/>
            <w:vAlign w:val="center"/>
          </w:tcPr>
          <w:p w:rsidR="00482824" w:rsidRPr="00DD0D28" w:rsidRDefault="00207F10" w:rsidP="00A52778">
            <w:pPr>
              <w:rPr>
                <w:rFonts w:ascii="Arial" w:eastAsia="Times New Roman" w:hAnsi="Arial" w:cs="Arial"/>
                <w:color w:val="000000"/>
                <w:sz w:val="20"/>
                <w:szCs w:val="22"/>
              </w:rPr>
            </w:pPr>
            <w:hyperlink r:id="rId10" w:history="1">
              <w:r w:rsidR="00FB285B" w:rsidRPr="00DD0D28">
                <w:rPr>
                  <w:rStyle w:val="Hipervnculo"/>
                  <w:rFonts w:ascii="Arial" w:eastAsia="Times New Roman" w:hAnsi="Arial" w:cs="Arial"/>
                  <w:sz w:val="20"/>
                  <w:szCs w:val="22"/>
                </w:rPr>
                <w:t>caballerosvr@hotmail.com</w:t>
              </w:r>
            </w:hyperlink>
          </w:p>
        </w:tc>
      </w:tr>
      <w:tr w:rsidR="00482824" w:rsidRPr="00DD0D28" w:rsidTr="00482824">
        <w:trPr>
          <w:trHeight w:val="284"/>
        </w:trPr>
        <w:tc>
          <w:tcPr>
            <w:tcW w:w="527" w:type="dxa"/>
            <w:shd w:val="clear" w:color="auto" w:fill="FFFFFF" w:themeFill="background1"/>
            <w:vAlign w:val="center"/>
          </w:tcPr>
          <w:p w:rsidR="00482824" w:rsidRPr="00DD0D28" w:rsidRDefault="00482824" w:rsidP="00A52778">
            <w:pPr>
              <w:ind w:right="-1"/>
              <w:jc w:val="center"/>
              <w:rPr>
                <w:rFonts w:ascii="Arial" w:hAnsi="Arial" w:cs="Arial"/>
                <w:sz w:val="20"/>
                <w:szCs w:val="20"/>
                <w:lang w:val="es-CR"/>
              </w:rPr>
            </w:pPr>
            <w:r w:rsidRPr="00DD0D28">
              <w:rPr>
                <w:rFonts w:ascii="Arial" w:hAnsi="Arial" w:cs="Arial"/>
                <w:sz w:val="20"/>
                <w:szCs w:val="20"/>
                <w:lang w:val="es-CR"/>
              </w:rPr>
              <w:t>03</w:t>
            </w:r>
          </w:p>
        </w:tc>
        <w:tc>
          <w:tcPr>
            <w:tcW w:w="3834" w:type="dxa"/>
            <w:shd w:val="clear" w:color="auto" w:fill="FFFFFF" w:themeFill="background1"/>
            <w:vAlign w:val="center"/>
          </w:tcPr>
          <w:p w:rsidR="00482824" w:rsidRPr="00DD0D28" w:rsidRDefault="002D569B" w:rsidP="002D569B">
            <w:pPr>
              <w:ind w:right="-1"/>
              <w:rPr>
                <w:rFonts w:ascii="Arial" w:hAnsi="Arial" w:cs="Arial"/>
                <w:sz w:val="20"/>
                <w:szCs w:val="20"/>
                <w:lang w:val="es-CR"/>
              </w:rPr>
            </w:pPr>
            <w:r w:rsidRPr="00DD0D28">
              <w:rPr>
                <w:rFonts w:ascii="Arial" w:hAnsi="Arial" w:cs="Arial"/>
                <w:sz w:val="20"/>
                <w:szCs w:val="20"/>
                <w:lang w:val="es-CR"/>
              </w:rPr>
              <w:t xml:space="preserve"> Cordero Rivera Floribeth</w:t>
            </w:r>
          </w:p>
        </w:tc>
        <w:tc>
          <w:tcPr>
            <w:tcW w:w="5259" w:type="dxa"/>
            <w:shd w:val="clear" w:color="auto" w:fill="FFFFFF" w:themeFill="background1"/>
            <w:vAlign w:val="center"/>
          </w:tcPr>
          <w:p w:rsidR="00482824" w:rsidRPr="00DD0D28" w:rsidRDefault="00207F10" w:rsidP="00A52778">
            <w:pPr>
              <w:rPr>
                <w:rFonts w:ascii="Arial" w:eastAsia="Times New Roman" w:hAnsi="Arial" w:cs="Arial"/>
                <w:color w:val="000000"/>
                <w:sz w:val="20"/>
                <w:szCs w:val="22"/>
              </w:rPr>
            </w:pPr>
            <w:hyperlink r:id="rId11" w:history="1">
              <w:r w:rsidR="00FB285B" w:rsidRPr="00DD0D28">
                <w:rPr>
                  <w:rStyle w:val="Hipervnculo"/>
                  <w:rFonts w:ascii="Arial" w:eastAsia="Times New Roman" w:hAnsi="Arial" w:cs="Arial"/>
                  <w:sz w:val="20"/>
                  <w:szCs w:val="22"/>
                </w:rPr>
                <w:t>Corderomf2015@gmail.com</w:t>
              </w:r>
            </w:hyperlink>
          </w:p>
        </w:tc>
      </w:tr>
      <w:tr w:rsidR="00482824" w:rsidRPr="00DD0D28" w:rsidTr="00482824">
        <w:trPr>
          <w:trHeight w:val="284"/>
        </w:trPr>
        <w:tc>
          <w:tcPr>
            <w:tcW w:w="527" w:type="dxa"/>
            <w:shd w:val="clear" w:color="auto" w:fill="FFFFFF" w:themeFill="background1"/>
            <w:vAlign w:val="center"/>
          </w:tcPr>
          <w:p w:rsidR="00482824" w:rsidRPr="00DD0D28" w:rsidRDefault="00482824" w:rsidP="00A52778">
            <w:pPr>
              <w:ind w:right="-1"/>
              <w:jc w:val="center"/>
              <w:rPr>
                <w:rFonts w:ascii="Arial" w:hAnsi="Arial" w:cs="Arial"/>
                <w:sz w:val="20"/>
                <w:szCs w:val="20"/>
                <w:lang w:val="es-CR"/>
              </w:rPr>
            </w:pPr>
            <w:r w:rsidRPr="00DD0D28">
              <w:rPr>
                <w:rFonts w:ascii="Arial" w:hAnsi="Arial" w:cs="Arial"/>
                <w:sz w:val="20"/>
                <w:szCs w:val="20"/>
                <w:lang w:val="es-CR"/>
              </w:rPr>
              <w:t>04</w:t>
            </w:r>
          </w:p>
        </w:tc>
        <w:tc>
          <w:tcPr>
            <w:tcW w:w="3834" w:type="dxa"/>
            <w:shd w:val="clear" w:color="auto" w:fill="FFFFFF" w:themeFill="background1"/>
            <w:vAlign w:val="center"/>
          </w:tcPr>
          <w:p w:rsidR="00482824" w:rsidRPr="00DD0D28" w:rsidRDefault="00482824" w:rsidP="00482824">
            <w:pPr>
              <w:ind w:right="-1"/>
              <w:rPr>
                <w:rFonts w:ascii="Arial" w:hAnsi="Arial" w:cs="Arial"/>
                <w:sz w:val="20"/>
                <w:szCs w:val="20"/>
                <w:lang w:val="es-CR"/>
              </w:rPr>
            </w:pPr>
          </w:p>
        </w:tc>
        <w:tc>
          <w:tcPr>
            <w:tcW w:w="5259" w:type="dxa"/>
            <w:shd w:val="clear" w:color="auto" w:fill="FFFFFF" w:themeFill="background1"/>
            <w:vAlign w:val="center"/>
          </w:tcPr>
          <w:p w:rsidR="00482824" w:rsidRPr="00DD0D28" w:rsidRDefault="00482824" w:rsidP="00A52778">
            <w:pPr>
              <w:rPr>
                <w:rFonts w:ascii="Arial" w:eastAsia="Times New Roman" w:hAnsi="Arial" w:cs="Arial"/>
                <w:color w:val="000000"/>
                <w:sz w:val="20"/>
                <w:szCs w:val="22"/>
              </w:rPr>
            </w:pPr>
          </w:p>
        </w:tc>
      </w:tr>
      <w:tr w:rsidR="00C22BFD" w:rsidRPr="00DD0D28" w:rsidTr="00A52778">
        <w:trPr>
          <w:trHeight w:val="340"/>
        </w:trPr>
        <w:tc>
          <w:tcPr>
            <w:tcW w:w="527" w:type="dxa"/>
            <w:shd w:val="clear" w:color="auto" w:fill="004388"/>
            <w:vAlign w:val="center"/>
          </w:tcPr>
          <w:p w:rsidR="00C22BFD" w:rsidRPr="00DD0D28" w:rsidRDefault="00C22BFD" w:rsidP="00A52778">
            <w:pPr>
              <w:ind w:right="-1"/>
              <w:jc w:val="center"/>
              <w:rPr>
                <w:rFonts w:ascii="Arial" w:hAnsi="Arial" w:cs="Arial"/>
                <w:b/>
                <w:color w:val="FFFFFF" w:themeColor="background1"/>
                <w:sz w:val="20"/>
                <w:lang w:val="es-CR"/>
              </w:rPr>
            </w:pPr>
            <w:r w:rsidRPr="00DD0D28">
              <w:rPr>
                <w:rFonts w:ascii="Arial" w:hAnsi="Arial" w:cs="Arial"/>
                <w:b/>
                <w:color w:val="FFFFFF" w:themeColor="background1"/>
                <w:sz w:val="20"/>
                <w:lang w:val="es-CR"/>
              </w:rPr>
              <w:t>GR</w:t>
            </w:r>
          </w:p>
        </w:tc>
        <w:tc>
          <w:tcPr>
            <w:tcW w:w="3834" w:type="dxa"/>
            <w:shd w:val="clear" w:color="auto" w:fill="004388"/>
            <w:vAlign w:val="center"/>
          </w:tcPr>
          <w:p w:rsidR="00C22BFD" w:rsidRPr="00DD0D28" w:rsidRDefault="00C22BFD" w:rsidP="00A52778">
            <w:pPr>
              <w:ind w:right="-1"/>
              <w:jc w:val="center"/>
              <w:rPr>
                <w:rFonts w:ascii="Arial" w:hAnsi="Arial" w:cs="Arial"/>
                <w:b/>
                <w:color w:val="FFFFFF" w:themeColor="background1"/>
                <w:sz w:val="20"/>
                <w:lang w:val="es-CR"/>
              </w:rPr>
            </w:pPr>
            <w:r w:rsidRPr="00DD0D28">
              <w:rPr>
                <w:rFonts w:ascii="Arial" w:hAnsi="Arial" w:cs="Arial"/>
                <w:b/>
                <w:color w:val="FFFFFF" w:themeColor="background1"/>
                <w:sz w:val="20"/>
                <w:lang w:val="es-CR"/>
              </w:rPr>
              <w:t>Docente</w:t>
            </w:r>
          </w:p>
        </w:tc>
        <w:tc>
          <w:tcPr>
            <w:tcW w:w="5259" w:type="dxa"/>
            <w:shd w:val="clear" w:color="auto" w:fill="004388"/>
            <w:vAlign w:val="center"/>
          </w:tcPr>
          <w:p w:rsidR="00C22BFD" w:rsidRPr="00DD0D28" w:rsidRDefault="00C22BFD" w:rsidP="00A52778">
            <w:pPr>
              <w:ind w:right="-1"/>
              <w:jc w:val="center"/>
              <w:rPr>
                <w:rFonts w:ascii="Arial" w:hAnsi="Arial" w:cs="Arial"/>
                <w:b/>
                <w:color w:val="FFFFFF" w:themeColor="background1"/>
                <w:sz w:val="20"/>
                <w:lang w:val="es-CR"/>
              </w:rPr>
            </w:pPr>
            <w:r w:rsidRPr="00DD0D28">
              <w:rPr>
                <w:rFonts w:ascii="Arial" w:hAnsi="Arial" w:cs="Arial"/>
                <w:b/>
                <w:color w:val="FFFFFF" w:themeColor="background1"/>
                <w:sz w:val="20"/>
                <w:lang w:val="es-CR"/>
              </w:rPr>
              <w:t>Correo</w:t>
            </w:r>
          </w:p>
        </w:tc>
      </w:tr>
      <w:tr w:rsidR="00482824" w:rsidRPr="00DD0D28" w:rsidTr="00470621">
        <w:trPr>
          <w:trHeight w:val="284"/>
        </w:trPr>
        <w:tc>
          <w:tcPr>
            <w:tcW w:w="9620" w:type="dxa"/>
            <w:gridSpan w:val="3"/>
            <w:shd w:val="clear" w:color="auto" w:fill="FDBC35"/>
            <w:vAlign w:val="center"/>
          </w:tcPr>
          <w:p w:rsidR="00482824" w:rsidRPr="00DD0D28" w:rsidRDefault="00FB285B" w:rsidP="00F43058">
            <w:pPr>
              <w:ind w:right="-1"/>
              <w:jc w:val="center"/>
              <w:rPr>
                <w:rFonts w:ascii="Arial" w:hAnsi="Arial" w:cs="Arial"/>
                <w:b/>
                <w:color w:val="000000" w:themeColor="text1"/>
                <w:sz w:val="20"/>
                <w:lang w:val="es-CR"/>
              </w:rPr>
            </w:pPr>
            <w:r w:rsidRPr="00DD0D28">
              <w:rPr>
                <w:rFonts w:ascii="Arial" w:hAnsi="Arial" w:cs="Arial"/>
                <w:b/>
                <w:color w:val="000000" w:themeColor="text1"/>
                <w:sz w:val="20"/>
                <w:lang w:val="es-CR"/>
              </w:rPr>
              <w:t>RECINTO  SANTA CRUZ</w:t>
            </w:r>
          </w:p>
        </w:tc>
      </w:tr>
      <w:tr w:rsidR="00482824" w:rsidRPr="00DD0D28" w:rsidTr="00482824">
        <w:trPr>
          <w:trHeight w:val="284"/>
        </w:trPr>
        <w:tc>
          <w:tcPr>
            <w:tcW w:w="527" w:type="dxa"/>
            <w:shd w:val="clear" w:color="auto" w:fill="FFFFFF" w:themeFill="background1"/>
            <w:vAlign w:val="center"/>
          </w:tcPr>
          <w:p w:rsidR="00482824" w:rsidRPr="00DD0D28" w:rsidRDefault="00482824" w:rsidP="00A52778">
            <w:pPr>
              <w:jc w:val="right"/>
              <w:rPr>
                <w:rFonts w:ascii="Arial" w:eastAsia="Times New Roman" w:hAnsi="Arial" w:cs="Arial"/>
                <w:color w:val="000000"/>
                <w:sz w:val="20"/>
                <w:szCs w:val="22"/>
              </w:rPr>
            </w:pPr>
            <w:r w:rsidRPr="00DD0D28">
              <w:rPr>
                <w:rFonts w:ascii="Arial" w:eastAsia="Times New Roman" w:hAnsi="Arial" w:cs="Arial"/>
                <w:bCs/>
                <w:color w:val="000000"/>
                <w:sz w:val="20"/>
                <w:szCs w:val="22"/>
                <w:lang w:val="es-ES"/>
              </w:rPr>
              <w:t>01</w:t>
            </w:r>
          </w:p>
        </w:tc>
        <w:tc>
          <w:tcPr>
            <w:tcW w:w="3834" w:type="dxa"/>
            <w:shd w:val="clear" w:color="auto" w:fill="FFFFFF" w:themeFill="background1"/>
            <w:vAlign w:val="center"/>
          </w:tcPr>
          <w:p w:rsidR="00482824" w:rsidRPr="00DD0D28" w:rsidRDefault="00482824" w:rsidP="00A52778">
            <w:pPr>
              <w:rPr>
                <w:rFonts w:ascii="Arial" w:eastAsia="Times New Roman" w:hAnsi="Arial" w:cs="Arial"/>
                <w:color w:val="000000"/>
                <w:sz w:val="20"/>
                <w:szCs w:val="22"/>
              </w:rPr>
            </w:pPr>
          </w:p>
        </w:tc>
        <w:tc>
          <w:tcPr>
            <w:tcW w:w="5259" w:type="dxa"/>
            <w:shd w:val="clear" w:color="auto" w:fill="FFFFFF" w:themeFill="background1"/>
            <w:vAlign w:val="center"/>
          </w:tcPr>
          <w:p w:rsidR="00482824" w:rsidRPr="00DD0D28" w:rsidRDefault="00482824" w:rsidP="00A52778">
            <w:pPr>
              <w:rPr>
                <w:rFonts w:ascii="Arial" w:eastAsia="Times New Roman" w:hAnsi="Arial" w:cs="Arial"/>
                <w:color w:val="000000"/>
                <w:sz w:val="20"/>
                <w:szCs w:val="22"/>
              </w:rPr>
            </w:pPr>
          </w:p>
        </w:tc>
      </w:tr>
      <w:tr w:rsidR="00482824" w:rsidRPr="00DD0D28" w:rsidTr="00482824">
        <w:trPr>
          <w:trHeight w:val="284"/>
        </w:trPr>
        <w:tc>
          <w:tcPr>
            <w:tcW w:w="527" w:type="dxa"/>
            <w:shd w:val="clear" w:color="auto" w:fill="FFFFFF" w:themeFill="background1"/>
            <w:vAlign w:val="center"/>
          </w:tcPr>
          <w:p w:rsidR="00482824" w:rsidRPr="00DD0D28" w:rsidRDefault="00482824" w:rsidP="00A52778">
            <w:pPr>
              <w:jc w:val="right"/>
              <w:rPr>
                <w:rFonts w:ascii="Arial" w:eastAsia="Times New Roman" w:hAnsi="Arial" w:cs="Arial"/>
                <w:color w:val="000000"/>
                <w:sz w:val="20"/>
                <w:szCs w:val="22"/>
              </w:rPr>
            </w:pPr>
            <w:r w:rsidRPr="00DD0D28">
              <w:rPr>
                <w:rFonts w:ascii="Arial" w:eastAsia="Times New Roman" w:hAnsi="Arial" w:cs="Arial"/>
                <w:color w:val="000000"/>
                <w:sz w:val="20"/>
                <w:szCs w:val="22"/>
              </w:rPr>
              <w:t>02</w:t>
            </w:r>
          </w:p>
        </w:tc>
        <w:tc>
          <w:tcPr>
            <w:tcW w:w="3834" w:type="dxa"/>
            <w:shd w:val="clear" w:color="auto" w:fill="FFFFFF" w:themeFill="background1"/>
            <w:vAlign w:val="center"/>
          </w:tcPr>
          <w:p w:rsidR="00482824" w:rsidRPr="00DD0D28" w:rsidRDefault="00482824" w:rsidP="00A52778">
            <w:pPr>
              <w:rPr>
                <w:rFonts w:ascii="Arial" w:eastAsia="Times New Roman" w:hAnsi="Arial" w:cs="Arial"/>
                <w:color w:val="000000"/>
                <w:sz w:val="20"/>
                <w:szCs w:val="22"/>
              </w:rPr>
            </w:pPr>
          </w:p>
        </w:tc>
        <w:tc>
          <w:tcPr>
            <w:tcW w:w="5259" w:type="dxa"/>
            <w:shd w:val="clear" w:color="auto" w:fill="FFFFFF" w:themeFill="background1"/>
            <w:vAlign w:val="center"/>
          </w:tcPr>
          <w:p w:rsidR="00482824" w:rsidRPr="00DD0D28" w:rsidRDefault="00482824" w:rsidP="00A52778">
            <w:pPr>
              <w:rPr>
                <w:rFonts w:ascii="Arial" w:eastAsia="Times New Roman" w:hAnsi="Arial" w:cs="Arial"/>
                <w:color w:val="000000"/>
                <w:sz w:val="20"/>
                <w:szCs w:val="22"/>
              </w:rPr>
            </w:pPr>
          </w:p>
        </w:tc>
      </w:tr>
      <w:tr w:rsidR="00482824" w:rsidRPr="00DD0D28" w:rsidTr="00470621">
        <w:trPr>
          <w:trHeight w:val="284"/>
        </w:trPr>
        <w:tc>
          <w:tcPr>
            <w:tcW w:w="9620" w:type="dxa"/>
            <w:gridSpan w:val="3"/>
            <w:shd w:val="clear" w:color="auto" w:fill="FDBC35"/>
            <w:vAlign w:val="center"/>
          </w:tcPr>
          <w:p w:rsidR="00482824" w:rsidRPr="00DD0D28" w:rsidRDefault="00482824" w:rsidP="00F43058">
            <w:pPr>
              <w:ind w:right="-1"/>
              <w:jc w:val="center"/>
              <w:rPr>
                <w:rFonts w:ascii="Arial" w:hAnsi="Arial" w:cs="Arial"/>
                <w:b/>
                <w:color w:val="000000" w:themeColor="text1"/>
                <w:sz w:val="20"/>
                <w:lang w:val="es-CR"/>
              </w:rPr>
            </w:pPr>
            <w:r w:rsidRPr="00DD0D28">
              <w:rPr>
                <w:rFonts w:ascii="Arial" w:hAnsi="Arial" w:cs="Arial"/>
                <w:b/>
                <w:color w:val="000000" w:themeColor="text1"/>
                <w:sz w:val="20"/>
                <w:lang w:val="es-CR"/>
              </w:rPr>
              <w:t xml:space="preserve">SEDE </w:t>
            </w:r>
            <w:r w:rsidR="00FB285B" w:rsidRPr="00DD0D28">
              <w:rPr>
                <w:rFonts w:ascii="Arial" w:hAnsi="Arial" w:cs="Arial"/>
                <w:b/>
                <w:color w:val="000000" w:themeColor="text1"/>
                <w:sz w:val="20"/>
                <w:lang w:val="es-CR"/>
              </w:rPr>
              <w:t>ATLANTICO</w:t>
            </w:r>
          </w:p>
        </w:tc>
      </w:tr>
      <w:tr w:rsidR="00482824" w:rsidRPr="00DD0D28" w:rsidTr="00482824">
        <w:trPr>
          <w:trHeight w:val="284"/>
        </w:trPr>
        <w:tc>
          <w:tcPr>
            <w:tcW w:w="527" w:type="dxa"/>
            <w:shd w:val="clear" w:color="auto" w:fill="FFFFFF" w:themeFill="background1"/>
            <w:vAlign w:val="center"/>
          </w:tcPr>
          <w:p w:rsidR="00482824" w:rsidRPr="00DD0D28" w:rsidRDefault="00482824" w:rsidP="00A52778">
            <w:pPr>
              <w:jc w:val="right"/>
              <w:rPr>
                <w:rFonts w:ascii="Arial" w:eastAsia="Times New Roman" w:hAnsi="Arial" w:cs="Arial"/>
                <w:color w:val="000000"/>
                <w:sz w:val="20"/>
                <w:szCs w:val="22"/>
              </w:rPr>
            </w:pPr>
            <w:r w:rsidRPr="00DD0D28">
              <w:rPr>
                <w:rFonts w:ascii="Arial" w:eastAsia="Times New Roman" w:hAnsi="Arial" w:cs="Arial"/>
                <w:bCs/>
                <w:color w:val="000000"/>
                <w:sz w:val="20"/>
                <w:szCs w:val="22"/>
                <w:lang w:val="es-ES"/>
              </w:rPr>
              <w:lastRenderedPageBreak/>
              <w:t>01</w:t>
            </w:r>
          </w:p>
        </w:tc>
        <w:tc>
          <w:tcPr>
            <w:tcW w:w="3834" w:type="dxa"/>
            <w:shd w:val="clear" w:color="auto" w:fill="FFFFFF" w:themeFill="background1"/>
            <w:vAlign w:val="center"/>
          </w:tcPr>
          <w:p w:rsidR="00482824" w:rsidRPr="00DD0D28" w:rsidRDefault="00FB285B" w:rsidP="00A52778">
            <w:pPr>
              <w:rPr>
                <w:rFonts w:ascii="Arial" w:eastAsia="Times New Roman" w:hAnsi="Arial" w:cs="Arial"/>
                <w:color w:val="000000"/>
                <w:sz w:val="20"/>
                <w:szCs w:val="22"/>
              </w:rPr>
            </w:pPr>
            <w:r w:rsidRPr="00DD0D28">
              <w:rPr>
                <w:rFonts w:ascii="Arial" w:eastAsia="Times New Roman" w:hAnsi="Arial" w:cs="Arial"/>
                <w:color w:val="000000"/>
                <w:sz w:val="20"/>
                <w:szCs w:val="22"/>
              </w:rPr>
              <w:t>Jara Vega Junior</w:t>
            </w:r>
          </w:p>
        </w:tc>
        <w:tc>
          <w:tcPr>
            <w:tcW w:w="5259" w:type="dxa"/>
            <w:shd w:val="clear" w:color="auto" w:fill="FFFFFF" w:themeFill="background1"/>
            <w:vAlign w:val="center"/>
          </w:tcPr>
          <w:p w:rsidR="00482824" w:rsidRPr="00DD0D28" w:rsidRDefault="00207F10" w:rsidP="00A52778">
            <w:pPr>
              <w:rPr>
                <w:rFonts w:ascii="Arial" w:eastAsia="Times New Roman" w:hAnsi="Arial" w:cs="Arial"/>
                <w:color w:val="000000"/>
                <w:sz w:val="20"/>
                <w:szCs w:val="22"/>
              </w:rPr>
            </w:pPr>
            <w:hyperlink r:id="rId12" w:history="1">
              <w:r w:rsidR="00FB285B" w:rsidRPr="00DD0D28">
                <w:rPr>
                  <w:rStyle w:val="Hipervnculo"/>
                  <w:rFonts w:ascii="Arial" w:eastAsia="Times New Roman" w:hAnsi="Arial" w:cs="Arial"/>
                  <w:sz w:val="20"/>
                  <w:szCs w:val="22"/>
                </w:rPr>
                <w:t>Junior.jara@ucr.ac.cr</w:t>
              </w:r>
            </w:hyperlink>
          </w:p>
        </w:tc>
      </w:tr>
      <w:tr w:rsidR="00482824" w:rsidRPr="00DD0D28" w:rsidTr="00482824">
        <w:trPr>
          <w:trHeight w:val="284"/>
        </w:trPr>
        <w:tc>
          <w:tcPr>
            <w:tcW w:w="527" w:type="dxa"/>
            <w:shd w:val="clear" w:color="auto" w:fill="FFFFFF" w:themeFill="background1"/>
            <w:vAlign w:val="center"/>
          </w:tcPr>
          <w:p w:rsidR="00482824" w:rsidRPr="00DD0D28" w:rsidRDefault="00482824" w:rsidP="00A52778">
            <w:pPr>
              <w:jc w:val="right"/>
              <w:rPr>
                <w:rFonts w:ascii="Arial" w:eastAsia="Times New Roman" w:hAnsi="Arial" w:cs="Arial"/>
                <w:color w:val="000000"/>
                <w:sz w:val="20"/>
                <w:szCs w:val="22"/>
              </w:rPr>
            </w:pPr>
            <w:r w:rsidRPr="00DD0D28">
              <w:rPr>
                <w:rFonts w:ascii="Arial" w:eastAsia="Times New Roman" w:hAnsi="Arial" w:cs="Arial"/>
                <w:bCs/>
                <w:color w:val="000000"/>
                <w:sz w:val="20"/>
                <w:szCs w:val="22"/>
                <w:lang w:val="es-ES"/>
              </w:rPr>
              <w:t>02</w:t>
            </w:r>
          </w:p>
        </w:tc>
        <w:tc>
          <w:tcPr>
            <w:tcW w:w="3834" w:type="dxa"/>
            <w:shd w:val="clear" w:color="auto" w:fill="FFFFFF" w:themeFill="background1"/>
            <w:vAlign w:val="center"/>
          </w:tcPr>
          <w:p w:rsidR="00482824" w:rsidRPr="00DD0D28" w:rsidRDefault="00A52778" w:rsidP="00A52778">
            <w:pPr>
              <w:rPr>
                <w:rFonts w:ascii="Arial" w:eastAsia="Times New Roman" w:hAnsi="Arial" w:cs="Arial"/>
                <w:color w:val="000000"/>
                <w:sz w:val="20"/>
                <w:szCs w:val="22"/>
              </w:rPr>
            </w:pPr>
            <w:r>
              <w:rPr>
                <w:rFonts w:ascii="Arial" w:eastAsia="Times New Roman" w:hAnsi="Arial" w:cs="Arial"/>
                <w:color w:val="000000"/>
                <w:sz w:val="20"/>
                <w:szCs w:val="22"/>
              </w:rPr>
              <w:t>Araya Leandro Carlos</w:t>
            </w:r>
          </w:p>
        </w:tc>
        <w:tc>
          <w:tcPr>
            <w:tcW w:w="5259" w:type="dxa"/>
            <w:shd w:val="clear" w:color="auto" w:fill="FFFFFF" w:themeFill="background1"/>
            <w:vAlign w:val="center"/>
          </w:tcPr>
          <w:p w:rsidR="00482824" w:rsidRPr="00DD0D28" w:rsidRDefault="00482824" w:rsidP="00A52778">
            <w:pPr>
              <w:rPr>
                <w:rFonts w:ascii="Arial" w:eastAsia="Times New Roman" w:hAnsi="Arial" w:cs="Arial"/>
                <w:color w:val="000000"/>
                <w:sz w:val="20"/>
                <w:szCs w:val="22"/>
              </w:rPr>
            </w:pPr>
          </w:p>
        </w:tc>
      </w:tr>
      <w:tr w:rsidR="005B33BE" w:rsidRPr="00DD0D28" w:rsidTr="00A52778">
        <w:trPr>
          <w:trHeight w:val="284"/>
        </w:trPr>
        <w:tc>
          <w:tcPr>
            <w:tcW w:w="9620" w:type="dxa"/>
            <w:gridSpan w:val="3"/>
            <w:shd w:val="clear" w:color="auto" w:fill="FDBC35"/>
            <w:vAlign w:val="center"/>
          </w:tcPr>
          <w:p w:rsidR="005B33BE" w:rsidRPr="00DD0D28" w:rsidRDefault="005B33BE" w:rsidP="00A52778">
            <w:pPr>
              <w:ind w:right="-1"/>
              <w:jc w:val="center"/>
              <w:rPr>
                <w:rFonts w:ascii="Arial" w:hAnsi="Arial" w:cs="Arial"/>
                <w:b/>
                <w:color w:val="000000" w:themeColor="text1"/>
                <w:sz w:val="20"/>
                <w:lang w:val="es-CR"/>
              </w:rPr>
            </w:pPr>
            <w:r w:rsidRPr="00DD0D28">
              <w:rPr>
                <w:rFonts w:ascii="Arial" w:hAnsi="Arial" w:cs="Arial"/>
                <w:b/>
                <w:color w:val="000000" w:themeColor="text1"/>
                <w:sz w:val="20"/>
                <w:lang w:val="es-CR"/>
              </w:rPr>
              <w:t xml:space="preserve">SEDE </w:t>
            </w:r>
            <w:r>
              <w:rPr>
                <w:rFonts w:ascii="Arial" w:hAnsi="Arial" w:cs="Arial"/>
                <w:b/>
                <w:color w:val="000000" w:themeColor="text1"/>
                <w:sz w:val="20"/>
                <w:lang w:val="es-CR"/>
              </w:rPr>
              <w:t xml:space="preserve"> DEL CARIBE</w:t>
            </w:r>
          </w:p>
        </w:tc>
      </w:tr>
    </w:tbl>
    <w:p w:rsidR="00DF61A1" w:rsidRPr="00DD0D28" w:rsidRDefault="00DF61A1"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527"/>
        <w:gridCol w:w="3834"/>
        <w:gridCol w:w="5259"/>
      </w:tblGrid>
      <w:tr w:rsidR="00A52778" w:rsidRPr="00DD0D28" w:rsidTr="00A52778">
        <w:trPr>
          <w:trHeight w:val="284"/>
        </w:trPr>
        <w:tc>
          <w:tcPr>
            <w:tcW w:w="527" w:type="dxa"/>
            <w:shd w:val="clear" w:color="auto" w:fill="FFFFFF" w:themeFill="background1"/>
            <w:vAlign w:val="center"/>
          </w:tcPr>
          <w:p w:rsidR="00A52778" w:rsidRPr="00DD0D28" w:rsidRDefault="00A52778" w:rsidP="00A52778">
            <w:pPr>
              <w:jc w:val="right"/>
              <w:rPr>
                <w:rFonts w:ascii="Arial" w:eastAsia="Times New Roman" w:hAnsi="Arial" w:cs="Arial"/>
                <w:color w:val="000000"/>
                <w:sz w:val="20"/>
                <w:szCs w:val="22"/>
              </w:rPr>
            </w:pPr>
            <w:r w:rsidRPr="00DD0D28">
              <w:rPr>
                <w:rFonts w:ascii="Arial" w:eastAsia="Times New Roman" w:hAnsi="Arial" w:cs="Arial"/>
                <w:bCs/>
                <w:color w:val="000000"/>
                <w:sz w:val="20"/>
                <w:szCs w:val="22"/>
                <w:lang w:val="es-ES"/>
              </w:rPr>
              <w:t>01</w:t>
            </w:r>
          </w:p>
        </w:tc>
        <w:tc>
          <w:tcPr>
            <w:tcW w:w="3834" w:type="dxa"/>
            <w:shd w:val="clear" w:color="auto" w:fill="FFFFFF" w:themeFill="background1"/>
            <w:vAlign w:val="center"/>
          </w:tcPr>
          <w:p w:rsidR="00A52778" w:rsidRPr="00DD0D28" w:rsidRDefault="00A52778" w:rsidP="00A52778">
            <w:pPr>
              <w:rPr>
                <w:rFonts w:ascii="Arial" w:eastAsia="Times New Roman" w:hAnsi="Arial" w:cs="Arial"/>
                <w:color w:val="000000"/>
                <w:sz w:val="20"/>
                <w:szCs w:val="22"/>
              </w:rPr>
            </w:pPr>
            <w:r>
              <w:rPr>
                <w:rFonts w:ascii="Arial" w:eastAsia="Times New Roman" w:hAnsi="Arial" w:cs="Arial"/>
                <w:color w:val="000000"/>
                <w:sz w:val="20"/>
                <w:szCs w:val="22"/>
              </w:rPr>
              <w:t xml:space="preserve"> Mainieri Jiménez Gerardo.</w:t>
            </w:r>
          </w:p>
        </w:tc>
        <w:tc>
          <w:tcPr>
            <w:tcW w:w="5259" w:type="dxa"/>
            <w:shd w:val="clear" w:color="auto" w:fill="FFFFFF" w:themeFill="background1"/>
            <w:vAlign w:val="center"/>
          </w:tcPr>
          <w:p w:rsidR="00A52778" w:rsidRPr="00DD0D28" w:rsidRDefault="00207F10" w:rsidP="00A52778">
            <w:pPr>
              <w:rPr>
                <w:rFonts w:ascii="Arial" w:eastAsia="Times New Roman" w:hAnsi="Arial" w:cs="Arial"/>
                <w:color w:val="000000"/>
                <w:sz w:val="20"/>
                <w:szCs w:val="22"/>
              </w:rPr>
            </w:pPr>
            <w:hyperlink r:id="rId13" w:history="1">
              <w:r w:rsidR="00A52778" w:rsidRPr="00C15B83">
                <w:rPr>
                  <w:rStyle w:val="Hipervnculo"/>
                  <w:rFonts w:ascii="Arial" w:eastAsia="Times New Roman" w:hAnsi="Arial" w:cs="Arial"/>
                  <w:sz w:val="20"/>
                  <w:szCs w:val="22"/>
                </w:rPr>
                <w:t>glegal@ice.co.cr</w:t>
              </w:r>
            </w:hyperlink>
            <w:r w:rsidR="00A52778">
              <w:rPr>
                <w:rFonts w:ascii="Arial" w:eastAsia="Times New Roman" w:hAnsi="Arial" w:cs="Arial"/>
                <w:color w:val="000000"/>
                <w:sz w:val="20"/>
                <w:szCs w:val="22"/>
              </w:rPr>
              <w:t>.;  Santome01@gmail.com</w:t>
            </w:r>
          </w:p>
        </w:tc>
      </w:tr>
    </w:tbl>
    <w:p w:rsidR="00DD0D28" w:rsidRPr="00DD0D28" w:rsidRDefault="00DD0D28">
      <w:pPr>
        <w:rPr>
          <w:rFonts w:ascii="Arial" w:hAnsi="Arial" w:cs="Arial"/>
          <w:sz w:val="20"/>
          <w:szCs w:val="20"/>
          <w:lang w:val="es-ES"/>
        </w:rPr>
      </w:pPr>
    </w:p>
    <w:sectPr w:rsidR="00DD0D28" w:rsidRPr="00DD0D28" w:rsidSect="008C5658">
      <w:headerReference w:type="default" r:id="rId14"/>
      <w:footerReference w:type="default" r:id="rId15"/>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F10" w:rsidRDefault="00207F10" w:rsidP="00037B5C">
      <w:r>
        <w:separator/>
      </w:r>
    </w:p>
  </w:endnote>
  <w:endnote w:type="continuationSeparator" w:id="0">
    <w:p w:rsidR="00207F10" w:rsidRDefault="00207F10"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685" w:rsidRDefault="00525B64">
    <w:pPr>
      <w:pStyle w:val="Piedepgina"/>
      <w:jc w:val="right"/>
    </w:pPr>
    <w:r>
      <w:rPr>
        <w:noProof/>
        <w:lang w:eastAsia="es-CR"/>
      </w:rPr>
      <mc:AlternateContent>
        <mc:Choice Requires="wps">
          <w:drawing>
            <wp:anchor distT="0" distB="0" distL="114300" distR="114300" simplePos="0" relativeHeight="251665408" behindDoc="0" locked="0" layoutInCell="0" allowOverlap="1">
              <wp:simplePos x="0" y="0"/>
              <wp:positionH relativeFrom="rightMargin">
                <wp:align>center</wp:align>
              </wp:positionH>
              <wp:positionV relativeFrom="margin">
                <wp:align>bottom</wp:align>
              </wp:positionV>
              <wp:extent cx="347980" cy="2183130"/>
              <wp:effectExtent l="0" t="0" r="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685" w:rsidRPr="009954A5" w:rsidRDefault="00110685"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Pr="009954A5">
                            <w:rPr>
                              <w:rFonts w:ascii="Arial" w:hAnsi="Arial" w:cs="Arial"/>
                              <w:color w:val="7F7F7F" w:themeColor="text1" w:themeTint="80"/>
                            </w:rPr>
                            <w:fldChar w:fldCharType="separate"/>
                          </w:r>
                          <w:r w:rsidR="00525B64">
                            <w:rPr>
                              <w:rFonts w:ascii="Arial" w:hAnsi="Arial" w:cs="Arial"/>
                              <w:noProof/>
                              <w:color w:val="7F7F7F" w:themeColor="text1" w:themeTint="80"/>
                            </w:rPr>
                            <w:t>2</w:t>
                          </w:r>
                          <w:r w:rsidRPr="009954A5">
                            <w:rPr>
                              <w:rFonts w:ascii="Arial" w:hAnsi="Arial" w:cs="Arial"/>
                              <w:noProof/>
                              <w:color w:val="7F7F7F" w:themeColor="text1" w:themeTint="8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0;margin-top:0;width:27.4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" o:allowincell="f" filled="f" stroked="f">
              <v:textbox style="layout-flow:vertical;mso-layout-flow-alt:bottom-to-top;mso-fit-shape-to-text:t">
                <w:txbxContent>
                  <w:p w:rsidR="00110685" w:rsidRPr="009954A5" w:rsidRDefault="00110685"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Pr="009954A5">
                      <w:rPr>
                        <w:rFonts w:ascii="Arial" w:hAnsi="Arial" w:cs="Arial"/>
                        <w:color w:val="7F7F7F" w:themeColor="text1" w:themeTint="80"/>
                      </w:rPr>
                      <w:fldChar w:fldCharType="separate"/>
                    </w:r>
                    <w:r w:rsidR="00525B64">
                      <w:rPr>
                        <w:rFonts w:ascii="Arial" w:hAnsi="Arial" w:cs="Arial"/>
                        <w:noProof/>
                        <w:color w:val="7F7F7F" w:themeColor="text1" w:themeTint="80"/>
                      </w:rPr>
                      <w:t>2</w:t>
                    </w:r>
                    <w:r w:rsidRPr="009954A5">
                      <w:rPr>
                        <w:rFonts w:ascii="Arial" w:hAnsi="Arial" w:cs="Arial"/>
                        <w:noProof/>
                        <w:color w:val="7F7F7F" w:themeColor="text1" w:themeTint="80"/>
                      </w:rPr>
                      <w:fldChar w:fldCharType="end"/>
                    </w:r>
                  </w:p>
                </w:txbxContent>
              </v:textbox>
              <w10:wrap anchorx="margin" anchory="margin"/>
            </v:rect>
          </w:pict>
        </mc:Fallback>
      </mc:AlternateContent>
    </w:r>
    <w:r w:rsidR="00110685">
      <w:rPr>
        <w:noProof/>
        <w:lang w:eastAsia="es-CR"/>
      </w:rPr>
      <w:drawing>
        <wp:anchor distT="0" distB="0" distL="114300" distR="114300" simplePos="0" relativeHeight="251659263" behindDoc="0" locked="0" layoutInCell="1" allowOverlap="1">
          <wp:simplePos x="0" y="0"/>
          <wp:positionH relativeFrom="column">
            <wp:posOffset>-900430</wp:posOffset>
          </wp:positionH>
          <wp:positionV relativeFrom="paragraph">
            <wp:posOffset>-314325</wp:posOffset>
          </wp:positionV>
          <wp:extent cx="7776210" cy="7232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Pr>
        <w:noProof/>
        <w:lang w:eastAsia="es-CR"/>
      </w:rPr>
      <mc:AlternateContent>
        <mc:Choice Requires="wps">
          <w:drawing>
            <wp:anchor distT="4294967294" distB="4294967294" distL="114300" distR="114300" simplePos="0" relativeHeight="251663360" behindDoc="0" locked="0" layoutInCell="1" allowOverlap="1">
              <wp:simplePos x="0" y="0"/>
              <wp:positionH relativeFrom="margin">
                <wp:posOffset>-95250</wp:posOffset>
              </wp:positionH>
              <wp:positionV relativeFrom="paragraph">
                <wp:posOffset>-345441</wp:posOffset>
              </wp:positionV>
              <wp:extent cx="6162675" cy="0"/>
              <wp:effectExtent l="0" t="0" r="9525" b="1905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7.5pt;margin-top:-27.2pt;width:485.25pt;height:0;z-index:25166336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">
              <w10:wrap anchorx="margin"/>
            </v:shape>
          </w:pict>
        </mc:Fallback>
      </mc:AlternateContent>
    </w:r>
  </w:p>
  <w:p w:rsidR="00110685" w:rsidRDefault="001106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F10" w:rsidRDefault="00207F10" w:rsidP="00037B5C">
      <w:r>
        <w:separator/>
      </w:r>
    </w:p>
  </w:footnote>
  <w:footnote w:type="continuationSeparator" w:id="0">
    <w:p w:rsidR="00207F10" w:rsidRDefault="00207F10" w:rsidP="00037B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685" w:rsidRDefault="00110685">
    <w:pPr>
      <w:pStyle w:val="Encabezado"/>
    </w:pPr>
    <w:r>
      <w:rPr>
        <w:noProof/>
        <w:lang w:eastAsia="es-CR"/>
      </w:rPr>
      <w:drawing>
        <wp:anchor distT="0" distB="0" distL="114300" distR="114300" simplePos="0" relativeHeight="251664384" behindDoc="0" locked="0" layoutInCell="1" allowOverlap="1">
          <wp:simplePos x="0" y="0"/>
          <wp:positionH relativeFrom="column">
            <wp:posOffset>3250151</wp:posOffset>
          </wp:positionH>
          <wp:positionV relativeFrom="paragraph">
            <wp:posOffset>-68552</wp:posOffset>
          </wp:positionV>
          <wp:extent cx="2722853" cy="500932"/>
          <wp:effectExtent l="0" t="0" r="1297" b="0"/>
          <wp:wrapNone/>
          <wp:docPr id="1"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sidR="00525B64">
      <w:rPr>
        <w:noProof/>
        <w:lang w:eastAsia="es-CR"/>
      </w:rPr>
      <mc:AlternateContent>
        <mc:Choice Requires="wps">
          <w:drawing>
            <wp:anchor distT="4294967294" distB="4294967294" distL="114300" distR="114300" simplePos="0" relativeHeight="251661312" behindDoc="0" locked="0" layoutInCell="1" allowOverlap="1">
              <wp:simplePos x="0" y="0"/>
              <wp:positionH relativeFrom="margin">
                <wp:posOffset>-109855</wp:posOffset>
              </wp:positionH>
              <wp:positionV relativeFrom="paragraph">
                <wp:posOffset>567054</wp:posOffset>
              </wp:positionV>
              <wp:extent cx="6162675" cy="0"/>
              <wp:effectExtent l="0" t="0" r="9525" b="1905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">
              <w10:wrap anchorx="margin"/>
            </v:shape>
          </w:pict>
        </mc:Fallback>
      </mc:AlternateContent>
    </w:r>
    <w:r w:rsidRPr="00037B5C">
      <w:rPr>
        <w:noProof/>
        <w:lang w:eastAsia="es-CR"/>
      </w:rPr>
      <w:drawing>
        <wp:anchor distT="0" distB="0" distL="114300" distR="114300" simplePos="0" relativeHeight="251660288" behindDoc="0" locked="0" layoutInCell="1" allowOverlap="1">
          <wp:simplePos x="0" y="0"/>
          <wp:positionH relativeFrom="margin">
            <wp:posOffset>-65405</wp:posOffset>
          </wp:positionH>
          <wp:positionV relativeFrom="paragraph">
            <wp:posOffset>-187960</wp:posOffset>
          </wp:positionV>
          <wp:extent cx="1653871" cy="69087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4E92"/>
    <w:multiLevelType w:val="hybridMultilevel"/>
    <w:tmpl w:val="8728A9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064A5B"/>
    <w:multiLevelType w:val="hybridMultilevel"/>
    <w:tmpl w:val="B7909434"/>
    <w:lvl w:ilvl="0" w:tplc="0C0A000F">
      <w:start w:val="1"/>
      <w:numFmt w:val="decimal"/>
      <w:lvlText w:val="%1."/>
      <w:lvlJc w:val="left"/>
      <w:pPr>
        <w:ind w:left="720" w:hanging="360"/>
      </w:pPr>
      <w:rPr>
        <w:rFonts w:hint="default"/>
        <w:b w:val="0"/>
        <w:i w:val="0"/>
        <w:spacing w:val="0"/>
        <w:kern w:val="16"/>
        <w:position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10454A22"/>
    <w:multiLevelType w:val="hybridMultilevel"/>
    <w:tmpl w:val="A4027D52"/>
    <w:lvl w:ilvl="0" w:tplc="E84C5EE4">
      <w:start w:val="1"/>
      <w:numFmt w:val="lowerLetter"/>
      <w:lvlText w:val="%1)"/>
      <w:lvlJc w:val="left"/>
      <w:pPr>
        <w:ind w:left="553" w:hanging="360"/>
      </w:pPr>
      <w:rPr>
        <w:rFonts w:hint="default"/>
      </w:rPr>
    </w:lvl>
    <w:lvl w:ilvl="1" w:tplc="080A0019" w:tentative="1">
      <w:start w:val="1"/>
      <w:numFmt w:val="lowerLetter"/>
      <w:lvlText w:val="%2."/>
      <w:lvlJc w:val="left"/>
      <w:pPr>
        <w:ind w:left="1273" w:hanging="360"/>
      </w:pPr>
    </w:lvl>
    <w:lvl w:ilvl="2" w:tplc="080A001B" w:tentative="1">
      <w:start w:val="1"/>
      <w:numFmt w:val="lowerRoman"/>
      <w:lvlText w:val="%3."/>
      <w:lvlJc w:val="right"/>
      <w:pPr>
        <w:ind w:left="1993" w:hanging="180"/>
      </w:pPr>
    </w:lvl>
    <w:lvl w:ilvl="3" w:tplc="080A000F" w:tentative="1">
      <w:start w:val="1"/>
      <w:numFmt w:val="decimal"/>
      <w:lvlText w:val="%4."/>
      <w:lvlJc w:val="left"/>
      <w:pPr>
        <w:ind w:left="2713" w:hanging="360"/>
      </w:pPr>
    </w:lvl>
    <w:lvl w:ilvl="4" w:tplc="080A0019" w:tentative="1">
      <w:start w:val="1"/>
      <w:numFmt w:val="lowerLetter"/>
      <w:lvlText w:val="%5."/>
      <w:lvlJc w:val="left"/>
      <w:pPr>
        <w:ind w:left="3433" w:hanging="360"/>
      </w:pPr>
    </w:lvl>
    <w:lvl w:ilvl="5" w:tplc="080A001B" w:tentative="1">
      <w:start w:val="1"/>
      <w:numFmt w:val="lowerRoman"/>
      <w:lvlText w:val="%6."/>
      <w:lvlJc w:val="right"/>
      <w:pPr>
        <w:ind w:left="4153" w:hanging="180"/>
      </w:pPr>
    </w:lvl>
    <w:lvl w:ilvl="6" w:tplc="080A000F" w:tentative="1">
      <w:start w:val="1"/>
      <w:numFmt w:val="decimal"/>
      <w:lvlText w:val="%7."/>
      <w:lvlJc w:val="left"/>
      <w:pPr>
        <w:ind w:left="4873" w:hanging="360"/>
      </w:pPr>
    </w:lvl>
    <w:lvl w:ilvl="7" w:tplc="080A0019" w:tentative="1">
      <w:start w:val="1"/>
      <w:numFmt w:val="lowerLetter"/>
      <w:lvlText w:val="%8."/>
      <w:lvlJc w:val="left"/>
      <w:pPr>
        <w:ind w:left="5593" w:hanging="360"/>
      </w:pPr>
    </w:lvl>
    <w:lvl w:ilvl="8" w:tplc="080A001B" w:tentative="1">
      <w:start w:val="1"/>
      <w:numFmt w:val="lowerRoman"/>
      <w:lvlText w:val="%9."/>
      <w:lvlJc w:val="right"/>
      <w:pPr>
        <w:ind w:left="6313" w:hanging="180"/>
      </w:pPr>
    </w:lvl>
  </w:abstractNum>
  <w:abstractNum w:abstractNumId="3">
    <w:nsid w:val="1E2B0322"/>
    <w:multiLevelType w:val="multilevel"/>
    <w:tmpl w:val="B61271A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nsid w:val="22E8621D"/>
    <w:multiLevelType w:val="multilevel"/>
    <w:tmpl w:val="E8CC83E2"/>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53927B1"/>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5C21AF"/>
    <w:multiLevelType w:val="hybridMultilevel"/>
    <w:tmpl w:val="603081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34AF65F7"/>
    <w:multiLevelType w:val="multilevel"/>
    <w:tmpl w:val="051089BC"/>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37DD6395"/>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353CA3"/>
    <w:multiLevelType w:val="hybridMultilevel"/>
    <w:tmpl w:val="0264F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7AB3D1B"/>
    <w:multiLevelType w:val="multilevel"/>
    <w:tmpl w:val="6BEA552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nsid w:val="47EE4B83"/>
    <w:multiLevelType w:val="multilevel"/>
    <w:tmpl w:val="57A48BF2"/>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57DF5769"/>
    <w:multiLevelType w:val="hybridMultilevel"/>
    <w:tmpl w:val="1AA47E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5C1E44D6"/>
    <w:multiLevelType w:val="hybridMultilevel"/>
    <w:tmpl w:val="119CFE62"/>
    <w:lvl w:ilvl="0" w:tplc="DE78555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14">
    <w:nsid w:val="5DBE1842"/>
    <w:multiLevelType w:val="hybridMultilevel"/>
    <w:tmpl w:val="8AEC05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64025F71"/>
    <w:multiLevelType w:val="multilevel"/>
    <w:tmpl w:val="E8CC83E2"/>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64BC3B74"/>
    <w:multiLevelType w:val="multilevel"/>
    <w:tmpl w:val="933C0574"/>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64C23FFE"/>
    <w:multiLevelType w:val="hybridMultilevel"/>
    <w:tmpl w:val="6C4CFA6A"/>
    <w:lvl w:ilvl="0" w:tplc="DE78555C">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6B13193F"/>
    <w:multiLevelType w:val="hybridMultilevel"/>
    <w:tmpl w:val="685E67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71370921"/>
    <w:multiLevelType w:val="hybridMultilevel"/>
    <w:tmpl w:val="D096CA36"/>
    <w:lvl w:ilvl="0" w:tplc="0C0A0017">
      <w:start w:val="1"/>
      <w:numFmt w:val="lowerLetter"/>
      <w:lvlText w:val="%1)"/>
      <w:lvlJc w:val="left"/>
      <w:pPr>
        <w:tabs>
          <w:tab w:val="num" w:pos="913"/>
        </w:tabs>
        <w:ind w:left="913" w:hanging="360"/>
      </w:pPr>
    </w:lvl>
    <w:lvl w:ilvl="1" w:tplc="0C0A0019" w:tentative="1">
      <w:start w:val="1"/>
      <w:numFmt w:val="lowerLetter"/>
      <w:lvlText w:val="%2."/>
      <w:lvlJc w:val="left"/>
      <w:pPr>
        <w:tabs>
          <w:tab w:val="num" w:pos="1633"/>
        </w:tabs>
        <w:ind w:left="1633" w:hanging="360"/>
      </w:pPr>
    </w:lvl>
    <w:lvl w:ilvl="2" w:tplc="0C0A001B" w:tentative="1">
      <w:start w:val="1"/>
      <w:numFmt w:val="lowerRoman"/>
      <w:lvlText w:val="%3."/>
      <w:lvlJc w:val="right"/>
      <w:pPr>
        <w:tabs>
          <w:tab w:val="num" w:pos="2353"/>
        </w:tabs>
        <w:ind w:left="2353" w:hanging="180"/>
      </w:pPr>
    </w:lvl>
    <w:lvl w:ilvl="3" w:tplc="0C0A000F" w:tentative="1">
      <w:start w:val="1"/>
      <w:numFmt w:val="decimal"/>
      <w:lvlText w:val="%4."/>
      <w:lvlJc w:val="left"/>
      <w:pPr>
        <w:tabs>
          <w:tab w:val="num" w:pos="3073"/>
        </w:tabs>
        <w:ind w:left="3073" w:hanging="360"/>
      </w:pPr>
    </w:lvl>
    <w:lvl w:ilvl="4" w:tplc="0C0A0019" w:tentative="1">
      <w:start w:val="1"/>
      <w:numFmt w:val="lowerLetter"/>
      <w:lvlText w:val="%5."/>
      <w:lvlJc w:val="left"/>
      <w:pPr>
        <w:tabs>
          <w:tab w:val="num" w:pos="3793"/>
        </w:tabs>
        <w:ind w:left="3793" w:hanging="360"/>
      </w:pPr>
    </w:lvl>
    <w:lvl w:ilvl="5" w:tplc="0C0A001B" w:tentative="1">
      <w:start w:val="1"/>
      <w:numFmt w:val="lowerRoman"/>
      <w:lvlText w:val="%6."/>
      <w:lvlJc w:val="right"/>
      <w:pPr>
        <w:tabs>
          <w:tab w:val="num" w:pos="4513"/>
        </w:tabs>
        <w:ind w:left="4513" w:hanging="180"/>
      </w:pPr>
    </w:lvl>
    <w:lvl w:ilvl="6" w:tplc="0C0A000F" w:tentative="1">
      <w:start w:val="1"/>
      <w:numFmt w:val="decimal"/>
      <w:lvlText w:val="%7."/>
      <w:lvlJc w:val="left"/>
      <w:pPr>
        <w:tabs>
          <w:tab w:val="num" w:pos="5233"/>
        </w:tabs>
        <w:ind w:left="5233" w:hanging="360"/>
      </w:pPr>
    </w:lvl>
    <w:lvl w:ilvl="7" w:tplc="0C0A0019" w:tentative="1">
      <w:start w:val="1"/>
      <w:numFmt w:val="lowerLetter"/>
      <w:lvlText w:val="%8."/>
      <w:lvlJc w:val="left"/>
      <w:pPr>
        <w:tabs>
          <w:tab w:val="num" w:pos="5953"/>
        </w:tabs>
        <w:ind w:left="5953" w:hanging="360"/>
      </w:pPr>
    </w:lvl>
    <w:lvl w:ilvl="8" w:tplc="0C0A001B" w:tentative="1">
      <w:start w:val="1"/>
      <w:numFmt w:val="lowerRoman"/>
      <w:lvlText w:val="%9."/>
      <w:lvlJc w:val="right"/>
      <w:pPr>
        <w:tabs>
          <w:tab w:val="num" w:pos="6673"/>
        </w:tabs>
        <w:ind w:left="6673" w:hanging="180"/>
      </w:pPr>
    </w:lvl>
  </w:abstractNum>
  <w:abstractNum w:abstractNumId="20">
    <w:nsid w:val="747E6223"/>
    <w:multiLevelType w:val="multilevel"/>
    <w:tmpl w:val="430EF57A"/>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4996C7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796A3729"/>
    <w:multiLevelType w:val="multilevel"/>
    <w:tmpl w:val="6BEA552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7D267D62"/>
    <w:multiLevelType w:val="singleLevel"/>
    <w:tmpl w:val="07349B10"/>
    <w:lvl w:ilvl="0">
      <w:start w:val="1"/>
      <w:numFmt w:val="lowerLetter"/>
      <w:lvlText w:val="%1."/>
      <w:legacy w:legacy="1" w:legacySpace="0" w:legacyIndent="283"/>
      <w:lvlJc w:val="left"/>
      <w:pPr>
        <w:ind w:left="283" w:hanging="283"/>
      </w:pPr>
      <w:rPr>
        <w:rFonts w:ascii="Times New Roman" w:eastAsia="Times New Roman" w:hAnsi="Times New Roman" w:cs="Times New Roman"/>
        <w:b w:val="0"/>
        <w:i w:val="0"/>
        <w:sz w:val="24"/>
      </w:rPr>
    </w:lvl>
  </w:abstractNum>
  <w:abstractNum w:abstractNumId="24">
    <w:nsid w:val="7D405496"/>
    <w:multiLevelType w:val="hybridMultilevel"/>
    <w:tmpl w:val="08A4D4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3"/>
  </w:num>
  <w:num w:numId="3">
    <w:abstractNumId w:val="5"/>
  </w:num>
  <w:num w:numId="4">
    <w:abstractNumId w:val="24"/>
  </w:num>
  <w:num w:numId="5">
    <w:abstractNumId w:val="6"/>
  </w:num>
  <w:num w:numId="6">
    <w:abstractNumId w:val="14"/>
  </w:num>
  <w:num w:numId="7">
    <w:abstractNumId w:val="19"/>
  </w:num>
  <w:num w:numId="8">
    <w:abstractNumId w:val="0"/>
  </w:num>
  <w:num w:numId="9">
    <w:abstractNumId w:val="9"/>
  </w:num>
  <w:num w:numId="10">
    <w:abstractNumId w:val="15"/>
  </w:num>
  <w:num w:numId="11">
    <w:abstractNumId w:val="21"/>
  </w:num>
  <w:num w:numId="12">
    <w:abstractNumId w:val="16"/>
  </w:num>
  <w:num w:numId="13">
    <w:abstractNumId w:val="20"/>
  </w:num>
  <w:num w:numId="14">
    <w:abstractNumId w:val="7"/>
  </w:num>
  <w:num w:numId="15">
    <w:abstractNumId w:val="4"/>
  </w:num>
  <w:num w:numId="16">
    <w:abstractNumId w:val="2"/>
  </w:num>
  <w:num w:numId="17">
    <w:abstractNumId w:val="13"/>
  </w:num>
  <w:num w:numId="18">
    <w:abstractNumId w:val="17"/>
  </w:num>
  <w:num w:numId="19">
    <w:abstractNumId w:val="10"/>
  </w:num>
  <w:num w:numId="20">
    <w:abstractNumId w:val="3"/>
  </w:num>
  <w:num w:numId="21">
    <w:abstractNumId w:val="8"/>
  </w:num>
  <w:num w:numId="22">
    <w:abstractNumId w:val="22"/>
  </w:num>
  <w:num w:numId="23">
    <w:abstractNumId w:val="11"/>
  </w:num>
  <w:num w:numId="24">
    <w:abstractNumId w:val="18"/>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B5C"/>
    <w:rsid w:val="000215A5"/>
    <w:rsid w:val="00037B5C"/>
    <w:rsid w:val="000603E3"/>
    <w:rsid w:val="00061018"/>
    <w:rsid w:val="000A431C"/>
    <w:rsid w:val="000C65A8"/>
    <w:rsid w:val="000C68DD"/>
    <w:rsid w:val="000E230E"/>
    <w:rsid w:val="000F5DB7"/>
    <w:rsid w:val="00110685"/>
    <w:rsid w:val="00123A83"/>
    <w:rsid w:val="00166C45"/>
    <w:rsid w:val="00175897"/>
    <w:rsid w:val="00181A44"/>
    <w:rsid w:val="001865D8"/>
    <w:rsid w:val="001A369B"/>
    <w:rsid w:val="001D28EC"/>
    <w:rsid w:val="001D3E87"/>
    <w:rsid w:val="001D50A7"/>
    <w:rsid w:val="001F0A8A"/>
    <w:rsid w:val="001F3F0D"/>
    <w:rsid w:val="002029F7"/>
    <w:rsid w:val="00207F10"/>
    <w:rsid w:val="00235914"/>
    <w:rsid w:val="002554D7"/>
    <w:rsid w:val="00271F8F"/>
    <w:rsid w:val="002846D6"/>
    <w:rsid w:val="00287A55"/>
    <w:rsid w:val="00290CD9"/>
    <w:rsid w:val="00297AA5"/>
    <w:rsid w:val="002B237B"/>
    <w:rsid w:val="002D569B"/>
    <w:rsid w:val="002E78E6"/>
    <w:rsid w:val="00317383"/>
    <w:rsid w:val="00326CFB"/>
    <w:rsid w:val="00337964"/>
    <w:rsid w:val="00353B38"/>
    <w:rsid w:val="003B1268"/>
    <w:rsid w:val="003F500D"/>
    <w:rsid w:val="0040162F"/>
    <w:rsid w:val="00413747"/>
    <w:rsid w:val="0043201D"/>
    <w:rsid w:val="00432BE1"/>
    <w:rsid w:val="00440017"/>
    <w:rsid w:val="00440427"/>
    <w:rsid w:val="00456D12"/>
    <w:rsid w:val="00470621"/>
    <w:rsid w:val="00475736"/>
    <w:rsid w:val="00482824"/>
    <w:rsid w:val="004959D1"/>
    <w:rsid w:val="004A0997"/>
    <w:rsid w:val="004A0F9B"/>
    <w:rsid w:val="004B60F7"/>
    <w:rsid w:val="004C0058"/>
    <w:rsid w:val="004C1AE1"/>
    <w:rsid w:val="00510F9F"/>
    <w:rsid w:val="0052086B"/>
    <w:rsid w:val="00521224"/>
    <w:rsid w:val="00525B64"/>
    <w:rsid w:val="00525E2E"/>
    <w:rsid w:val="00527526"/>
    <w:rsid w:val="00557DC4"/>
    <w:rsid w:val="0057229F"/>
    <w:rsid w:val="0058124E"/>
    <w:rsid w:val="00582418"/>
    <w:rsid w:val="00596DD2"/>
    <w:rsid w:val="005B33BE"/>
    <w:rsid w:val="00636C89"/>
    <w:rsid w:val="00691354"/>
    <w:rsid w:val="00695342"/>
    <w:rsid w:val="006B48C7"/>
    <w:rsid w:val="006C251F"/>
    <w:rsid w:val="00703C2D"/>
    <w:rsid w:val="00707C72"/>
    <w:rsid w:val="00733DFB"/>
    <w:rsid w:val="007720B5"/>
    <w:rsid w:val="00782C10"/>
    <w:rsid w:val="007A2184"/>
    <w:rsid w:val="007C79DD"/>
    <w:rsid w:val="007D39EE"/>
    <w:rsid w:val="007D3A73"/>
    <w:rsid w:val="007E7855"/>
    <w:rsid w:val="007F48B4"/>
    <w:rsid w:val="007F5400"/>
    <w:rsid w:val="00804A3F"/>
    <w:rsid w:val="00816796"/>
    <w:rsid w:val="008673CA"/>
    <w:rsid w:val="00872BAB"/>
    <w:rsid w:val="0088294D"/>
    <w:rsid w:val="008C27AC"/>
    <w:rsid w:val="008C5658"/>
    <w:rsid w:val="008D16CF"/>
    <w:rsid w:val="008E635C"/>
    <w:rsid w:val="008F6934"/>
    <w:rsid w:val="00965F71"/>
    <w:rsid w:val="009662D5"/>
    <w:rsid w:val="009673D6"/>
    <w:rsid w:val="00974CAD"/>
    <w:rsid w:val="00977B06"/>
    <w:rsid w:val="00980303"/>
    <w:rsid w:val="009C051F"/>
    <w:rsid w:val="009E664C"/>
    <w:rsid w:val="00A0595B"/>
    <w:rsid w:val="00A26BE3"/>
    <w:rsid w:val="00A52778"/>
    <w:rsid w:val="00A731E2"/>
    <w:rsid w:val="00AC73F1"/>
    <w:rsid w:val="00AE7FE7"/>
    <w:rsid w:val="00AF507D"/>
    <w:rsid w:val="00AF6549"/>
    <w:rsid w:val="00B04D48"/>
    <w:rsid w:val="00B26EC4"/>
    <w:rsid w:val="00B52742"/>
    <w:rsid w:val="00B55D6D"/>
    <w:rsid w:val="00BB4178"/>
    <w:rsid w:val="00BB4CFA"/>
    <w:rsid w:val="00BD3770"/>
    <w:rsid w:val="00BE6859"/>
    <w:rsid w:val="00BF3120"/>
    <w:rsid w:val="00C045B8"/>
    <w:rsid w:val="00C06FB5"/>
    <w:rsid w:val="00C22BFD"/>
    <w:rsid w:val="00C2342B"/>
    <w:rsid w:val="00C27909"/>
    <w:rsid w:val="00CB554B"/>
    <w:rsid w:val="00CD3EEF"/>
    <w:rsid w:val="00CD4BC8"/>
    <w:rsid w:val="00CE64CE"/>
    <w:rsid w:val="00CF3B78"/>
    <w:rsid w:val="00D04EA1"/>
    <w:rsid w:val="00D3408E"/>
    <w:rsid w:val="00D54650"/>
    <w:rsid w:val="00D6593D"/>
    <w:rsid w:val="00D84FA4"/>
    <w:rsid w:val="00DB20EE"/>
    <w:rsid w:val="00DB3255"/>
    <w:rsid w:val="00DB5352"/>
    <w:rsid w:val="00DC332B"/>
    <w:rsid w:val="00DD0D28"/>
    <w:rsid w:val="00DF61A1"/>
    <w:rsid w:val="00E13907"/>
    <w:rsid w:val="00E14956"/>
    <w:rsid w:val="00E2740C"/>
    <w:rsid w:val="00E4336E"/>
    <w:rsid w:val="00E60B3A"/>
    <w:rsid w:val="00E717AF"/>
    <w:rsid w:val="00E77852"/>
    <w:rsid w:val="00E8683E"/>
    <w:rsid w:val="00E9091B"/>
    <w:rsid w:val="00EA6585"/>
    <w:rsid w:val="00EB5701"/>
    <w:rsid w:val="00EB5F42"/>
    <w:rsid w:val="00ED547C"/>
    <w:rsid w:val="00ED609C"/>
    <w:rsid w:val="00EE4D72"/>
    <w:rsid w:val="00F12637"/>
    <w:rsid w:val="00F16559"/>
    <w:rsid w:val="00F246A7"/>
    <w:rsid w:val="00F27BCF"/>
    <w:rsid w:val="00F43058"/>
    <w:rsid w:val="00F56632"/>
    <w:rsid w:val="00F67AA0"/>
    <w:rsid w:val="00F87CF7"/>
    <w:rsid w:val="00FA4160"/>
    <w:rsid w:val="00FB285B"/>
    <w:rsid w:val="00FB6520"/>
    <w:rsid w:val="00FD0519"/>
    <w:rsid w:val="00FF5EB5"/>
    <w:rsid w:val="00FF7C6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paragraph" w:styleId="Ttulo4">
    <w:name w:val="heading 4"/>
    <w:basedOn w:val="Normal"/>
    <w:next w:val="Normal"/>
    <w:link w:val="Ttulo4Car"/>
    <w:qFormat/>
    <w:rsid w:val="00BB4178"/>
    <w:pPr>
      <w:keepNext/>
      <w:ind w:left="193"/>
      <w:jc w:val="center"/>
      <w:outlineLvl w:val="3"/>
    </w:pPr>
    <w:rPr>
      <w:rFonts w:ascii="Times New Roman" w:eastAsia="MS Mincho" w:hAnsi="Times New Roman" w:cs="Times New Roman"/>
      <w:b/>
      <w:bCs/>
      <w:sz w:val="22"/>
      <w:szCs w:val="22"/>
      <w:lang w:val="es-CR"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uiPriority w:val="99"/>
    <w:rsid w:val="00037B5C"/>
  </w:style>
  <w:style w:type="paragraph" w:styleId="Piedepgina">
    <w:name w:val="footer"/>
    <w:basedOn w:val="Normal"/>
    <w:link w:val="PiedepginaCar"/>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paragraph" w:styleId="Textoindependiente">
    <w:name w:val="Body Text"/>
    <w:basedOn w:val="Normal"/>
    <w:link w:val="TextoindependienteCar"/>
    <w:semiHidden/>
    <w:rsid w:val="00BB4178"/>
    <w:pPr>
      <w:jc w:val="both"/>
    </w:pPr>
    <w:rPr>
      <w:rFonts w:ascii="Times New Roman" w:eastAsia="Times New Roman" w:hAnsi="Times New Roman" w:cs="Times New Roman"/>
      <w:sz w:val="22"/>
      <w:szCs w:val="20"/>
    </w:rPr>
  </w:style>
  <w:style w:type="character" w:customStyle="1" w:styleId="TextoindependienteCar">
    <w:name w:val="Texto independiente Car"/>
    <w:basedOn w:val="Fuentedeprrafopredeter"/>
    <w:link w:val="Textoindependiente"/>
    <w:semiHidden/>
    <w:rsid w:val="00BB4178"/>
    <w:rPr>
      <w:rFonts w:ascii="Times New Roman" w:eastAsia="Times New Roman" w:hAnsi="Times New Roman" w:cs="Times New Roman"/>
      <w:szCs w:val="20"/>
      <w:lang w:val="es-ES_tradnl" w:eastAsia="es-ES"/>
    </w:rPr>
  </w:style>
  <w:style w:type="character" w:customStyle="1" w:styleId="Ttulo4Car">
    <w:name w:val="Título 4 Car"/>
    <w:basedOn w:val="Fuentedeprrafopredeter"/>
    <w:link w:val="Ttulo4"/>
    <w:rsid w:val="00BB4178"/>
    <w:rPr>
      <w:rFonts w:ascii="Times New Roman" w:eastAsia="MS Mincho" w:hAnsi="Times New Roman" w:cs="Times New Roman"/>
      <w:b/>
      <w:bCs/>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paragraph" w:styleId="Ttulo4">
    <w:name w:val="heading 4"/>
    <w:basedOn w:val="Normal"/>
    <w:next w:val="Normal"/>
    <w:link w:val="Ttulo4Car"/>
    <w:qFormat/>
    <w:rsid w:val="00BB4178"/>
    <w:pPr>
      <w:keepNext/>
      <w:ind w:left="193"/>
      <w:jc w:val="center"/>
      <w:outlineLvl w:val="3"/>
    </w:pPr>
    <w:rPr>
      <w:rFonts w:ascii="Times New Roman" w:eastAsia="MS Mincho" w:hAnsi="Times New Roman" w:cs="Times New Roman"/>
      <w:b/>
      <w:bCs/>
      <w:sz w:val="22"/>
      <w:szCs w:val="22"/>
      <w:lang w:val="es-CR"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uiPriority w:val="99"/>
    <w:rsid w:val="00037B5C"/>
  </w:style>
  <w:style w:type="paragraph" w:styleId="Piedepgina">
    <w:name w:val="footer"/>
    <w:basedOn w:val="Normal"/>
    <w:link w:val="PiedepginaCar"/>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paragraph" w:styleId="Textoindependiente">
    <w:name w:val="Body Text"/>
    <w:basedOn w:val="Normal"/>
    <w:link w:val="TextoindependienteCar"/>
    <w:semiHidden/>
    <w:rsid w:val="00BB4178"/>
    <w:pPr>
      <w:jc w:val="both"/>
    </w:pPr>
    <w:rPr>
      <w:rFonts w:ascii="Times New Roman" w:eastAsia="Times New Roman" w:hAnsi="Times New Roman" w:cs="Times New Roman"/>
      <w:sz w:val="22"/>
      <w:szCs w:val="20"/>
    </w:rPr>
  </w:style>
  <w:style w:type="character" w:customStyle="1" w:styleId="TextoindependienteCar">
    <w:name w:val="Texto independiente Car"/>
    <w:basedOn w:val="Fuentedeprrafopredeter"/>
    <w:link w:val="Textoindependiente"/>
    <w:semiHidden/>
    <w:rsid w:val="00BB4178"/>
    <w:rPr>
      <w:rFonts w:ascii="Times New Roman" w:eastAsia="Times New Roman" w:hAnsi="Times New Roman" w:cs="Times New Roman"/>
      <w:szCs w:val="20"/>
      <w:lang w:val="es-ES_tradnl" w:eastAsia="es-ES"/>
    </w:rPr>
  </w:style>
  <w:style w:type="character" w:customStyle="1" w:styleId="Ttulo4Car">
    <w:name w:val="Título 4 Car"/>
    <w:basedOn w:val="Fuentedeprrafopredeter"/>
    <w:link w:val="Ttulo4"/>
    <w:rsid w:val="00BB4178"/>
    <w:rPr>
      <w:rFonts w:ascii="Times New Roman" w:eastAsia="MS Mincho" w:hAnsi="Times New Roman" w:cs="Times New Roman"/>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legal@ice.co.c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Junior.jara@ucr.ac.c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rderomf2015@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aballerosvr@hotmail.com" TargetMode="External"/><Relationship Id="rId4" Type="http://schemas.openxmlformats.org/officeDocument/2006/relationships/settings" Target="settings.xml"/><Relationship Id="rId9" Type="http://schemas.openxmlformats.org/officeDocument/2006/relationships/hyperlink" Target="mailto:menaar@hacienda.go.c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2906</Words>
  <Characters>15984</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18853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Comunicación</dc:creator>
  <cp:lastModifiedBy>EAN-Mauricio</cp:lastModifiedBy>
  <cp:revision>2</cp:revision>
  <cp:lastPrinted>2017-02-10T00:00:00Z</cp:lastPrinted>
  <dcterms:created xsi:type="dcterms:W3CDTF">2017-03-08T20:40:00Z</dcterms:created>
  <dcterms:modified xsi:type="dcterms:W3CDTF">2017-03-08T20:40:00Z</dcterms:modified>
</cp:coreProperties>
</file>