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01" w:rsidRPr="005230A8" w:rsidRDefault="00B53701">
      <w:pPr>
        <w:pBdr>
          <w:bottom w:val="single" w:sz="4" w:space="1" w:color="auto"/>
        </w:pBdr>
        <w:spacing w:after="20"/>
        <w:jc w:val="center"/>
        <w:rPr>
          <w:rFonts w:ascii="Arial" w:hAnsi="Arial"/>
          <w:sz w:val="22"/>
          <w:szCs w:val="22"/>
        </w:rPr>
      </w:pPr>
      <w:bookmarkStart w:id="0" w:name="_GoBack"/>
      <w:bookmarkEnd w:id="0"/>
    </w:p>
    <w:p w:rsidR="00B53701" w:rsidRPr="005230A8" w:rsidRDefault="00B53701">
      <w:pPr>
        <w:pBdr>
          <w:bottom w:val="single" w:sz="4" w:space="1" w:color="auto"/>
        </w:pBdr>
        <w:spacing w:after="20"/>
        <w:jc w:val="center"/>
        <w:rPr>
          <w:rFonts w:ascii="Arial" w:hAnsi="Arial"/>
          <w:sz w:val="22"/>
          <w:szCs w:val="22"/>
        </w:rPr>
      </w:pPr>
    </w:p>
    <w:p w:rsidR="008330D0" w:rsidRPr="00820205" w:rsidRDefault="008330D0">
      <w:pPr>
        <w:pBdr>
          <w:bottom w:val="single" w:sz="4" w:space="1" w:color="auto"/>
        </w:pBdr>
        <w:spacing w:after="20"/>
        <w:jc w:val="center"/>
        <w:rPr>
          <w:rFonts w:ascii="Arial" w:hAnsi="Arial"/>
          <w:sz w:val="20"/>
        </w:rPr>
      </w:pPr>
      <w:r w:rsidRPr="00820205">
        <w:rPr>
          <w:rFonts w:ascii="Arial" w:hAnsi="Arial"/>
          <w:sz w:val="20"/>
        </w:rPr>
        <w:t>Hacia el proceso de autorregulación</w:t>
      </w:r>
      <w:r w:rsidR="00B113C6">
        <w:rPr>
          <w:rFonts w:ascii="Arial" w:hAnsi="Arial"/>
          <w:sz w:val="20"/>
        </w:rPr>
        <w:t xml:space="preserve"> y certificación</w:t>
      </w:r>
      <w:r w:rsidRPr="00820205">
        <w:rPr>
          <w:rFonts w:ascii="Arial" w:hAnsi="Arial"/>
          <w:sz w:val="20"/>
        </w:rPr>
        <w:t>. “</w:t>
      </w:r>
      <w:r w:rsidRPr="00820205">
        <w:rPr>
          <w:rFonts w:ascii="Arial" w:hAnsi="Arial"/>
          <w:b/>
          <w:bCs/>
          <w:i/>
          <w:iCs/>
          <w:sz w:val="20"/>
        </w:rPr>
        <w:t>Asumiendo el reto para la excelencia profesional</w:t>
      </w:r>
      <w:r w:rsidRPr="00820205">
        <w:rPr>
          <w:rFonts w:ascii="Arial" w:hAnsi="Arial"/>
          <w:sz w:val="20"/>
        </w:rPr>
        <w:t>”</w:t>
      </w:r>
    </w:p>
    <w:p w:rsidR="008330D0" w:rsidRPr="00820205" w:rsidRDefault="008330D0">
      <w:pPr>
        <w:pStyle w:val="Ttulo2"/>
        <w:ind w:right="-158"/>
        <w:rPr>
          <w:rFonts w:ascii="Arial" w:hAnsi="Arial"/>
          <w:sz w:val="20"/>
        </w:rPr>
      </w:pPr>
    </w:p>
    <w:p w:rsidR="008330D0" w:rsidRPr="00820205" w:rsidRDefault="008330D0">
      <w:pPr>
        <w:pStyle w:val="Ttulo2"/>
        <w:ind w:right="-158"/>
        <w:rPr>
          <w:rFonts w:ascii="Arial" w:hAnsi="Arial"/>
          <w:sz w:val="20"/>
        </w:rPr>
      </w:pPr>
    </w:p>
    <w:p w:rsidR="008330D0" w:rsidRPr="00820205" w:rsidRDefault="008330D0">
      <w:pPr>
        <w:pStyle w:val="Ttulo2"/>
        <w:ind w:right="-158"/>
        <w:rPr>
          <w:rFonts w:ascii="Arial" w:hAnsi="Arial"/>
          <w:sz w:val="20"/>
        </w:rPr>
      </w:pPr>
      <w:r w:rsidRPr="00820205">
        <w:rPr>
          <w:rFonts w:ascii="Arial" w:hAnsi="Arial"/>
          <w:sz w:val="20"/>
        </w:rPr>
        <w:t xml:space="preserve">Misión </w:t>
      </w:r>
    </w:p>
    <w:p w:rsidR="008330D0" w:rsidRPr="00820205" w:rsidRDefault="008330D0">
      <w:pPr>
        <w:rPr>
          <w:sz w:val="20"/>
        </w:rPr>
      </w:pPr>
    </w:p>
    <w:p w:rsidR="008330D0" w:rsidRPr="00820205" w:rsidRDefault="008330D0">
      <w:pPr>
        <w:shd w:val="clear" w:color="auto" w:fill="FFFFFF"/>
        <w:autoSpaceDE w:val="0"/>
        <w:autoSpaceDN w:val="0"/>
        <w:adjustRightInd w:val="0"/>
        <w:jc w:val="both"/>
        <w:rPr>
          <w:rFonts w:ascii="Arial" w:hAnsi="Arial"/>
          <w:sz w:val="20"/>
          <w:lang w:val="es-ES_tradnl" w:eastAsia="es-CR"/>
        </w:rPr>
      </w:pPr>
      <w:r w:rsidRPr="00820205">
        <w:rPr>
          <w:rFonts w:ascii="Arial" w:hAnsi="Arial"/>
          <w:sz w:val="20"/>
          <w:lang w:val="es-ES_tradnl" w:eastAsia="es-CR"/>
        </w:rPr>
        <w:t>Promover la formación humanista y profesional en el área de los negocios, con responsabilidad social, y capacidad de gestión integral, mediante la investigación, la docencia y la acción social, para generar los cambios que demanda el desarrollo del país.</w:t>
      </w:r>
    </w:p>
    <w:p w:rsidR="008330D0" w:rsidRPr="00820205" w:rsidRDefault="008330D0">
      <w:pPr>
        <w:shd w:val="clear" w:color="auto" w:fill="FFFFFF"/>
        <w:autoSpaceDE w:val="0"/>
        <w:autoSpaceDN w:val="0"/>
        <w:adjustRightInd w:val="0"/>
        <w:rPr>
          <w:rFonts w:ascii="Arial" w:hAnsi="Arial"/>
          <w:sz w:val="20"/>
          <w:lang w:val="es-ES_tradnl" w:eastAsia="es-CR"/>
        </w:rPr>
      </w:pPr>
    </w:p>
    <w:p w:rsidR="008330D0" w:rsidRPr="00820205" w:rsidRDefault="008330D0">
      <w:pPr>
        <w:shd w:val="clear" w:color="auto" w:fill="FFFFFF"/>
        <w:autoSpaceDE w:val="0"/>
        <w:autoSpaceDN w:val="0"/>
        <w:adjustRightInd w:val="0"/>
        <w:rPr>
          <w:rFonts w:ascii="Arial" w:hAnsi="Arial"/>
          <w:b/>
          <w:sz w:val="20"/>
        </w:rPr>
      </w:pPr>
      <w:r w:rsidRPr="00820205">
        <w:rPr>
          <w:rFonts w:ascii="Arial" w:hAnsi="Arial"/>
          <w:b/>
          <w:sz w:val="20"/>
        </w:rPr>
        <w:t>Visión</w:t>
      </w:r>
    </w:p>
    <w:p w:rsidR="008330D0" w:rsidRPr="00820205" w:rsidRDefault="008330D0">
      <w:pPr>
        <w:shd w:val="clear" w:color="auto" w:fill="FFFFFF"/>
        <w:autoSpaceDE w:val="0"/>
        <w:autoSpaceDN w:val="0"/>
        <w:adjustRightInd w:val="0"/>
        <w:rPr>
          <w:rFonts w:ascii="Arial" w:hAnsi="Arial"/>
          <w:sz w:val="20"/>
          <w:lang w:eastAsia="es-CR"/>
        </w:rPr>
      </w:pPr>
    </w:p>
    <w:p w:rsidR="008330D0" w:rsidRPr="00820205" w:rsidRDefault="008330D0">
      <w:pPr>
        <w:pStyle w:val="Textoindependiente"/>
        <w:ind w:right="-158"/>
        <w:rPr>
          <w:sz w:val="20"/>
          <w:lang w:val="es-ES"/>
        </w:rPr>
      </w:pPr>
      <w:r w:rsidRPr="00820205">
        <w:rPr>
          <w:sz w:val="20"/>
          <w:lang w:val="es-ES"/>
        </w:rPr>
        <w:t xml:space="preserve">Ser líderes universitarios en la formación humanista y el desarrollo profesional en la gestión integral de los negocios, para obtener las transformaciones que la sociedad globalizada necesita para el logro del bien común. </w:t>
      </w:r>
    </w:p>
    <w:p w:rsidR="008330D0" w:rsidRPr="00820205" w:rsidRDefault="008330D0">
      <w:pPr>
        <w:pStyle w:val="Textoindependiente"/>
        <w:ind w:right="-158"/>
        <w:jc w:val="left"/>
        <w:rPr>
          <w:sz w:val="20"/>
          <w:lang w:val="es-ES"/>
        </w:rPr>
      </w:pPr>
    </w:p>
    <w:p w:rsidR="008330D0" w:rsidRPr="00820205" w:rsidRDefault="008330D0">
      <w:pPr>
        <w:shd w:val="clear" w:color="auto" w:fill="FFFFFF"/>
        <w:autoSpaceDE w:val="0"/>
        <w:autoSpaceDN w:val="0"/>
        <w:adjustRightInd w:val="0"/>
        <w:rPr>
          <w:rFonts w:ascii="Arial" w:hAnsi="Arial"/>
          <w:b/>
          <w:sz w:val="20"/>
        </w:rPr>
      </w:pPr>
      <w:r w:rsidRPr="00820205">
        <w:rPr>
          <w:rFonts w:ascii="Arial" w:hAnsi="Arial"/>
          <w:b/>
          <w:sz w:val="20"/>
        </w:rPr>
        <w:t xml:space="preserve">Valores </w:t>
      </w:r>
    </w:p>
    <w:p w:rsidR="008330D0" w:rsidRPr="00820205" w:rsidRDefault="008330D0">
      <w:pPr>
        <w:shd w:val="clear" w:color="auto" w:fill="FFFFFF"/>
        <w:autoSpaceDE w:val="0"/>
        <w:autoSpaceDN w:val="0"/>
        <w:adjustRightInd w:val="0"/>
        <w:rPr>
          <w:rFonts w:cs="Arial"/>
          <w:sz w:val="20"/>
        </w:rPr>
      </w:pPr>
    </w:p>
    <w:p w:rsidR="008330D0" w:rsidRPr="00820205" w:rsidRDefault="008330D0">
      <w:pPr>
        <w:numPr>
          <w:ilvl w:val="0"/>
          <w:numId w:val="17"/>
        </w:numPr>
        <w:spacing w:line="360" w:lineRule="auto"/>
        <w:rPr>
          <w:rFonts w:ascii="Arial" w:hAnsi="Arial" w:cs="Arial"/>
          <w:sz w:val="20"/>
        </w:rPr>
      </w:pPr>
      <w:r w:rsidRPr="00820205">
        <w:rPr>
          <w:rFonts w:ascii="Arial" w:hAnsi="Arial" w:cs="Arial"/>
          <w:sz w:val="20"/>
        </w:rPr>
        <w:t>Prudencia</w:t>
      </w:r>
    </w:p>
    <w:p w:rsidR="008330D0" w:rsidRPr="00820205" w:rsidRDefault="008330D0">
      <w:pPr>
        <w:numPr>
          <w:ilvl w:val="0"/>
          <w:numId w:val="17"/>
        </w:numPr>
        <w:spacing w:line="360" w:lineRule="auto"/>
        <w:rPr>
          <w:rFonts w:ascii="Arial" w:hAnsi="Arial" w:cs="Arial"/>
          <w:sz w:val="20"/>
        </w:rPr>
      </w:pPr>
      <w:r w:rsidRPr="00820205">
        <w:rPr>
          <w:rFonts w:ascii="Arial" w:hAnsi="Arial" w:cs="Arial"/>
          <w:sz w:val="20"/>
        </w:rPr>
        <w:t>Tolerancia</w:t>
      </w:r>
    </w:p>
    <w:p w:rsidR="008330D0" w:rsidRPr="00820205" w:rsidRDefault="008330D0">
      <w:pPr>
        <w:numPr>
          <w:ilvl w:val="0"/>
          <w:numId w:val="17"/>
        </w:numPr>
        <w:spacing w:line="360" w:lineRule="auto"/>
        <w:rPr>
          <w:rFonts w:ascii="Arial" w:hAnsi="Arial" w:cs="Arial"/>
          <w:sz w:val="20"/>
        </w:rPr>
      </w:pPr>
      <w:r w:rsidRPr="00820205">
        <w:rPr>
          <w:rFonts w:ascii="Arial" w:hAnsi="Arial" w:cs="Arial"/>
          <w:sz w:val="20"/>
        </w:rPr>
        <w:t>Solidaridad</w:t>
      </w:r>
    </w:p>
    <w:p w:rsidR="008330D0" w:rsidRPr="00820205" w:rsidRDefault="008330D0">
      <w:pPr>
        <w:numPr>
          <w:ilvl w:val="0"/>
          <w:numId w:val="17"/>
        </w:numPr>
        <w:spacing w:line="360" w:lineRule="auto"/>
        <w:rPr>
          <w:rFonts w:ascii="Arial" w:hAnsi="Arial" w:cs="Arial"/>
          <w:sz w:val="20"/>
        </w:rPr>
      </w:pPr>
      <w:r w:rsidRPr="00820205">
        <w:rPr>
          <w:rFonts w:ascii="Arial" w:hAnsi="Arial" w:cs="Arial"/>
          <w:sz w:val="20"/>
        </w:rPr>
        <w:t>Integridad</w:t>
      </w:r>
    </w:p>
    <w:p w:rsidR="008330D0" w:rsidRPr="00820205" w:rsidRDefault="008330D0">
      <w:pPr>
        <w:numPr>
          <w:ilvl w:val="0"/>
          <w:numId w:val="17"/>
        </w:numPr>
        <w:spacing w:line="360" w:lineRule="auto"/>
        <w:rPr>
          <w:rFonts w:ascii="Arial" w:hAnsi="Arial" w:cs="Arial"/>
          <w:sz w:val="20"/>
        </w:rPr>
      </w:pPr>
      <w:r w:rsidRPr="00820205">
        <w:rPr>
          <w:rFonts w:ascii="Arial" w:hAnsi="Arial" w:cs="Arial"/>
          <w:sz w:val="20"/>
        </w:rPr>
        <w:t>Perseverancia</w:t>
      </w:r>
    </w:p>
    <w:p w:rsidR="008330D0" w:rsidRPr="00820205" w:rsidRDefault="008330D0" w:rsidP="00B53701">
      <w:pPr>
        <w:numPr>
          <w:ilvl w:val="0"/>
          <w:numId w:val="17"/>
        </w:numPr>
        <w:spacing w:line="360" w:lineRule="auto"/>
        <w:rPr>
          <w:sz w:val="20"/>
        </w:rPr>
      </w:pPr>
      <w:r w:rsidRPr="00820205">
        <w:rPr>
          <w:rFonts w:ascii="Arial" w:hAnsi="Arial" w:cs="Arial"/>
          <w:sz w:val="20"/>
        </w:rPr>
        <w:t>Alegría</w:t>
      </w:r>
      <w:r w:rsidRPr="00820205">
        <w:rPr>
          <w:sz w:val="20"/>
        </w:rPr>
        <w:t xml:space="preserve"> </w:t>
      </w:r>
    </w:p>
    <w:p w:rsidR="008330D0" w:rsidRPr="00820205" w:rsidRDefault="008330D0">
      <w:pPr>
        <w:ind w:right="-158"/>
        <w:jc w:val="both"/>
        <w:rPr>
          <w:rFonts w:ascii="Arial" w:hAnsi="Arial"/>
          <w:sz w:val="20"/>
        </w:rPr>
      </w:pPr>
    </w:p>
    <w:p w:rsidR="008330D0" w:rsidRPr="00820205" w:rsidRDefault="008330D0">
      <w:pPr>
        <w:ind w:right="-158"/>
        <w:jc w:val="both"/>
        <w:rPr>
          <w:rFonts w:ascii="Arial" w:hAnsi="Arial"/>
          <w:sz w:val="20"/>
        </w:rPr>
      </w:pPr>
    </w:p>
    <w:p w:rsidR="00820205" w:rsidRPr="00820205" w:rsidRDefault="00820205">
      <w:pPr>
        <w:pStyle w:val="Ttulo3"/>
        <w:spacing w:after="120"/>
        <w:jc w:val="center"/>
        <w:rPr>
          <w:rFonts w:ascii="Arial Black" w:hAnsi="Arial Black"/>
          <w:b w:val="0"/>
          <w:sz w:val="20"/>
        </w:rPr>
      </w:pPr>
    </w:p>
    <w:p w:rsidR="00820205" w:rsidRPr="00820205" w:rsidRDefault="00820205">
      <w:pPr>
        <w:pStyle w:val="Ttulo3"/>
        <w:spacing w:after="120"/>
        <w:jc w:val="center"/>
        <w:rPr>
          <w:rFonts w:ascii="Arial Black" w:hAnsi="Arial Black"/>
          <w:b w:val="0"/>
          <w:sz w:val="20"/>
        </w:rPr>
      </w:pPr>
      <w:r w:rsidRPr="00820205">
        <w:rPr>
          <w:rFonts w:ascii="Arial Black" w:hAnsi="Arial Black"/>
          <w:b w:val="0"/>
          <w:sz w:val="20"/>
        </w:rPr>
        <w:t>PC</w:t>
      </w:r>
      <w:r w:rsidR="008A5D7A">
        <w:rPr>
          <w:rFonts w:ascii="Arial Black" w:hAnsi="Arial Black"/>
          <w:b w:val="0"/>
          <w:sz w:val="20"/>
        </w:rPr>
        <w:t>-</w:t>
      </w:r>
      <w:r w:rsidRPr="00820205">
        <w:rPr>
          <w:rFonts w:ascii="Arial Black" w:hAnsi="Arial Black"/>
          <w:b w:val="0"/>
          <w:sz w:val="20"/>
        </w:rPr>
        <w:t>0546 Negocios y Decisiones Económicas</w:t>
      </w:r>
    </w:p>
    <w:p w:rsidR="008330D0" w:rsidRPr="00820205" w:rsidRDefault="008330D0" w:rsidP="00820205">
      <w:pPr>
        <w:pStyle w:val="Ttulo3"/>
        <w:spacing w:after="120"/>
        <w:jc w:val="center"/>
        <w:rPr>
          <w:rFonts w:ascii="Arial Black" w:hAnsi="Arial Black"/>
          <w:b w:val="0"/>
          <w:sz w:val="20"/>
        </w:rPr>
      </w:pPr>
      <w:r w:rsidRPr="00820205">
        <w:rPr>
          <w:rFonts w:ascii="Arial Black" w:hAnsi="Arial Black"/>
          <w:b w:val="0"/>
          <w:sz w:val="20"/>
        </w:rPr>
        <w:t>PROGRAMA DEL CURSO</w:t>
      </w:r>
    </w:p>
    <w:p w:rsidR="008330D0" w:rsidRPr="00820205" w:rsidRDefault="008330D0">
      <w:pPr>
        <w:pStyle w:val="Ttulo1"/>
        <w:rPr>
          <w:rFonts w:ascii="Times New Roman" w:hAnsi="Times New Roman"/>
          <w:bCs/>
          <w:sz w:val="20"/>
        </w:rPr>
      </w:pPr>
      <w:r w:rsidRPr="00820205">
        <w:rPr>
          <w:rFonts w:ascii="Times New Roman" w:hAnsi="Times New Roman"/>
          <w:bCs/>
          <w:sz w:val="20"/>
        </w:rPr>
        <w:t>I Ciclo 20</w:t>
      </w:r>
      <w:r w:rsidR="00327730">
        <w:rPr>
          <w:rFonts w:ascii="Times New Roman" w:hAnsi="Times New Roman"/>
          <w:bCs/>
          <w:sz w:val="20"/>
        </w:rPr>
        <w:t>1</w:t>
      </w:r>
      <w:r w:rsidR="003A3ED3">
        <w:rPr>
          <w:rFonts w:ascii="Times New Roman" w:hAnsi="Times New Roman"/>
          <w:bCs/>
          <w:sz w:val="20"/>
        </w:rPr>
        <w:t>6</w:t>
      </w:r>
    </w:p>
    <w:p w:rsidR="005230A8" w:rsidRPr="00820205" w:rsidRDefault="005230A8">
      <w:pPr>
        <w:jc w:val="both"/>
        <w:rPr>
          <w:b/>
          <w:sz w:val="20"/>
        </w:rPr>
      </w:pPr>
    </w:p>
    <w:p w:rsidR="00820205" w:rsidRPr="00820205" w:rsidRDefault="00820205">
      <w:pPr>
        <w:jc w:val="both"/>
        <w:rPr>
          <w:b/>
          <w:sz w:val="20"/>
        </w:rPr>
      </w:pPr>
    </w:p>
    <w:p w:rsidR="008330D0" w:rsidRPr="00820205" w:rsidRDefault="008330D0">
      <w:pPr>
        <w:jc w:val="both"/>
        <w:rPr>
          <w:b/>
          <w:sz w:val="20"/>
        </w:rPr>
      </w:pPr>
      <w:r w:rsidRPr="00820205">
        <w:rPr>
          <w:b/>
          <w:sz w:val="20"/>
        </w:rPr>
        <w:t>Información general:</w:t>
      </w:r>
    </w:p>
    <w:p w:rsidR="008330D0" w:rsidRPr="00820205" w:rsidRDefault="008330D0">
      <w:pPr>
        <w:jc w:val="both"/>
        <w:rPr>
          <w:b/>
          <w:sz w:val="20"/>
        </w:rPr>
      </w:pPr>
      <w:r w:rsidRPr="00820205">
        <w:rPr>
          <w:b/>
          <w:sz w:val="20"/>
        </w:rPr>
        <w:t>Horas lectivas por semana: 3</w:t>
      </w:r>
    </w:p>
    <w:p w:rsidR="008330D0" w:rsidRPr="00820205" w:rsidRDefault="008330D0">
      <w:pPr>
        <w:jc w:val="both"/>
        <w:rPr>
          <w:b/>
          <w:sz w:val="20"/>
        </w:rPr>
      </w:pPr>
      <w:r w:rsidRPr="00820205">
        <w:rPr>
          <w:b/>
          <w:sz w:val="20"/>
        </w:rPr>
        <w:t xml:space="preserve">Requisitos: </w:t>
      </w:r>
    </w:p>
    <w:p w:rsidR="00B53701" w:rsidRPr="00820205" w:rsidRDefault="00B53701">
      <w:pPr>
        <w:jc w:val="both"/>
        <w:rPr>
          <w:b/>
          <w:sz w:val="20"/>
        </w:rPr>
      </w:pPr>
    </w:p>
    <w:p w:rsidR="008330D0" w:rsidRPr="00820205" w:rsidRDefault="008330D0">
      <w:pPr>
        <w:rPr>
          <w:b/>
          <w:sz w:val="20"/>
        </w:rPr>
      </w:pPr>
      <w:r w:rsidRPr="00820205">
        <w:rPr>
          <w:b/>
          <w:sz w:val="20"/>
        </w:rPr>
        <w:t>Profesor:</w:t>
      </w:r>
      <w:r w:rsidR="00B53701" w:rsidRPr="00820205">
        <w:rPr>
          <w:b/>
          <w:sz w:val="20"/>
        </w:rPr>
        <w:t xml:space="preserve"> </w:t>
      </w:r>
      <w:r w:rsidR="003A3ED3">
        <w:rPr>
          <w:b/>
          <w:sz w:val="20"/>
        </w:rPr>
        <w:t>Lic. Roberto Vargas M., MBA.</w:t>
      </w:r>
    </w:p>
    <w:p w:rsidR="008330D0" w:rsidRPr="00820205" w:rsidRDefault="008330D0">
      <w:pPr>
        <w:pStyle w:val="Sangradetextonormal"/>
        <w:spacing w:after="120"/>
        <w:ind w:left="0"/>
        <w:rPr>
          <w:rFonts w:ascii="Arial Black" w:hAnsi="Arial Black"/>
          <w:sz w:val="20"/>
        </w:rPr>
      </w:pPr>
    </w:p>
    <w:p w:rsidR="008330D0" w:rsidRPr="00820205" w:rsidRDefault="008330D0">
      <w:pPr>
        <w:pStyle w:val="Sangradetextonormal"/>
        <w:spacing w:after="120"/>
        <w:ind w:left="0"/>
        <w:rPr>
          <w:rFonts w:ascii="Arial" w:hAnsi="Arial" w:cs="Arial"/>
          <w:b/>
          <w:sz w:val="20"/>
        </w:rPr>
      </w:pPr>
      <w:r w:rsidRPr="00820205">
        <w:rPr>
          <w:rFonts w:ascii="Arial" w:hAnsi="Arial" w:cs="Arial"/>
          <w:b/>
          <w:sz w:val="20"/>
        </w:rPr>
        <w:t>I. Descripción del curso</w:t>
      </w:r>
      <w:r w:rsidR="008A5D7A" w:rsidRPr="00820205">
        <w:rPr>
          <w:rFonts w:ascii="Arial" w:hAnsi="Arial" w:cs="Arial"/>
          <w:b/>
          <w:sz w:val="20"/>
        </w:rPr>
        <w:t>: Negocios</w:t>
      </w:r>
      <w:r w:rsidRPr="00820205">
        <w:rPr>
          <w:rFonts w:ascii="Arial" w:hAnsi="Arial" w:cs="Arial"/>
          <w:b/>
          <w:sz w:val="20"/>
        </w:rPr>
        <w:t xml:space="preserve"> y decisiones económicas</w:t>
      </w:r>
    </w:p>
    <w:p w:rsidR="008330D0" w:rsidRPr="00820205" w:rsidRDefault="008330D0">
      <w:pPr>
        <w:pStyle w:val="Sangradetextonormal"/>
        <w:ind w:left="0"/>
        <w:rPr>
          <w:rFonts w:ascii="Arial" w:hAnsi="Arial" w:cs="Arial"/>
          <w:sz w:val="20"/>
        </w:rPr>
      </w:pPr>
      <w:r w:rsidRPr="00820205">
        <w:rPr>
          <w:rFonts w:ascii="Arial" w:hAnsi="Arial" w:cs="Arial"/>
          <w:sz w:val="20"/>
        </w:rPr>
        <w:t xml:space="preserve">El presente curso forma parte del </w:t>
      </w:r>
      <w:r w:rsidR="00915FAE" w:rsidRPr="00820205">
        <w:rPr>
          <w:rFonts w:ascii="Arial" w:hAnsi="Arial" w:cs="Arial"/>
          <w:sz w:val="20"/>
        </w:rPr>
        <w:t>IX ciclo</w:t>
      </w:r>
      <w:r w:rsidRPr="00820205">
        <w:rPr>
          <w:rFonts w:ascii="Arial" w:hAnsi="Arial" w:cs="Arial"/>
          <w:sz w:val="20"/>
        </w:rPr>
        <w:t xml:space="preserve"> en el 5th </w:t>
      </w:r>
      <w:r w:rsidR="00915FAE" w:rsidRPr="00820205">
        <w:rPr>
          <w:rFonts w:ascii="Arial" w:hAnsi="Arial" w:cs="Arial"/>
          <w:sz w:val="20"/>
        </w:rPr>
        <w:t>año del</w:t>
      </w:r>
      <w:r w:rsidRPr="00820205">
        <w:rPr>
          <w:rFonts w:ascii="Arial" w:hAnsi="Arial" w:cs="Arial"/>
          <w:sz w:val="20"/>
        </w:rPr>
        <w:t xml:space="preserve"> plan de estudios de la carrera de Contaduría </w:t>
      </w:r>
      <w:r w:rsidR="004A40F8" w:rsidRPr="00820205">
        <w:rPr>
          <w:rFonts w:ascii="Arial" w:hAnsi="Arial" w:cs="Arial"/>
          <w:sz w:val="20"/>
        </w:rPr>
        <w:t>Pública</w:t>
      </w:r>
      <w:r w:rsidRPr="00820205">
        <w:rPr>
          <w:rFonts w:ascii="Arial" w:hAnsi="Arial" w:cs="Arial"/>
          <w:sz w:val="20"/>
        </w:rPr>
        <w:t xml:space="preserve"> para optar al título universitario de Licenciado en Ciencias Económicas con especialidad en Contaduría Pública.</w:t>
      </w:r>
    </w:p>
    <w:p w:rsidR="008330D0" w:rsidRPr="00820205" w:rsidRDefault="008330D0">
      <w:pPr>
        <w:pStyle w:val="Sangradetextonormal"/>
        <w:tabs>
          <w:tab w:val="left" w:pos="120"/>
        </w:tabs>
        <w:spacing w:after="120"/>
        <w:ind w:left="0"/>
        <w:rPr>
          <w:rFonts w:ascii="Arial" w:hAnsi="Arial" w:cs="Arial"/>
          <w:sz w:val="20"/>
        </w:rPr>
      </w:pPr>
    </w:p>
    <w:p w:rsidR="008330D0" w:rsidRPr="00820205" w:rsidRDefault="008330D0">
      <w:pPr>
        <w:pStyle w:val="Textoindependiente"/>
        <w:widowControl/>
        <w:tabs>
          <w:tab w:val="left" w:pos="480"/>
        </w:tabs>
        <w:spacing w:after="120"/>
        <w:rPr>
          <w:rFonts w:cs="Arial"/>
          <w:b/>
          <w:sz w:val="20"/>
        </w:rPr>
      </w:pPr>
      <w:r w:rsidRPr="00820205">
        <w:rPr>
          <w:rFonts w:cs="Arial"/>
          <w:b/>
          <w:sz w:val="20"/>
          <w:lang w:val="es-ES"/>
        </w:rPr>
        <w:t xml:space="preserve">II. </w:t>
      </w:r>
      <w:r w:rsidRPr="00820205">
        <w:rPr>
          <w:rFonts w:cs="Arial"/>
          <w:b/>
          <w:sz w:val="20"/>
        </w:rPr>
        <w:t>Objetivo General:</w:t>
      </w:r>
    </w:p>
    <w:p w:rsidR="008330D0" w:rsidRPr="00820205" w:rsidRDefault="008330D0">
      <w:pPr>
        <w:jc w:val="both"/>
        <w:rPr>
          <w:rFonts w:ascii="Arial" w:hAnsi="Arial" w:cs="Arial"/>
          <w:sz w:val="20"/>
        </w:rPr>
      </w:pPr>
      <w:r w:rsidRPr="00820205">
        <w:rPr>
          <w:rFonts w:ascii="Arial" w:hAnsi="Arial" w:cs="Arial"/>
          <w:sz w:val="20"/>
        </w:rPr>
        <w:t xml:space="preserve">Brindar a los futuros profesionales, conocimientos y herramientas del análisis económico para evaluar las tendencias del ambiente nacional e internacional, básicos para el desarrollo de </w:t>
      </w:r>
      <w:r w:rsidR="00ED0A76">
        <w:rPr>
          <w:rFonts w:ascii="Arial" w:hAnsi="Arial" w:cs="Arial"/>
          <w:sz w:val="20"/>
        </w:rPr>
        <w:t xml:space="preserve">decisiones económicas y </w:t>
      </w:r>
      <w:r w:rsidRPr="00820205">
        <w:rPr>
          <w:rFonts w:ascii="Arial" w:hAnsi="Arial" w:cs="Arial"/>
          <w:sz w:val="20"/>
        </w:rPr>
        <w:t xml:space="preserve">planes estratégicos en los negocios </w:t>
      </w:r>
      <w:r w:rsidR="00915FAE">
        <w:rPr>
          <w:rFonts w:ascii="Arial" w:hAnsi="Arial" w:cs="Arial"/>
          <w:sz w:val="20"/>
        </w:rPr>
        <w:t>empresariales.</w:t>
      </w:r>
    </w:p>
    <w:p w:rsidR="008330D0" w:rsidRPr="00820205" w:rsidRDefault="008330D0">
      <w:pPr>
        <w:pStyle w:val="Textoindependiente"/>
        <w:widowControl/>
        <w:tabs>
          <w:tab w:val="left" w:pos="480"/>
        </w:tabs>
        <w:spacing w:after="120"/>
        <w:rPr>
          <w:rFonts w:cs="Arial"/>
          <w:sz w:val="20"/>
        </w:rPr>
      </w:pPr>
    </w:p>
    <w:p w:rsidR="008330D0" w:rsidRPr="00820205" w:rsidRDefault="008330D0">
      <w:pPr>
        <w:pStyle w:val="Ttulo4"/>
        <w:tabs>
          <w:tab w:val="left" w:pos="480"/>
        </w:tabs>
        <w:spacing w:after="120"/>
        <w:rPr>
          <w:rFonts w:ascii="Arial" w:hAnsi="Arial" w:cs="Arial"/>
        </w:rPr>
      </w:pPr>
      <w:r w:rsidRPr="00820205">
        <w:rPr>
          <w:rFonts w:ascii="Arial" w:hAnsi="Arial" w:cs="Arial"/>
        </w:rPr>
        <w:t>III. Objetivos específicos:</w:t>
      </w:r>
    </w:p>
    <w:p w:rsidR="008330D0" w:rsidRPr="00820205" w:rsidRDefault="008330D0">
      <w:pPr>
        <w:spacing w:after="120"/>
        <w:jc w:val="both"/>
        <w:rPr>
          <w:rFonts w:ascii="Arial" w:hAnsi="Arial" w:cs="Arial"/>
          <w:sz w:val="20"/>
        </w:rPr>
      </w:pPr>
    </w:p>
    <w:p w:rsidR="008330D0" w:rsidRPr="00820205" w:rsidRDefault="008330D0">
      <w:pPr>
        <w:numPr>
          <w:ilvl w:val="0"/>
          <w:numId w:val="20"/>
        </w:numPr>
        <w:jc w:val="both"/>
        <w:rPr>
          <w:rFonts w:ascii="Arial" w:hAnsi="Arial" w:cs="Arial"/>
          <w:sz w:val="20"/>
        </w:rPr>
      </w:pPr>
      <w:r w:rsidRPr="00820205">
        <w:rPr>
          <w:rFonts w:ascii="Arial" w:hAnsi="Arial" w:cs="Arial"/>
          <w:sz w:val="20"/>
        </w:rPr>
        <w:t>Brindarle al futuro profesional, instrumentos para su desempeño en la identificación de tendencias y efectos de políticas económicas.</w:t>
      </w:r>
    </w:p>
    <w:p w:rsidR="008330D0" w:rsidRPr="00820205" w:rsidRDefault="008330D0">
      <w:pPr>
        <w:numPr>
          <w:ilvl w:val="0"/>
          <w:numId w:val="20"/>
        </w:numPr>
        <w:jc w:val="both"/>
        <w:rPr>
          <w:rFonts w:ascii="Arial" w:hAnsi="Arial" w:cs="Arial"/>
          <w:sz w:val="20"/>
        </w:rPr>
      </w:pPr>
      <w:r w:rsidRPr="00820205">
        <w:rPr>
          <w:rFonts w:ascii="Arial" w:hAnsi="Arial" w:cs="Arial"/>
          <w:sz w:val="20"/>
        </w:rPr>
        <w:t>Formarle sobre los principales temas que se debaten en el ambiente nacional e internacional que van a influir sobre el desarrollo de las empresas en Costa Rica.</w:t>
      </w:r>
    </w:p>
    <w:p w:rsidR="008330D0" w:rsidRPr="00820205" w:rsidRDefault="008330D0">
      <w:pPr>
        <w:numPr>
          <w:ilvl w:val="0"/>
          <w:numId w:val="20"/>
        </w:numPr>
        <w:jc w:val="both"/>
        <w:rPr>
          <w:rFonts w:ascii="Arial" w:hAnsi="Arial" w:cs="Arial"/>
          <w:sz w:val="20"/>
        </w:rPr>
      </w:pPr>
      <w:r w:rsidRPr="00820205">
        <w:rPr>
          <w:rFonts w:ascii="Arial" w:hAnsi="Arial" w:cs="Arial"/>
          <w:sz w:val="20"/>
        </w:rPr>
        <w:t>Brindarle metodologías y modelos de análisis de fenómenos y problemas económicos y sus efectos sobre la actividad empresarial.</w:t>
      </w:r>
    </w:p>
    <w:p w:rsidR="008330D0" w:rsidRPr="00820205" w:rsidRDefault="008330D0">
      <w:pPr>
        <w:numPr>
          <w:ilvl w:val="0"/>
          <w:numId w:val="20"/>
        </w:numPr>
        <w:jc w:val="both"/>
        <w:rPr>
          <w:rFonts w:ascii="Arial" w:hAnsi="Arial" w:cs="Arial"/>
          <w:sz w:val="20"/>
        </w:rPr>
      </w:pPr>
      <w:r w:rsidRPr="00820205">
        <w:rPr>
          <w:rFonts w:ascii="Arial" w:hAnsi="Arial" w:cs="Arial"/>
          <w:sz w:val="20"/>
        </w:rPr>
        <w:t>Desarrollar destrezas analizando información económica nacional e internacional.</w:t>
      </w:r>
    </w:p>
    <w:p w:rsidR="008330D0" w:rsidRPr="00820205" w:rsidRDefault="008330D0">
      <w:pPr>
        <w:numPr>
          <w:ilvl w:val="0"/>
          <w:numId w:val="20"/>
        </w:numPr>
        <w:jc w:val="both"/>
        <w:rPr>
          <w:rFonts w:ascii="Arial" w:hAnsi="Arial" w:cs="Arial"/>
          <w:sz w:val="20"/>
        </w:rPr>
      </w:pPr>
      <w:r w:rsidRPr="00820205">
        <w:rPr>
          <w:rFonts w:ascii="Arial" w:hAnsi="Arial" w:cs="Arial"/>
          <w:sz w:val="20"/>
        </w:rPr>
        <w:t>Capacitarle para identificar efectos de las políticas económicas y los riesgos comerciales o empresariales de medidas fiscales, monetarias etc.</w:t>
      </w:r>
    </w:p>
    <w:p w:rsidR="008330D0" w:rsidRPr="00820205" w:rsidRDefault="008330D0">
      <w:pPr>
        <w:spacing w:after="120"/>
        <w:jc w:val="both"/>
        <w:rPr>
          <w:rFonts w:ascii="Arial" w:hAnsi="Arial" w:cs="Arial"/>
          <w:sz w:val="20"/>
        </w:rPr>
      </w:pPr>
    </w:p>
    <w:p w:rsidR="008330D0" w:rsidRPr="00820205" w:rsidRDefault="008330D0">
      <w:pPr>
        <w:pStyle w:val="Textoindependiente"/>
        <w:widowControl/>
        <w:tabs>
          <w:tab w:val="left" w:pos="1080"/>
        </w:tabs>
        <w:rPr>
          <w:sz w:val="20"/>
          <w:lang w:val="es-ES"/>
        </w:rPr>
      </w:pPr>
    </w:p>
    <w:p w:rsidR="008330D0" w:rsidRPr="00820205" w:rsidRDefault="008330D0">
      <w:pPr>
        <w:pStyle w:val="Textoindependiente"/>
        <w:widowControl/>
        <w:tabs>
          <w:tab w:val="left" w:pos="1080"/>
        </w:tabs>
        <w:rPr>
          <w:sz w:val="20"/>
          <w:lang w:val="es-ES"/>
        </w:rPr>
      </w:pPr>
    </w:p>
    <w:p w:rsidR="008330D0" w:rsidRPr="00820205" w:rsidRDefault="008330D0">
      <w:pPr>
        <w:pStyle w:val="Textoindependiente"/>
        <w:widowControl/>
        <w:tabs>
          <w:tab w:val="left" w:pos="1080"/>
        </w:tabs>
        <w:rPr>
          <w:sz w:val="20"/>
          <w:lang w:val="es-ES"/>
        </w:rPr>
      </w:pPr>
    </w:p>
    <w:p w:rsidR="008330D0" w:rsidRDefault="008330D0">
      <w:pPr>
        <w:pStyle w:val="Textoindependiente"/>
        <w:widowControl/>
        <w:tabs>
          <w:tab w:val="left" w:pos="120"/>
        </w:tabs>
        <w:rPr>
          <w:sz w:val="20"/>
          <w:lang w:val="es-ES"/>
        </w:rPr>
        <w:sectPr w:rsidR="008330D0">
          <w:headerReference w:type="default" r:id="rId9"/>
          <w:footerReference w:type="even" r:id="rId10"/>
          <w:footerReference w:type="default" r:id="rId11"/>
          <w:headerReference w:type="first" r:id="rId12"/>
          <w:footerReference w:type="first" r:id="rId13"/>
          <w:type w:val="continuous"/>
          <w:pgSz w:w="12242" w:h="15842" w:code="1"/>
          <w:pgMar w:top="1384" w:right="1134" w:bottom="1134" w:left="1418" w:header="720" w:footer="1090" w:gutter="0"/>
          <w:cols w:num="2" w:sep="1" w:space="708" w:equalWidth="0">
            <w:col w:w="2663" w:space="708"/>
            <w:col w:w="6318"/>
          </w:cols>
          <w:docGrid w:linePitch="360"/>
        </w:sectPr>
      </w:pPr>
    </w:p>
    <w:p w:rsidR="00FE7824" w:rsidRPr="005230A8" w:rsidRDefault="00FE7824" w:rsidP="00FE7824">
      <w:pPr>
        <w:jc w:val="both"/>
        <w:rPr>
          <w:rFonts w:ascii="Arial" w:hAnsi="Arial" w:cs="Arial"/>
          <w:b/>
          <w:bCs/>
          <w:sz w:val="22"/>
          <w:szCs w:val="22"/>
        </w:rPr>
      </w:pPr>
    </w:p>
    <w:p w:rsidR="00FE7824" w:rsidRPr="00820205" w:rsidRDefault="00FE7824" w:rsidP="00FE7824">
      <w:pPr>
        <w:ind w:left="-360"/>
        <w:jc w:val="both"/>
        <w:rPr>
          <w:rFonts w:ascii="Arial" w:hAnsi="Arial" w:cs="Arial"/>
          <w:sz w:val="20"/>
          <w:lang w:val="es-CR"/>
        </w:rPr>
      </w:pPr>
    </w:p>
    <w:p w:rsidR="001F6D88" w:rsidRPr="0024506D" w:rsidRDefault="0024506D" w:rsidP="00FD6892">
      <w:pPr>
        <w:ind w:left="-360" w:firstLine="360"/>
        <w:jc w:val="both"/>
        <w:rPr>
          <w:rFonts w:ascii="Arial" w:hAnsi="Arial" w:cs="Arial"/>
          <w:b/>
          <w:sz w:val="20"/>
          <w:lang w:val="es-CR"/>
        </w:rPr>
      </w:pPr>
      <w:r w:rsidRPr="0024506D">
        <w:rPr>
          <w:rFonts w:ascii="Arial" w:hAnsi="Arial" w:cs="Arial"/>
          <w:b/>
          <w:sz w:val="20"/>
          <w:lang w:val="es-CR"/>
        </w:rPr>
        <w:t xml:space="preserve">IV. </w:t>
      </w:r>
      <w:r w:rsidR="00A10329" w:rsidRPr="0024506D">
        <w:rPr>
          <w:rFonts w:ascii="Arial" w:hAnsi="Arial" w:cs="Arial"/>
          <w:b/>
          <w:sz w:val="20"/>
          <w:lang w:val="es-CR"/>
        </w:rPr>
        <w:t>Libro</w:t>
      </w:r>
      <w:r w:rsidR="00FD6892" w:rsidRPr="0024506D">
        <w:rPr>
          <w:rFonts w:ascii="Arial" w:hAnsi="Arial" w:cs="Arial"/>
          <w:b/>
          <w:sz w:val="20"/>
          <w:lang w:val="es-CR"/>
        </w:rPr>
        <w:t xml:space="preserve"> </w:t>
      </w:r>
      <w:r w:rsidR="001F6D88" w:rsidRPr="0024506D">
        <w:rPr>
          <w:rFonts w:ascii="Arial" w:hAnsi="Arial" w:cs="Arial"/>
          <w:b/>
          <w:sz w:val="20"/>
          <w:lang w:val="es-CR"/>
        </w:rPr>
        <w:t xml:space="preserve">de texto: </w:t>
      </w:r>
    </w:p>
    <w:p w:rsidR="00FE7824" w:rsidRDefault="00FE7824" w:rsidP="00FE7824">
      <w:pPr>
        <w:ind w:left="-360" w:firstLine="360"/>
        <w:jc w:val="both"/>
        <w:rPr>
          <w:rFonts w:ascii="Arial" w:hAnsi="Arial" w:cs="Arial"/>
          <w:b/>
          <w:sz w:val="20"/>
          <w:lang w:val="es-CR"/>
        </w:rPr>
      </w:pPr>
    </w:p>
    <w:p w:rsidR="00AB0140" w:rsidRPr="00505EE7" w:rsidRDefault="00AB0140" w:rsidP="00505EE7">
      <w:pPr>
        <w:jc w:val="both"/>
        <w:rPr>
          <w:rFonts w:ascii="Arial" w:hAnsi="Arial" w:cs="Arial"/>
          <w:sz w:val="20"/>
          <w:lang w:val="es-CR"/>
        </w:rPr>
      </w:pPr>
      <w:proofErr w:type="spellStart"/>
      <w:r w:rsidRPr="00505EE7">
        <w:rPr>
          <w:rFonts w:ascii="Arial" w:hAnsi="Arial" w:cs="Arial"/>
          <w:sz w:val="20"/>
          <w:lang w:val="es-CR"/>
        </w:rPr>
        <w:t>Krugman</w:t>
      </w:r>
      <w:proofErr w:type="spellEnd"/>
      <w:r w:rsidRPr="00505EE7">
        <w:rPr>
          <w:rFonts w:ascii="Arial" w:hAnsi="Arial" w:cs="Arial"/>
          <w:sz w:val="20"/>
          <w:lang w:val="es-CR"/>
        </w:rPr>
        <w:t xml:space="preserve">, P. R., &amp; Wells, R. (2013). Microeconomía (2a ed. (traducción de la 3a ed. original).). Barcelona: </w:t>
      </w:r>
      <w:proofErr w:type="spellStart"/>
      <w:r w:rsidRPr="00505EE7">
        <w:rPr>
          <w:rFonts w:ascii="Arial" w:hAnsi="Arial" w:cs="Arial"/>
          <w:sz w:val="20"/>
          <w:lang w:val="es-CR"/>
        </w:rPr>
        <w:t>Reverté</w:t>
      </w:r>
      <w:proofErr w:type="spellEnd"/>
      <w:r w:rsidRPr="00505EE7">
        <w:rPr>
          <w:rFonts w:ascii="Arial" w:hAnsi="Arial" w:cs="Arial"/>
          <w:sz w:val="20"/>
          <w:lang w:val="es-CR"/>
        </w:rPr>
        <w:t>.</w:t>
      </w:r>
    </w:p>
    <w:p w:rsidR="00AB0140" w:rsidRPr="00505EE7" w:rsidRDefault="00AB0140" w:rsidP="00FE7824">
      <w:pPr>
        <w:ind w:left="-360" w:firstLine="360"/>
        <w:jc w:val="both"/>
        <w:rPr>
          <w:rFonts w:ascii="Arial" w:hAnsi="Arial" w:cs="Arial"/>
          <w:sz w:val="20"/>
          <w:lang w:val="es-CR"/>
        </w:rPr>
      </w:pPr>
    </w:p>
    <w:p w:rsidR="00B44392" w:rsidRPr="00820205" w:rsidRDefault="00B44392" w:rsidP="00B44392">
      <w:pPr>
        <w:jc w:val="both"/>
        <w:rPr>
          <w:rFonts w:ascii="Arial" w:hAnsi="Arial" w:cs="Arial"/>
          <w:sz w:val="20"/>
          <w:lang w:val="es-CR"/>
        </w:rPr>
      </w:pPr>
      <w:r w:rsidRPr="00820205">
        <w:rPr>
          <w:rFonts w:ascii="Arial" w:hAnsi="Arial" w:cs="Arial"/>
          <w:sz w:val="20"/>
          <w:lang w:val="es-CR"/>
        </w:rPr>
        <w:t>Banco Central de Costa Rica: Programa Macroeconómico 20</w:t>
      </w:r>
      <w:r>
        <w:rPr>
          <w:rFonts w:ascii="Arial" w:hAnsi="Arial" w:cs="Arial"/>
          <w:sz w:val="20"/>
          <w:lang w:val="es-CR"/>
        </w:rPr>
        <w:t>16</w:t>
      </w:r>
      <w:r w:rsidRPr="00820205">
        <w:rPr>
          <w:rFonts w:ascii="Arial" w:hAnsi="Arial" w:cs="Arial"/>
          <w:sz w:val="20"/>
          <w:lang w:val="es-CR"/>
        </w:rPr>
        <w:t>/201</w:t>
      </w:r>
      <w:r>
        <w:rPr>
          <w:rFonts w:ascii="Arial" w:hAnsi="Arial" w:cs="Arial"/>
          <w:sz w:val="20"/>
          <w:lang w:val="es-CR"/>
        </w:rPr>
        <w:t>7</w:t>
      </w:r>
    </w:p>
    <w:p w:rsidR="00B44392" w:rsidRPr="00820205" w:rsidRDefault="00B44392" w:rsidP="00B44392">
      <w:pPr>
        <w:ind w:left="-360" w:firstLine="360"/>
        <w:jc w:val="both"/>
        <w:rPr>
          <w:rFonts w:ascii="Arial" w:hAnsi="Arial" w:cs="Arial"/>
          <w:sz w:val="20"/>
          <w:lang w:val="es-CR"/>
        </w:rPr>
      </w:pPr>
      <w:r w:rsidRPr="00820205">
        <w:rPr>
          <w:rFonts w:ascii="Arial" w:hAnsi="Arial" w:cs="Arial"/>
          <w:sz w:val="20"/>
          <w:lang w:val="es-CR"/>
        </w:rPr>
        <w:t xml:space="preserve">Banco Central de Costa Rica: Informes Económicos Mensuales </w:t>
      </w:r>
    </w:p>
    <w:p w:rsidR="00A10329" w:rsidRPr="00820205" w:rsidRDefault="00A10329" w:rsidP="00FE7824">
      <w:pPr>
        <w:ind w:left="-360" w:firstLine="360"/>
        <w:jc w:val="both"/>
        <w:rPr>
          <w:rFonts w:ascii="Arial" w:hAnsi="Arial" w:cs="Arial"/>
          <w:b/>
          <w:sz w:val="20"/>
          <w:lang w:val="es-CR"/>
        </w:rPr>
      </w:pPr>
    </w:p>
    <w:p w:rsidR="00A10329" w:rsidRPr="0024506D" w:rsidRDefault="00A10329" w:rsidP="00FE7824">
      <w:pPr>
        <w:ind w:left="-360" w:firstLine="360"/>
        <w:jc w:val="both"/>
        <w:rPr>
          <w:rFonts w:ascii="Arial" w:hAnsi="Arial" w:cs="Arial"/>
          <w:b/>
          <w:sz w:val="20"/>
          <w:lang w:val="es-CR"/>
        </w:rPr>
      </w:pPr>
      <w:r w:rsidRPr="0024506D">
        <w:rPr>
          <w:rFonts w:ascii="Arial" w:hAnsi="Arial" w:cs="Arial"/>
          <w:b/>
          <w:sz w:val="20"/>
          <w:lang w:val="es-CR"/>
        </w:rPr>
        <w:t xml:space="preserve">Textos </w:t>
      </w:r>
      <w:r w:rsidR="001F6D88" w:rsidRPr="0024506D">
        <w:rPr>
          <w:rFonts w:ascii="Arial" w:hAnsi="Arial" w:cs="Arial"/>
          <w:b/>
          <w:sz w:val="20"/>
          <w:lang w:val="es-CR"/>
        </w:rPr>
        <w:t>recomendados</w:t>
      </w:r>
      <w:r w:rsidRPr="0024506D">
        <w:rPr>
          <w:rFonts w:ascii="Arial" w:hAnsi="Arial" w:cs="Arial"/>
          <w:b/>
          <w:sz w:val="20"/>
          <w:lang w:val="es-CR"/>
        </w:rPr>
        <w:t>:</w:t>
      </w:r>
    </w:p>
    <w:p w:rsidR="00A10329" w:rsidRPr="00820205" w:rsidRDefault="00A10329" w:rsidP="00FE7824">
      <w:pPr>
        <w:ind w:left="-360" w:firstLine="360"/>
        <w:jc w:val="both"/>
        <w:rPr>
          <w:rFonts w:ascii="Arial" w:hAnsi="Arial" w:cs="Arial"/>
          <w:sz w:val="20"/>
          <w:lang w:val="es-CR"/>
        </w:rPr>
      </w:pPr>
    </w:p>
    <w:p w:rsidR="00FE7824" w:rsidRPr="00820205" w:rsidRDefault="00FE7824" w:rsidP="00FE7824">
      <w:pPr>
        <w:ind w:left="-360" w:firstLine="360"/>
        <w:jc w:val="both"/>
        <w:rPr>
          <w:rFonts w:ascii="Arial" w:hAnsi="Arial" w:cs="Arial"/>
          <w:sz w:val="20"/>
          <w:lang w:val="es-CR"/>
        </w:rPr>
      </w:pPr>
      <w:r w:rsidRPr="00820205">
        <w:rPr>
          <w:rFonts w:ascii="Arial" w:hAnsi="Arial" w:cs="Arial"/>
          <w:sz w:val="20"/>
          <w:lang w:val="es-CR"/>
        </w:rPr>
        <w:t xml:space="preserve">Gregory </w:t>
      </w:r>
      <w:proofErr w:type="spellStart"/>
      <w:r w:rsidRPr="00820205">
        <w:rPr>
          <w:rFonts w:ascii="Arial" w:hAnsi="Arial" w:cs="Arial"/>
          <w:sz w:val="20"/>
          <w:lang w:val="es-CR"/>
        </w:rPr>
        <w:t>Mankiw</w:t>
      </w:r>
      <w:proofErr w:type="spellEnd"/>
      <w:r w:rsidRPr="00820205">
        <w:rPr>
          <w:rFonts w:ascii="Arial" w:hAnsi="Arial" w:cs="Arial"/>
          <w:sz w:val="20"/>
          <w:lang w:val="es-CR"/>
        </w:rPr>
        <w:t xml:space="preserve">: Macroeconomía. Antoni Bosch Editores. </w:t>
      </w:r>
      <w:r w:rsidR="00A10329" w:rsidRPr="00820205">
        <w:rPr>
          <w:rFonts w:ascii="Arial" w:hAnsi="Arial" w:cs="Arial"/>
          <w:sz w:val="20"/>
          <w:lang w:val="es-CR"/>
        </w:rPr>
        <w:t>6ª Edición</w:t>
      </w:r>
      <w:r w:rsidR="001F6D88">
        <w:rPr>
          <w:rFonts w:ascii="Arial" w:hAnsi="Arial" w:cs="Arial"/>
          <w:sz w:val="20"/>
          <w:lang w:val="es-CR"/>
        </w:rPr>
        <w:t>.</w:t>
      </w:r>
    </w:p>
    <w:p w:rsidR="00A10329" w:rsidRPr="00820205" w:rsidRDefault="001F6D88" w:rsidP="00A10329">
      <w:pPr>
        <w:ind w:left="-360" w:firstLine="360"/>
        <w:jc w:val="both"/>
        <w:rPr>
          <w:rFonts w:ascii="Arial" w:hAnsi="Arial" w:cs="Arial"/>
          <w:sz w:val="20"/>
          <w:lang w:val="es-CR"/>
        </w:rPr>
      </w:pPr>
      <w:proofErr w:type="spellStart"/>
      <w:r>
        <w:rPr>
          <w:rFonts w:ascii="Arial" w:hAnsi="Arial" w:cs="Arial"/>
          <w:sz w:val="20"/>
          <w:lang w:val="es-CR"/>
        </w:rPr>
        <w:t>Hal</w:t>
      </w:r>
      <w:proofErr w:type="spellEnd"/>
      <w:r>
        <w:rPr>
          <w:rFonts w:ascii="Arial" w:hAnsi="Arial" w:cs="Arial"/>
          <w:sz w:val="20"/>
          <w:lang w:val="es-CR"/>
        </w:rPr>
        <w:t xml:space="preserve"> Varia: Microeconomía Intermedia. Antoni Bosch Editores, 7ª Edición.</w:t>
      </w:r>
    </w:p>
    <w:p w:rsidR="00A10329" w:rsidRPr="00820205" w:rsidRDefault="00A10329" w:rsidP="00A10329">
      <w:pPr>
        <w:jc w:val="both"/>
        <w:rPr>
          <w:rFonts w:ascii="Arial" w:hAnsi="Arial" w:cs="Arial"/>
          <w:sz w:val="20"/>
          <w:lang w:val="es-CR"/>
        </w:rPr>
      </w:pPr>
    </w:p>
    <w:p w:rsidR="00FE7824" w:rsidRPr="005230A8" w:rsidRDefault="00FE7824" w:rsidP="00FE7824">
      <w:pPr>
        <w:jc w:val="both"/>
        <w:rPr>
          <w:rFonts w:ascii="Arial" w:hAnsi="Arial" w:cs="Arial"/>
          <w:sz w:val="22"/>
          <w:szCs w:val="22"/>
          <w:lang w:val="es-CR"/>
        </w:rPr>
      </w:pPr>
      <w:r w:rsidRPr="00820205">
        <w:rPr>
          <w:rFonts w:ascii="Arial" w:hAnsi="Arial" w:cs="Arial"/>
          <w:sz w:val="20"/>
          <w:lang w:val="es-CR"/>
        </w:rPr>
        <w:t>**Lecturas complementarias se asignarán oportunamente</w:t>
      </w:r>
      <w:r w:rsidRPr="005230A8">
        <w:rPr>
          <w:rFonts w:ascii="Arial" w:hAnsi="Arial" w:cs="Arial"/>
          <w:sz w:val="22"/>
          <w:szCs w:val="22"/>
          <w:lang w:val="es-CR"/>
        </w:rPr>
        <w:t>.</w:t>
      </w:r>
    </w:p>
    <w:p w:rsidR="00FE7824" w:rsidRPr="005230A8" w:rsidRDefault="00FE7824">
      <w:pPr>
        <w:jc w:val="both"/>
        <w:rPr>
          <w:rFonts w:ascii="Arial" w:hAnsi="Arial" w:cs="Arial"/>
          <w:b/>
          <w:sz w:val="22"/>
          <w:szCs w:val="22"/>
          <w:lang w:val="es-CR"/>
        </w:rPr>
      </w:pPr>
    </w:p>
    <w:p w:rsidR="008330D0" w:rsidRPr="00820205" w:rsidRDefault="00FE7824">
      <w:pPr>
        <w:jc w:val="both"/>
        <w:rPr>
          <w:rFonts w:ascii="Arial" w:hAnsi="Arial" w:cs="Arial"/>
          <w:b/>
          <w:sz w:val="20"/>
        </w:rPr>
      </w:pPr>
      <w:r w:rsidRPr="00820205">
        <w:rPr>
          <w:rFonts w:ascii="Arial" w:hAnsi="Arial" w:cs="Arial"/>
          <w:b/>
          <w:sz w:val="20"/>
        </w:rPr>
        <w:t xml:space="preserve">V. Contenido </w:t>
      </w:r>
      <w:r w:rsidR="00AC50E7">
        <w:rPr>
          <w:rFonts w:ascii="Arial" w:hAnsi="Arial" w:cs="Arial"/>
          <w:b/>
          <w:sz w:val="20"/>
        </w:rPr>
        <w:t xml:space="preserve">del curso </w:t>
      </w:r>
    </w:p>
    <w:p w:rsidR="00FE7824" w:rsidRDefault="00FE7824">
      <w:pPr>
        <w:jc w:val="both"/>
        <w:rPr>
          <w:bCs/>
          <w:sz w:val="22"/>
        </w:rPr>
      </w:pPr>
    </w:p>
    <w:p w:rsidR="00AC50E7" w:rsidRPr="00AC50E7" w:rsidRDefault="00AC50E7" w:rsidP="00AC50E7">
      <w:pPr>
        <w:pStyle w:val="Default"/>
        <w:jc w:val="both"/>
        <w:rPr>
          <w:rFonts w:ascii="Arial" w:hAnsi="Arial" w:cs="Arial"/>
          <w:b/>
          <w:bCs/>
          <w:sz w:val="20"/>
          <w:szCs w:val="20"/>
        </w:rPr>
      </w:pPr>
      <w:r w:rsidRPr="00AC50E7">
        <w:rPr>
          <w:rFonts w:ascii="Arial" w:hAnsi="Arial" w:cs="Arial"/>
          <w:b/>
          <w:bCs/>
          <w:sz w:val="20"/>
          <w:szCs w:val="20"/>
        </w:rPr>
        <w:t xml:space="preserve">TEMA 1. SOCIEDAD ECONÓMICAS; OFERTA, DEMANDA Y DETERMINACIÓN DEL PRECIO </w:t>
      </w:r>
    </w:p>
    <w:p w:rsidR="00AC50E7" w:rsidRPr="00AC50E7" w:rsidRDefault="00AC50E7" w:rsidP="00AC50E7">
      <w:pPr>
        <w:pStyle w:val="Default"/>
        <w:jc w:val="both"/>
        <w:rPr>
          <w:rFonts w:ascii="Arial" w:hAnsi="Arial" w:cs="Arial"/>
          <w:sz w:val="20"/>
          <w:szCs w:val="20"/>
        </w:rPr>
      </w:pP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Entender que todas las sociedades enfrentan los problemas de producción y distribución resumidos en las preguntas del qué, cómo y para quién producir.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Comprender a la economía como aquella ciencia que estudia el modo en el que la organización social busca resolver estos problemas de producción y distribución. Ejemplos sociedad de mando y de tradición.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Describir el mercado como una institución. el estudiante debe comprender al mercado como una institución donde oferente y demandantes transan bienes y servicios, más que un lugar meramente físico.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Describir el mercado como un proceso de intercambio caracterizado por una tasa de cambio y su expresión en términos de dinero denominada el precio. (Ambas partes tienen </w:t>
      </w:r>
      <w:r w:rsidR="002B7E75" w:rsidRPr="00AC50E7">
        <w:rPr>
          <w:rFonts w:ascii="Arial" w:hAnsi="Arial" w:cs="Arial"/>
          <w:sz w:val="20"/>
          <w:szCs w:val="20"/>
        </w:rPr>
        <w:t>distintas motivaciones</w:t>
      </w:r>
      <w:r w:rsidRPr="00AC50E7">
        <w:rPr>
          <w:rFonts w:ascii="Arial" w:hAnsi="Arial" w:cs="Arial"/>
          <w:sz w:val="20"/>
          <w:szCs w:val="20"/>
        </w:rPr>
        <w:t xml:space="preserve"> al involucrarse en el proceso de intercambio. La tasa de cambio, número de unidades de un bien dadas a cambio del otro bien, resulta de la negociación de los oferentes y demandantes.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Introducir el dinero como la expresión monetaria de la tasa de cambio y describir la necesidad de disponer de un medio de cambio “universal”. La necesidad del dinero surge en este contexto como un medio de facilitación del intercambio. Se debe explicar la naturaleza del dinero en este punto. El dinero resulta del proceso de intercambio y no al revés. El dinero evoluciona con el mercado y el mercado evoluciona con la necesidad de desarrollo de la sociedad de mercado.)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Comprender qué es un mercado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Establecer la diferencia entre oferentes y demandantes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Comprender la relación inversa entre el precio y la cantidad demandada de un bien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Comprender la relación directa entre el precio y la cantidad ofrecida de un bien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Comprender los conceptos de exceso de oferta y demanda, y la presión que cada uno ejerce sobre el precio (y la cantidad) para hacerlo tender al equilibrio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Comprender la noción de estabilidad (equilibrio) en el mercado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Comprender los otros factores que determinan la demanda de un bien (ingreso, gustos y preferencias, precio de los bienes relacionados, expectativas, número de consumidores…), posteriormente valorar el efecto que cambios en estos factores pueden tener sobre precios y cantidades de equilibrio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lastRenderedPageBreak/>
        <w:t xml:space="preserve">Comprender los otros factores que determinan la oferta de un bien (costo de los insumos, tecnología, expectativas, precio de los bienes relacionados, número de productores…), posteriormente valorar el efecto que cambios en estos factores pueden tener sobre precios y cantidades de equilibrio </w:t>
      </w:r>
    </w:p>
    <w:p w:rsidR="00AC50E7" w:rsidRPr="00AC50E7" w:rsidRDefault="00AC50E7" w:rsidP="00AC50E7">
      <w:pPr>
        <w:pStyle w:val="Default"/>
        <w:numPr>
          <w:ilvl w:val="1"/>
          <w:numId w:val="26"/>
        </w:numPr>
        <w:spacing w:after="21"/>
        <w:ind w:left="426"/>
        <w:jc w:val="both"/>
        <w:rPr>
          <w:rFonts w:ascii="Arial" w:hAnsi="Arial" w:cs="Arial"/>
          <w:sz w:val="20"/>
          <w:szCs w:val="20"/>
        </w:rPr>
      </w:pPr>
      <w:r w:rsidRPr="00AC50E7">
        <w:rPr>
          <w:rFonts w:ascii="Arial" w:hAnsi="Arial" w:cs="Arial"/>
          <w:sz w:val="20"/>
          <w:szCs w:val="20"/>
        </w:rPr>
        <w:t xml:space="preserve">Ejemplos de mercados particulares con datos y series de tiempo para cantidades y precios. </w:t>
      </w:r>
    </w:p>
    <w:p w:rsidR="00AC50E7" w:rsidRPr="00AC50E7" w:rsidRDefault="00AC50E7" w:rsidP="00AC50E7">
      <w:pPr>
        <w:pStyle w:val="Default"/>
        <w:numPr>
          <w:ilvl w:val="1"/>
          <w:numId w:val="26"/>
        </w:numPr>
        <w:ind w:left="426"/>
        <w:jc w:val="both"/>
        <w:rPr>
          <w:rFonts w:ascii="Arial" w:hAnsi="Arial" w:cs="Arial"/>
          <w:sz w:val="20"/>
          <w:szCs w:val="20"/>
        </w:rPr>
      </w:pPr>
      <w:r w:rsidRPr="00AC50E7">
        <w:rPr>
          <w:rFonts w:ascii="Arial" w:hAnsi="Arial" w:cs="Arial"/>
          <w:sz w:val="20"/>
          <w:szCs w:val="20"/>
        </w:rPr>
        <w:t xml:space="preserve">Comprender el papel de los precios en la asignación de los recursos escasos en una economía de mercado. </w:t>
      </w:r>
    </w:p>
    <w:p w:rsidR="00AC50E7" w:rsidRPr="00AC50E7" w:rsidRDefault="00AC50E7" w:rsidP="00AC50E7">
      <w:pPr>
        <w:pStyle w:val="Default"/>
        <w:jc w:val="both"/>
        <w:rPr>
          <w:rFonts w:ascii="Arial" w:hAnsi="Arial" w:cs="Arial"/>
          <w:sz w:val="20"/>
          <w:szCs w:val="20"/>
        </w:rPr>
      </w:pPr>
    </w:p>
    <w:p w:rsidR="00AC50E7" w:rsidRPr="00AC50E7" w:rsidRDefault="00AC50E7" w:rsidP="00AC50E7">
      <w:pPr>
        <w:pStyle w:val="Default"/>
        <w:ind w:left="426"/>
        <w:jc w:val="both"/>
        <w:rPr>
          <w:rFonts w:ascii="Arial" w:hAnsi="Arial" w:cs="Arial"/>
          <w:sz w:val="20"/>
          <w:szCs w:val="20"/>
        </w:rPr>
      </w:pPr>
      <w:proofErr w:type="spellStart"/>
      <w:r w:rsidRPr="00AC50E7">
        <w:rPr>
          <w:rFonts w:ascii="Arial" w:hAnsi="Arial" w:cs="Arial"/>
          <w:i/>
          <w:iCs/>
          <w:sz w:val="20"/>
          <w:szCs w:val="20"/>
        </w:rPr>
        <w:t>Krugman</w:t>
      </w:r>
      <w:proofErr w:type="spellEnd"/>
      <w:r w:rsidRPr="00AC50E7">
        <w:rPr>
          <w:rFonts w:ascii="Arial" w:hAnsi="Arial" w:cs="Arial"/>
          <w:i/>
          <w:iCs/>
          <w:sz w:val="20"/>
          <w:szCs w:val="20"/>
        </w:rPr>
        <w:t xml:space="preserve">, Wells, Grady: Capítulo 3 Oferta y Demanda </w:t>
      </w:r>
    </w:p>
    <w:p w:rsidR="00AC50E7" w:rsidRPr="00AC50E7" w:rsidRDefault="00AC50E7" w:rsidP="00AC50E7">
      <w:pPr>
        <w:pStyle w:val="Default"/>
        <w:ind w:left="426"/>
        <w:jc w:val="both"/>
        <w:rPr>
          <w:rFonts w:ascii="Arial" w:hAnsi="Arial" w:cs="Arial"/>
          <w:sz w:val="20"/>
          <w:szCs w:val="20"/>
        </w:rPr>
      </w:pPr>
      <w:r w:rsidRPr="00AC50E7">
        <w:rPr>
          <w:rFonts w:ascii="Arial" w:hAnsi="Arial" w:cs="Arial"/>
          <w:i/>
          <w:iCs/>
          <w:sz w:val="20"/>
          <w:szCs w:val="20"/>
        </w:rPr>
        <w:t xml:space="preserve">Capítulo 4 págs. 113-133 </w:t>
      </w:r>
      <w:r w:rsidRPr="00AC50E7">
        <w:rPr>
          <w:rFonts w:ascii="Arial" w:hAnsi="Arial" w:cs="Arial"/>
          <w:sz w:val="20"/>
          <w:szCs w:val="20"/>
        </w:rPr>
        <w:t xml:space="preserve">2 </w:t>
      </w:r>
    </w:p>
    <w:p w:rsidR="00AC50E7" w:rsidRPr="00AC50E7" w:rsidRDefault="00AC50E7" w:rsidP="00AC50E7">
      <w:pPr>
        <w:pStyle w:val="Default"/>
        <w:jc w:val="both"/>
        <w:rPr>
          <w:rFonts w:ascii="Arial" w:hAnsi="Arial" w:cs="Arial"/>
          <w:sz w:val="20"/>
          <w:szCs w:val="20"/>
        </w:rPr>
      </w:pPr>
    </w:p>
    <w:p w:rsidR="00AC50E7" w:rsidRPr="00AC50E7" w:rsidRDefault="00AC50E7" w:rsidP="00AC50E7">
      <w:pPr>
        <w:pStyle w:val="Default"/>
        <w:jc w:val="both"/>
        <w:rPr>
          <w:rFonts w:ascii="Arial" w:hAnsi="Arial" w:cs="Arial"/>
          <w:b/>
          <w:sz w:val="20"/>
          <w:szCs w:val="20"/>
        </w:rPr>
      </w:pPr>
      <w:r w:rsidRPr="00AC50E7">
        <w:rPr>
          <w:rFonts w:ascii="Arial" w:hAnsi="Arial" w:cs="Arial"/>
          <w:b/>
          <w:sz w:val="20"/>
          <w:szCs w:val="20"/>
        </w:rPr>
        <w:t xml:space="preserve">TEMA 2. ESTRUCTURAS DE MERCADO </w:t>
      </w:r>
    </w:p>
    <w:p w:rsidR="00AC50E7" w:rsidRPr="00AC50E7" w:rsidRDefault="00AC50E7" w:rsidP="00AC50E7">
      <w:pPr>
        <w:pStyle w:val="Default"/>
        <w:jc w:val="both"/>
        <w:rPr>
          <w:rFonts w:ascii="Arial" w:hAnsi="Arial" w:cs="Arial"/>
          <w:b/>
          <w:sz w:val="20"/>
          <w:szCs w:val="20"/>
        </w:rPr>
      </w:pP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Explicar y caracterizar qué es un mercado competitivo (bienes homogéneos, libre entrada, </w:t>
      </w:r>
      <w:r w:rsidR="002B7E75" w:rsidRPr="00AC50E7">
        <w:rPr>
          <w:rFonts w:ascii="Arial" w:hAnsi="Arial" w:cs="Arial"/>
          <w:sz w:val="20"/>
          <w:szCs w:val="20"/>
        </w:rPr>
        <w:t>precios aceptantes</w:t>
      </w:r>
      <w:r w:rsidRPr="00AC50E7">
        <w:rPr>
          <w:rFonts w:ascii="Arial" w:hAnsi="Arial" w:cs="Arial"/>
          <w:sz w:val="20"/>
          <w:szCs w:val="20"/>
        </w:rPr>
        <w:t xml:space="preserve">…) Fundamentalmente explicar cómo la competencia se traduce (teóricamente) en el hecho de la que la demanda que enfrenta la empresa es insensible a la cantidad ofrecida (una empresa no controla el precio, pues su producción es solo una pequeña porción de toda la producción del mercado). Esto conlleva a la mejor situación, precio-cantidad, de mercado que puede existir </w:t>
      </w: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Ejemplos de mercados competitivos </w:t>
      </w: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Para el estudio de los mercados no competitivos se busca que el estudiante comprenda que en estos mercados los oferentes enfrentan demandas cuyo precio es sensible a las variaciones en la cantidad y que la empresa busca explotar este poder mercado </w:t>
      </w: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Entender qué es un monopolio y su incidencia en los niveles de producción y precio en relación a la competencia a partir de su poder de mercado (entender que un monopolista no puede cobrar el precio que quiera, sino que debe guiarse por la demanda que </w:t>
      </w:r>
      <w:r w:rsidR="002B7E75" w:rsidRPr="00AC50E7">
        <w:rPr>
          <w:rFonts w:ascii="Arial" w:hAnsi="Arial" w:cs="Arial"/>
          <w:sz w:val="20"/>
          <w:szCs w:val="20"/>
        </w:rPr>
        <w:t>enfrenta) (</w:t>
      </w:r>
      <w:r w:rsidRPr="00AC50E7">
        <w:rPr>
          <w:rFonts w:ascii="Arial" w:hAnsi="Arial" w:cs="Arial"/>
          <w:sz w:val="20"/>
          <w:szCs w:val="20"/>
        </w:rPr>
        <w:t xml:space="preserve">el uso de gráficos se omitirá para efectos de evaluación) </w:t>
      </w: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¿Cómo surge un mercado monopólico? Comprender las barreras de entrada. </w:t>
      </w: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Ejemplos de mercados monopólicos y su regulación (estudio de casos) </w:t>
      </w: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Entender qué es un mercado oligopólico </w:t>
      </w: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Comprender por qué es difícil para las empresas cooperar en tales mercados. </w:t>
      </w: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Cómo pueden un regulador actuar en tal mercado para corregir los efectos. Estudios de caso de regulación de mercados oligopólicos </w:t>
      </w: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Entender qué es competencia monopolística (características) </w:t>
      </w:r>
    </w:p>
    <w:p w:rsidR="00AC50E7" w:rsidRPr="00AC50E7" w:rsidRDefault="00AC50E7" w:rsidP="00AC50E7">
      <w:pPr>
        <w:pStyle w:val="Default"/>
        <w:numPr>
          <w:ilvl w:val="1"/>
          <w:numId w:val="25"/>
        </w:numPr>
        <w:ind w:left="426"/>
        <w:jc w:val="both"/>
        <w:rPr>
          <w:rFonts w:ascii="Arial" w:hAnsi="Arial" w:cs="Arial"/>
          <w:sz w:val="20"/>
          <w:szCs w:val="20"/>
        </w:rPr>
      </w:pPr>
      <w:r w:rsidRPr="00AC50E7">
        <w:rPr>
          <w:rFonts w:ascii="Arial" w:hAnsi="Arial" w:cs="Arial"/>
          <w:sz w:val="20"/>
          <w:szCs w:val="20"/>
        </w:rPr>
        <w:t xml:space="preserve">Comprender la diferenciación de productos en mercados de competencia monopolística </w:t>
      </w:r>
    </w:p>
    <w:p w:rsidR="00AC50E7" w:rsidRPr="00AC50E7" w:rsidRDefault="00AC50E7" w:rsidP="00AC50E7">
      <w:pPr>
        <w:pStyle w:val="Default"/>
        <w:ind w:left="426"/>
        <w:jc w:val="both"/>
        <w:rPr>
          <w:rFonts w:ascii="Arial" w:hAnsi="Arial" w:cs="Arial"/>
          <w:sz w:val="20"/>
          <w:szCs w:val="20"/>
        </w:rPr>
      </w:pPr>
    </w:p>
    <w:p w:rsidR="00AC50E7" w:rsidRPr="00AC50E7" w:rsidRDefault="00AC50E7" w:rsidP="00AC50E7">
      <w:pPr>
        <w:pStyle w:val="Default"/>
        <w:ind w:left="426"/>
        <w:jc w:val="both"/>
        <w:rPr>
          <w:rFonts w:ascii="Arial" w:hAnsi="Arial" w:cs="Arial"/>
          <w:sz w:val="20"/>
          <w:szCs w:val="20"/>
        </w:rPr>
      </w:pPr>
      <w:proofErr w:type="spellStart"/>
      <w:r w:rsidRPr="00AC50E7">
        <w:rPr>
          <w:rFonts w:ascii="Arial" w:hAnsi="Arial" w:cs="Arial"/>
          <w:sz w:val="20"/>
          <w:szCs w:val="20"/>
        </w:rPr>
        <w:t>Krugman</w:t>
      </w:r>
      <w:proofErr w:type="spellEnd"/>
      <w:r w:rsidRPr="00AC50E7">
        <w:rPr>
          <w:rFonts w:ascii="Arial" w:hAnsi="Arial" w:cs="Arial"/>
          <w:sz w:val="20"/>
          <w:szCs w:val="20"/>
        </w:rPr>
        <w:t xml:space="preserve">, Wells, Grady: Capítulo 7 págs.: 209-213 </w:t>
      </w:r>
    </w:p>
    <w:p w:rsidR="00AC50E7" w:rsidRPr="00AC50E7" w:rsidRDefault="00AC50E7" w:rsidP="00AC50E7">
      <w:pPr>
        <w:pStyle w:val="Default"/>
        <w:ind w:left="426"/>
        <w:jc w:val="both"/>
        <w:rPr>
          <w:rFonts w:ascii="Arial" w:hAnsi="Arial" w:cs="Arial"/>
          <w:sz w:val="20"/>
          <w:szCs w:val="20"/>
        </w:rPr>
      </w:pPr>
      <w:r w:rsidRPr="00AC50E7">
        <w:rPr>
          <w:rFonts w:ascii="Arial" w:hAnsi="Arial" w:cs="Arial"/>
          <w:sz w:val="20"/>
          <w:szCs w:val="20"/>
        </w:rPr>
        <w:t xml:space="preserve">Capítulo 8 Monopolio, oligopolio y competencia monopolística </w:t>
      </w:r>
    </w:p>
    <w:p w:rsidR="00AC50E7" w:rsidRPr="00AC50E7" w:rsidRDefault="00AC50E7" w:rsidP="00AC50E7">
      <w:pPr>
        <w:pStyle w:val="Default"/>
        <w:ind w:left="426"/>
        <w:jc w:val="both"/>
        <w:rPr>
          <w:rFonts w:ascii="Arial" w:hAnsi="Arial" w:cs="Arial"/>
          <w:sz w:val="20"/>
          <w:szCs w:val="20"/>
        </w:rPr>
      </w:pPr>
    </w:p>
    <w:p w:rsidR="00AC50E7" w:rsidRPr="00AC50E7" w:rsidRDefault="00AC50E7" w:rsidP="00AC50E7">
      <w:pPr>
        <w:pStyle w:val="Default"/>
        <w:jc w:val="both"/>
        <w:rPr>
          <w:rFonts w:ascii="Arial" w:hAnsi="Arial" w:cs="Arial"/>
          <w:b/>
          <w:sz w:val="20"/>
          <w:szCs w:val="20"/>
        </w:rPr>
      </w:pPr>
      <w:r w:rsidRPr="00AC50E7">
        <w:rPr>
          <w:rFonts w:ascii="Arial" w:hAnsi="Arial" w:cs="Arial"/>
          <w:b/>
          <w:sz w:val="20"/>
          <w:szCs w:val="20"/>
        </w:rPr>
        <w:t>TEMA 3. EXTERNALIDADES Y BIENES PÚBLICOS</w:t>
      </w:r>
    </w:p>
    <w:p w:rsidR="00AC50E7" w:rsidRPr="00AC50E7" w:rsidRDefault="00AC50E7" w:rsidP="00AC50E7">
      <w:pPr>
        <w:pStyle w:val="Default"/>
        <w:jc w:val="both"/>
        <w:rPr>
          <w:rFonts w:ascii="Arial" w:hAnsi="Arial" w:cs="Arial"/>
          <w:b/>
          <w:sz w:val="20"/>
          <w:szCs w:val="20"/>
        </w:rPr>
      </w:pPr>
      <w:r w:rsidRPr="00AC50E7">
        <w:rPr>
          <w:rFonts w:ascii="Arial" w:hAnsi="Arial" w:cs="Arial"/>
          <w:b/>
          <w:sz w:val="20"/>
          <w:szCs w:val="20"/>
        </w:rPr>
        <w:t xml:space="preserve"> </w:t>
      </w:r>
    </w:p>
    <w:p w:rsidR="00AC50E7" w:rsidRPr="00AC50E7" w:rsidRDefault="00AC50E7" w:rsidP="007B706F">
      <w:pPr>
        <w:pStyle w:val="Default"/>
        <w:numPr>
          <w:ilvl w:val="0"/>
          <w:numId w:val="27"/>
        </w:numPr>
        <w:ind w:left="426"/>
        <w:jc w:val="both"/>
        <w:rPr>
          <w:rFonts w:ascii="Arial" w:hAnsi="Arial" w:cs="Arial"/>
          <w:sz w:val="20"/>
          <w:szCs w:val="20"/>
        </w:rPr>
      </w:pPr>
      <w:r w:rsidRPr="00AC50E7">
        <w:rPr>
          <w:rFonts w:ascii="Arial" w:hAnsi="Arial" w:cs="Arial"/>
          <w:sz w:val="20"/>
          <w:szCs w:val="20"/>
        </w:rPr>
        <w:t xml:space="preserve">Comprender conceptualmente qué son las externalidades (positivas y negativas) y las fallas que provocan en la asignación de mercado. </w:t>
      </w:r>
    </w:p>
    <w:p w:rsidR="00AC50E7" w:rsidRPr="00AC50E7" w:rsidRDefault="00AC50E7" w:rsidP="007B706F">
      <w:pPr>
        <w:pStyle w:val="Default"/>
        <w:numPr>
          <w:ilvl w:val="0"/>
          <w:numId w:val="27"/>
        </w:numPr>
        <w:ind w:left="426"/>
        <w:jc w:val="both"/>
        <w:rPr>
          <w:rFonts w:ascii="Arial" w:hAnsi="Arial" w:cs="Arial"/>
          <w:sz w:val="20"/>
          <w:szCs w:val="20"/>
        </w:rPr>
      </w:pPr>
      <w:r w:rsidRPr="00AC50E7">
        <w:rPr>
          <w:rFonts w:ascii="Arial" w:hAnsi="Arial" w:cs="Arial"/>
          <w:sz w:val="20"/>
          <w:szCs w:val="20"/>
        </w:rPr>
        <w:t xml:space="preserve">Estudio de ejemplos sobre externalidades (ambos tipos) </w:t>
      </w:r>
    </w:p>
    <w:p w:rsidR="00AC50E7" w:rsidRPr="00AC50E7" w:rsidRDefault="00AC50E7" w:rsidP="007B706F">
      <w:pPr>
        <w:pStyle w:val="Default"/>
        <w:numPr>
          <w:ilvl w:val="0"/>
          <w:numId w:val="27"/>
        </w:numPr>
        <w:ind w:left="426"/>
        <w:jc w:val="both"/>
        <w:rPr>
          <w:rFonts w:ascii="Arial" w:hAnsi="Arial" w:cs="Arial"/>
          <w:sz w:val="20"/>
          <w:szCs w:val="20"/>
        </w:rPr>
      </w:pPr>
      <w:r w:rsidRPr="00AC50E7">
        <w:rPr>
          <w:rFonts w:ascii="Arial" w:hAnsi="Arial" w:cs="Arial"/>
          <w:sz w:val="20"/>
          <w:szCs w:val="20"/>
        </w:rPr>
        <w:t xml:space="preserve">Comprender las soluciones privadas y las gubernamentales para corregir las externalidades. Impuestos, subsidios y emisión de permisos de emisión negociables. </w:t>
      </w:r>
    </w:p>
    <w:p w:rsidR="00AC50E7" w:rsidRPr="00AC50E7" w:rsidRDefault="00AC50E7" w:rsidP="007B706F">
      <w:pPr>
        <w:pStyle w:val="Default"/>
        <w:numPr>
          <w:ilvl w:val="0"/>
          <w:numId w:val="27"/>
        </w:numPr>
        <w:ind w:left="426"/>
        <w:jc w:val="both"/>
        <w:rPr>
          <w:rFonts w:ascii="Arial" w:hAnsi="Arial" w:cs="Arial"/>
          <w:sz w:val="20"/>
          <w:szCs w:val="20"/>
        </w:rPr>
      </w:pPr>
      <w:r w:rsidRPr="00AC50E7">
        <w:rPr>
          <w:rFonts w:ascii="Arial" w:hAnsi="Arial" w:cs="Arial"/>
          <w:sz w:val="20"/>
          <w:szCs w:val="20"/>
        </w:rPr>
        <w:t xml:space="preserve">Comprender qué son los bienes públicos y mencionar los recursos comunes y artificialmente escasos. Dar ejemplos de cada caso. </w:t>
      </w:r>
    </w:p>
    <w:p w:rsidR="00AC50E7" w:rsidRPr="00AC50E7" w:rsidRDefault="00AC50E7" w:rsidP="007B706F">
      <w:pPr>
        <w:pStyle w:val="Default"/>
        <w:numPr>
          <w:ilvl w:val="0"/>
          <w:numId w:val="27"/>
        </w:numPr>
        <w:ind w:left="426"/>
        <w:jc w:val="both"/>
        <w:rPr>
          <w:rFonts w:ascii="Arial" w:hAnsi="Arial" w:cs="Arial"/>
          <w:sz w:val="20"/>
          <w:szCs w:val="20"/>
        </w:rPr>
      </w:pPr>
      <w:r w:rsidRPr="00AC50E7">
        <w:rPr>
          <w:rFonts w:ascii="Arial" w:hAnsi="Arial" w:cs="Arial"/>
          <w:sz w:val="20"/>
          <w:szCs w:val="20"/>
        </w:rPr>
        <w:t xml:space="preserve">Explicar por qué </w:t>
      </w:r>
      <w:r w:rsidR="0070295F" w:rsidRPr="00AC50E7">
        <w:rPr>
          <w:rFonts w:ascii="Arial" w:hAnsi="Arial" w:cs="Arial"/>
          <w:sz w:val="20"/>
          <w:szCs w:val="20"/>
        </w:rPr>
        <w:t>las provisiones a través del mercado no funcionan</w:t>
      </w:r>
      <w:r w:rsidRPr="00AC50E7">
        <w:rPr>
          <w:rFonts w:ascii="Arial" w:hAnsi="Arial" w:cs="Arial"/>
          <w:sz w:val="20"/>
          <w:szCs w:val="20"/>
        </w:rPr>
        <w:t xml:space="preserve"> en tales casos (problema del free </w:t>
      </w:r>
      <w:proofErr w:type="spellStart"/>
      <w:r w:rsidRPr="00AC50E7">
        <w:rPr>
          <w:rFonts w:ascii="Arial" w:hAnsi="Arial" w:cs="Arial"/>
          <w:sz w:val="20"/>
          <w:szCs w:val="20"/>
        </w:rPr>
        <w:t>rider</w:t>
      </w:r>
      <w:proofErr w:type="spellEnd"/>
      <w:r w:rsidRPr="00AC50E7">
        <w:rPr>
          <w:rFonts w:ascii="Arial" w:hAnsi="Arial" w:cs="Arial"/>
          <w:sz w:val="20"/>
          <w:szCs w:val="20"/>
        </w:rPr>
        <w:t xml:space="preserve">). </w:t>
      </w:r>
    </w:p>
    <w:p w:rsidR="00AC50E7" w:rsidRPr="00AC50E7" w:rsidRDefault="00AC50E7" w:rsidP="007B706F">
      <w:pPr>
        <w:pStyle w:val="Default"/>
        <w:numPr>
          <w:ilvl w:val="0"/>
          <w:numId w:val="27"/>
        </w:numPr>
        <w:ind w:left="426"/>
        <w:jc w:val="both"/>
        <w:rPr>
          <w:rFonts w:ascii="Arial" w:hAnsi="Arial" w:cs="Arial"/>
          <w:sz w:val="20"/>
          <w:szCs w:val="20"/>
        </w:rPr>
      </w:pPr>
      <w:r w:rsidRPr="00AC50E7">
        <w:rPr>
          <w:rFonts w:ascii="Arial" w:hAnsi="Arial" w:cs="Arial"/>
          <w:sz w:val="20"/>
          <w:szCs w:val="20"/>
        </w:rPr>
        <w:t xml:space="preserve">Comprender cómo puede el gobierno garantizar la provisión de tales bienes y recursos. </w:t>
      </w:r>
    </w:p>
    <w:p w:rsidR="00AC50E7" w:rsidRPr="00AC50E7" w:rsidRDefault="00AC50E7" w:rsidP="00AC50E7">
      <w:pPr>
        <w:pStyle w:val="Default"/>
        <w:ind w:left="426"/>
        <w:jc w:val="both"/>
        <w:rPr>
          <w:rFonts w:ascii="Arial" w:hAnsi="Arial" w:cs="Arial"/>
          <w:sz w:val="20"/>
          <w:szCs w:val="20"/>
        </w:rPr>
      </w:pPr>
    </w:p>
    <w:p w:rsidR="00AC50E7" w:rsidRPr="00AC50E7" w:rsidRDefault="00AC50E7" w:rsidP="00AC50E7">
      <w:pPr>
        <w:pStyle w:val="Default"/>
        <w:ind w:left="426"/>
        <w:jc w:val="both"/>
        <w:rPr>
          <w:rFonts w:ascii="Arial" w:hAnsi="Arial" w:cs="Arial"/>
          <w:sz w:val="20"/>
          <w:szCs w:val="20"/>
        </w:rPr>
      </w:pPr>
      <w:proofErr w:type="spellStart"/>
      <w:r w:rsidRPr="00AC50E7">
        <w:rPr>
          <w:rFonts w:ascii="Arial" w:hAnsi="Arial" w:cs="Arial"/>
          <w:sz w:val="20"/>
          <w:szCs w:val="20"/>
        </w:rPr>
        <w:lastRenderedPageBreak/>
        <w:t>Krugman</w:t>
      </w:r>
      <w:proofErr w:type="spellEnd"/>
      <w:r w:rsidRPr="00AC50E7">
        <w:rPr>
          <w:rFonts w:ascii="Arial" w:hAnsi="Arial" w:cs="Arial"/>
          <w:sz w:val="20"/>
          <w:szCs w:val="20"/>
        </w:rPr>
        <w:t xml:space="preserve">, Wells, Grady: Capítulo 9 Externalidades y bienes públicos </w:t>
      </w:r>
    </w:p>
    <w:p w:rsidR="00AC50E7" w:rsidRDefault="00AC50E7" w:rsidP="00AC50E7">
      <w:pPr>
        <w:pStyle w:val="Default"/>
        <w:ind w:left="426"/>
        <w:jc w:val="both"/>
        <w:rPr>
          <w:rFonts w:ascii="Arial" w:hAnsi="Arial" w:cs="Arial"/>
          <w:sz w:val="20"/>
          <w:szCs w:val="20"/>
        </w:rPr>
      </w:pPr>
    </w:p>
    <w:p w:rsidR="009F74DE" w:rsidRPr="00AC50E7" w:rsidRDefault="009F74DE" w:rsidP="00AC50E7">
      <w:pPr>
        <w:pStyle w:val="Default"/>
        <w:ind w:left="426"/>
        <w:jc w:val="both"/>
        <w:rPr>
          <w:rFonts w:ascii="Arial" w:hAnsi="Arial" w:cs="Arial"/>
          <w:sz w:val="20"/>
          <w:szCs w:val="20"/>
        </w:rPr>
      </w:pPr>
    </w:p>
    <w:p w:rsidR="00AC50E7" w:rsidRPr="00AC50E7" w:rsidRDefault="00AC50E7" w:rsidP="00AC50E7">
      <w:pPr>
        <w:pStyle w:val="Default"/>
        <w:jc w:val="both"/>
        <w:rPr>
          <w:rFonts w:ascii="Arial" w:hAnsi="Arial" w:cs="Arial"/>
          <w:b/>
          <w:sz w:val="20"/>
          <w:szCs w:val="20"/>
        </w:rPr>
      </w:pPr>
      <w:r w:rsidRPr="00AC50E7">
        <w:rPr>
          <w:rFonts w:ascii="Arial" w:hAnsi="Arial" w:cs="Arial"/>
          <w:b/>
          <w:sz w:val="20"/>
          <w:szCs w:val="20"/>
        </w:rPr>
        <w:t>TEMA 4. MEDICIÓN DE LA MACROECONOMÍA</w:t>
      </w:r>
    </w:p>
    <w:p w:rsidR="00AC50E7" w:rsidRPr="00AC50E7" w:rsidRDefault="00AC50E7" w:rsidP="00AC50E7">
      <w:pPr>
        <w:pStyle w:val="Default"/>
        <w:jc w:val="both"/>
        <w:rPr>
          <w:rFonts w:ascii="Arial" w:hAnsi="Arial" w:cs="Arial"/>
          <w:b/>
          <w:sz w:val="20"/>
          <w:szCs w:val="20"/>
        </w:rPr>
      </w:pPr>
      <w:r w:rsidRPr="00AC50E7">
        <w:rPr>
          <w:rFonts w:ascii="Arial" w:hAnsi="Arial" w:cs="Arial"/>
          <w:b/>
          <w:sz w:val="20"/>
          <w:szCs w:val="20"/>
        </w:rPr>
        <w:t xml:space="preserve">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Definir el concepto de PIB, las tres formas de medirlo, y sus componentes.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Interpretar el significado del PIB y sus limitaciones.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Explicar el concepto de nivel agregado de precios y su aproximación por medio del índice de precios al consumidor (IPC).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Comprender la forma de elaborar el IPC y sus limitaciones.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Distinguir el concepto de PIB nominal y PIB real.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Deflactar una variable nominal y establecer la diferencia entre variaciones nominales y reales.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Comprender que es la inflación.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Entender los costos económicos de la inflación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Explicar en qué es el PIB de tendencia y el PIB cíclico (gráfico de tendencia y ciclo con datos)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Caracterizar el ciclo económico: recesiones, expansiones, depresiones; en contraposición a la tendencia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Definir empleo y sus componentes, desempleo, desempleo friccional, desempleo estructural, tasa natural de desempleo.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Comprender los factores que explican la tasa de desempleo natural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Balanza de pagos: explicar en qué consiste la cuenta corriente y la cuenta de capital y cuál es la relación que hay entre ellas. Introducir el rol de las reservas monetarias internacionales y su rol en la balanza de pagos. </w:t>
      </w:r>
    </w:p>
    <w:p w:rsidR="00AC50E7" w:rsidRPr="00AC50E7" w:rsidRDefault="00AC50E7" w:rsidP="008B5814">
      <w:pPr>
        <w:pStyle w:val="Default"/>
        <w:numPr>
          <w:ilvl w:val="0"/>
          <w:numId w:val="28"/>
        </w:numPr>
        <w:ind w:left="426"/>
        <w:jc w:val="both"/>
        <w:rPr>
          <w:rFonts w:ascii="Arial" w:hAnsi="Arial" w:cs="Arial"/>
          <w:sz w:val="20"/>
          <w:szCs w:val="20"/>
        </w:rPr>
      </w:pPr>
      <w:r w:rsidRPr="00AC50E7">
        <w:rPr>
          <w:rFonts w:ascii="Arial" w:hAnsi="Arial" w:cs="Arial"/>
          <w:sz w:val="20"/>
          <w:szCs w:val="20"/>
        </w:rPr>
        <w:t xml:space="preserve">Explicar los conceptos de tipo de cambio real y nominal, y la relación que se establece entre ellos a través de la paridad de poder de compra (PPP) </w:t>
      </w:r>
    </w:p>
    <w:p w:rsidR="00AC50E7" w:rsidRPr="00AC50E7" w:rsidRDefault="00AC50E7" w:rsidP="00AC50E7">
      <w:pPr>
        <w:pStyle w:val="Default"/>
        <w:ind w:left="426"/>
        <w:jc w:val="both"/>
        <w:rPr>
          <w:rFonts w:ascii="Arial" w:hAnsi="Arial" w:cs="Arial"/>
          <w:sz w:val="20"/>
          <w:szCs w:val="20"/>
        </w:rPr>
      </w:pPr>
    </w:p>
    <w:p w:rsidR="00AC50E7" w:rsidRPr="00AC50E7" w:rsidRDefault="00AC50E7" w:rsidP="00AC50E7">
      <w:pPr>
        <w:pStyle w:val="Default"/>
        <w:ind w:left="708"/>
        <w:jc w:val="both"/>
        <w:rPr>
          <w:rFonts w:ascii="Arial" w:hAnsi="Arial" w:cs="Arial"/>
          <w:sz w:val="20"/>
          <w:szCs w:val="20"/>
        </w:rPr>
      </w:pPr>
      <w:proofErr w:type="spellStart"/>
      <w:r w:rsidRPr="00AC50E7">
        <w:rPr>
          <w:rFonts w:ascii="Arial" w:hAnsi="Arial" w:cs="Arial"/>
          <w:sz w:val="20"/>
          <w:szCs w:val="20"/>
        </w:rPr>
        <w:t>Krugman</w:t>
      </w:r>
      <w:proofErr w:type="spellEnd"/>
      <w:r w:rsidRPr="00AC50E7">
        <w:rPr>
          <w:rFonts w:ascii="Arial" w:hAnsi="Arial" w:cs="Arial"/>
          <w:sz w:val="20"/>
          <w:szCs w:val="20"/>
        </w:rPr>
        <w:t xml:space="preserve">, Wells, Grady: Capítulo 10 </w:t>
      </w:r>
    </w:p>
    <w:p w:rsidR="00AC50E7" w:rsidRPr="00AC50E7" w:rsidRDefault="00AC50E7" w:rsidP="00AC50E7">
      <w:pPr>
        <w:pStyle w:val="Default"/>
        <w:ind w:left="708"/>
        <w:jc w:val="both"/>
        <w:rPr>
          <w:rFonts w:ascii="Arial" w:hAnsi="Arial" w:cs="Arial"/>
          <w:sz w:val="20"/>
          <w:szCs w:val="20"/>
        </w:rPr>
      </w:pPr>
      <w:r w:rsidRPr="00AC50E7">
        <w:rPr>
          <w:rFonts w:ascii="Arial" w:hAnsi="Arial" w:cs="Arial"/>
          <w:sz w:val="20"/>
          <w:szCs w:val="20"/>
        </w:rPr>
        <w:t xml:space="preserve">Capítulo 11 El PIB y el IPC </w:t>
      </w:r>
    </w:p>
    <w:p w:rsidR="00AC50E7" w:rsidRPr="00AC50E7" w:rsidRDefault="00AC50E7" w:rsidP="00AC50E7">
      <w:pPr>
        <w:pStyle w:val="Default"/>
        <w:ind w:left="708"/>
        <w:jc w:val="both"/>
        <w:rPr>
          <w:rFonts w:ascii="Arial" w:hAnsi="Arial" w:cs="Arial"/>
          <w:sz w:val="20"/>
          <w:szCs w:val="20"/>
        </w:rPr>
      </w:pPr>
      <w:r w:rsidRPr="00AC50E7">
        <w:rPr>
          <w:rFonts w:ascii="Arial" w:hAnsi="Arial" w:cs="Arial"/>
          <w:sz w:val="20"/>
          <w:szCs w:val="20"/>
        </w:rPr>
        <w:t xml:space="preserve">Capítulo 12 Desempleo e inflación </w:t>
      </w:r>
    </w:p>
    <w:p w:rsidR="00AC50E7" w:rsidRPr="00AC50E7" w:rsidRDefault="00AC50E7" w:rsidP="00AC50E7">
      <w:pPr>
        <w:pStyle w:val="Default"/>
        <w:ind w:left="708"/>
        <w:jc w:val="both"/>
        <w:rPr>
          <w:rFonts w:ascii="Arial" w:hAnsi="Arial" w:cs="Arial"/>
          <w:sz w:val="20"/>
          <w:szCs w:val="20"/>
        </w:rPr>
      </w:pPr>
      <w:r w:rsidRPr="00AC50E7">
        <w:rPr>
          <w:rFonts w:ascii="Arial" w:hAnsi="Arial" w:cs="Arial"/>
          <w:sz w:val="20"/>
          <w:szCs w:val="20"/>
        </w:rPr>
        <w:t xml:space="preserve">Capítulo 19 págs.: 592-606 </w:t>
      </w:r>
    </w:p>
    <w:p w:rsidR="00AC50E7" w:rsidRPr="00AC50E7" w:rsidRDefault="00AC50E7" w:rsidP="00AC50E7">
      <w:pPr>
        <w:pStyle w:val="Default"/>
        <w:ind w:left="426"/>
        <w:jc w:val="both"/>
        <w:rPr>
          <w:rFonts w:ascii="Arial" w:hAnsi="Arial" w:cs="Arial"/>
          <w:sz w:val="20"/>
          <w:szCs w:val="20"/>
        </w:rPr>
      </w:pPr>
    </w:p>
    <w:p w:rsidR="00AC50E7" w:rsidRPr="00AC50E7" w:rsidRDefault="00AC50E7" w:rsidP="00AC50E7">
      <w:pPr>
        <w:pStyle w:val="Default"/>
        <w:jc w:val="both"/>
        <w:rPr>
          <w:rFonts w:ascii="Arial" w:hAnsi="Arial" w:cs="Arial"/>
          <w:b/>
          <w:sz w:val="20"/>
          <w:szCs w:val="20"/>
        </w:rPr>
      </w:pPr>
      <w:r w:rsidRPr="00AC50E7">
        <w:rPr>
          <w:rFonts w:ascii="Arial" w:hAnsi="Arial" w:cs="Arial"/>
          <w:b/>
          <w:sz w:val="20"/>
          <w:szCs w:val="20"/>
        </w:rPr>
        <w:t xml:space="preserve">TEMA 5. AHORRO, INVERSIÓN, SISTEMA FINANCIERO Y CRECIMIENTO ECONÓMICO DE LARGO PLAZO </w:t>
      </w:r>
    </w:p>
    <w:p w:rsidR="00AC50E7" w:rsidRPr="00AC50E7" w:rsidRDefault="00AC50E7" w:rsidP="00AC50E7">
      <w:pPr>
        <w:pStyle w:val="Default"/>
        <w:jc w:val="both"/>
        <w:rPr>
          <w:rFonts w:ascii="Arial" w:hAnsi="Arial" w:cs="Arial"/>
          <w:b/>
          <w:sz w:val="20"/>
          <w:szCs w:val="20"/>
        </w:rPr>
      </w:pPr>
    </w:p>
    <w:p w:rsidR="00AC50E7" w:rsidRPr="00AC50E7" w:rsidRDefault="00AC50E7" w:rsidP="008B5814">
      <w:pPr>
        <w:pStyle w:val="Default"/>
        <w:numPr>
          <w:ilvl w:val="0"/>
          <w:numId w:val="29"/>
        </w:numPr>
        <w:ind w:left="426"/>
        <w:jc w:val="both"/>
        <w:rPr>
          <w:rFonts w:ascii="Arial" w:hAnsi="Arial" w:cs="Arial"/>
          <w:sz w:val="20"/>
          <w:szCs w:val="20"/>
        </w:rPr>
      </w:pPr>
      <w:r w:rsidRPr="00AC50E7">
        <w:rPr>
          <w:rFonts w:ascii="Arial" w:hAnsi="Arial" w:cs="Arial"/>
          <w:sz w:val="20"/>
          <w:szCs w:val="20"/>
        </w:rPr>
        <w:t xml:space="preserve">Comprender la identidad entre ahorro e inversión en una economía cerrada abierta utilizando las cuentas nacionales </w:t>
      </w:r>
    </w:p>
    <w:p w:rsidR="00AC50E7" w:rsidRPr="00AC50E7" w:rsidRDefault="00AC50E7" w:rsidP="008B5814">
      <w:pPr>
        <w:pStyle w:val="Default"/>
        <w:numPr>
          <w:ilvl w:val="0"/>
          <w:numId w:val="29"/>
        </w:numPr>
        <w:ind w:left="426"/>
        <w:jc w:val="both"/>
        <w:rPr>
          <w:rFonts w:ascii="Arial" w:hAnsi="Arial" w:cs="Arial"/>
          <w:sz w:val="20"/>
          <w:szCs w:val="20"/>
        </w:rPr>
      </w:pPr>
      <w:r w:rsidRPr="00AC50E7">
        <w:rPr>
          <w:rFonts w:ascii="Arial" w:hAnsi="Arial" w:cs="Arial"/>
          <w:sz w:val="20"/>
          <w:szCs w:val="20"/>
        </w:rPr>
        <w:t xml:space="preserve">Conocer el papel de la tasa de interés, distinguir entre la tasa de interés nominal y la tasa de interés real en contexto de economía abierta. </w:t>
      </w:r>
    </w:p>
    <w:p w:rsidR="00AC50E7" w:rsidRPr="00AC50E7" w:rsidRDefault="00AC50E7" w:rsidP="008B5814">
      <w:pPr>
        <w:pStyle w:val="Default"/>
        <w:numPr>
          <w:ilvl w:val="0"/>
          <w:numId w:val="29"/>
        </w:numPr>
        <w:ind w:left="426"/>
        <w:jc w:val="both"/>
        <w:rPr>
          <w:rFonts w:ascii="Arial" w:hAnsi="Arial" w:cs="Arial"/>
          <w:sz w:val="20"/>
          <w:szCs w:val="20"/>
        </w:rPr>
      </w:pPr>
      <w:r w:rsidRPr="00AC50E7">
        <w:rPr>
          <w:rFonts w:ascii="Arial" w:hAnsi="Arial" w:cs="Arial"/>
          <w:sz w:val="20"/>
          <w:szCs w:val="20"/>
        </w:rPr>
        <w:t xml:space="preserve">Conocer las cuatro funciones del sistema financiero. Conocer el funcionamiento de los principales instrumentos financieros: préstamos, bonos, acciones y depósitos bancarios. Conocer el funcionamiento de los intermediarios de los mercados financieros: bancos, fondos de inversión, fondos de pensiones y bolsas. Mercados de acciones y expectativas. Conocer la estructura del sistema financiero costarricense y su regulación. </w:t>
      </w:r>
    </w:p>
    <w:p w:rsidR="00AC50E7" w:rsidRPr="00AC50E7" w:rsidRDefault="00AC50E7" w:rsidP="008B5814">
      <w:pPr>
        <w:pStyle w:val="Default"/>
        <w:numPr>
          <w:ilvl w:val="0"/>
          <w:numId w:val="29"/>
        </w:numPr>
        <w:ind w:left="426"/>
        <w:jc w:val="both"/>
        <w:rPr>
          <w:rFonts w:ascii="Arial" w:hAnsi="Arial" w:cs="Arial"/>
          <w:sz w:val="20"/>
          <w:szCs w:val="20"/>
        </w:rPr>
      </w:pPr>
      <w:r w:rsidRPr="00AC50E7">
        <w:rPr>
          <w:rFonts w:ascii="Arial" w:hAnsi="Arial" w:cs="Arial"/>
          <w:sz w:val="20"/>
          <w:szCs w:val="20"/>
        </w:rPr>
        <w:t xml:space="preserve">Comprender que el ahorro y la inversión se igualan por medio del sistema financiero. Conceptualmente el estudiante debe comprender cómo la tasa de interés equilibra este mercado </w:t>
      </w:r>
    </w:p>
    <w:p w:rsidR="00AC50E7" w:rsidRPr="00AC50E7" w:rsidRDefault="00AC50E7" w:rsidP="008B5814">
      <w:pPr>
        <w:pStyle w:val="Default"/>
        <w:numPr>
          <w:ilvl w:val="0"/>
          <w:numId w:val="29"/>
        </w:numPr>
        <w:ind w:left="426"/>
        <w:jc w:val="both"/>
        <w:rPr>
          <w:rFonts w:ascii="Arial" w:hAnsi="Arial" w:cs="Arial"/>
          <w:sz w:val="20"/>
          <w:szCs w:val="20"/>
        </w:rPr>
      </w:pPr>
      <w:r w:rsidRPr="00AC50E7">
        <w:rPr>
          <w:rFonts w:ascii="Arial" w:hAnsi="Arial" w:cs="Arial"/>
          <w:sz w:val="20"/>
          <w:szCs w:val="20"/>
        </w:rPr>
        <w:t xml:space="preserve">Comprender el concepto de crecimiento económico de un país. Comprender la regla del 70 y entender sus resultados en términos reales. Comprender la variación que hay en las tasas de crecimiento entre países y a lo largo del tiempo. </w:t>
      </w:r>
    </w:p>
    <w:p w:rsidR="00AC50E7" w:rsidRPr="00AC50E7" w:rsidRDefault="00AC50E7" w:rsidP="008B5814">
      <w:pPr>
        <w:pStyle w:val="Default"/>
        <w:numPr>
          <w:ilvl w:val="0"/>
          <w:numId w:val="29"/>
        </w:numPr>
        <w:ind w:left="426"/>
        <w:jc w:val="both"/>
        <w:rPr>
          <w:rFonts w:ascii="Arial" w:hAnsi="Arial" w:cs="Arial"/>
          <w:sz w:val="20"/>
          <w:szCs w:val="20"/>
        </w:rPr>
      </w:pPr>
      <w:r w:rsidRPr="00AC50E7">
        <w:rPr>
          <w:rFonts w:ascii="Arial" w:hAnsi="Arial" w:cs="Arial"/>
          <w:sz w:val="20"/>
          <w:szCs w:val="20"/>
        </w:rPr>
        <w:t xml:space="preserve">Comprender la relación entre el ahorro y su consecuente inversión, con crecimiento económico y la importancia del sistema financiero </w:t>
      </w:r>
    </w:p>
    <w:p w:rsidR="00AC50E7" w:rsidRPr="00AC50E7" w:rsidRDefault="00AC50E7" w:rsidP="008B5814">
      <w:pPr>
        <w:pStyle w:val="Default"/>
        <w:numPr>
          <w:ilvl w:val="0"/>
          <w:numId w:val="29"/>
        </w:numPr>
        <w:ind w:left="426"/>
        <w:jc w:val="both"/>
        <w:rPr>
          <w:rFonts w:ascii="Arial" w:hAnsi="Arial" w:cs="Arial"/>
          <w:sz w:val="20"/>
          <w:szCs w:val="20"/>
        </w:rPr>
      </w:pPr>
      <w:r w:rsidRPr="00AC50E7">
        <w:rPr>
          <w:rFonts w:ascii="Arial" w:hAnsi="Arial" w:cs="Arial"/>
          <w:sz w:val="20"/>
          <w:szCs w:val="20"/>
        </w:rPr>
        <w:lastRenderedPageBreak/>
        <w:t xml:space="preserve">Explicar los tres factores que impulsan el crecimiento económico (capital humano, capital físico, productividad total de los factores) mediante la contabilidad del crecimiento </w:t>
      </w:r>
    </w:p>
    <w:p w:rsidR="00AC50E7" w:rsidRPr="00AC50E7" w:rsidRDefault="00AC50E7" w:rsidP="008B5814">
      <w:pPr>
        <w:pStyle w:val="Default"/>
        <w:numPr>
          <w:ilvl w:val="0"/>
          <w:numId w:val="29"/>
        </w:numPr>
        <w:ind w:left="426"/>
        <w:jc w:val="both"/>
        <w:rPr>
          <w:rFonts w:ascii="Arial" w:hAnsi="Arial" w:cs="Arial"/>
          <w:sz w:val="20"/>
          <w:szCs w:val="20"/>
        </w:rPr>
      </w:pPr>
      <w:r w:rsidRPr="00AC50E7">
        <w:rPr>
          <w:rFonts w:ascii="Arial" w:hAnsi="Arial" w:cs="Arial"/>
          <w:sz w:val="20"/>
          <w:szCs w:val="20"/>
        </w:rPr>
        <w:t xml:space="preserve">Comprender las razones por las cuales pueden diferir las tasas de crecimiento entre países y entender el papel del gobierno en la promoción del crecimiento económico </w:t>
      </w:r>
    </w:p>
    <w:p w:rsidR="00AC50E7" w:rsidRPr="00AC50E7" w:rsidRDefault="00AC50E7" w:rsidP="00AC50E7">
      <w:pPr>
        <w:pStyle w:val="Default"/>
        <w:ind w:left="426"/>
        <w:jc w:val="both"/>
        <w:rPr>
          <w:rFonts w:ascii="Arial" w:hAnsi="Arial" w:cs="Arial"/>
          <w:sz w:val="20"/>
          <w:szCs w:val="20"/>
        </w:rPr>
      </w:pPr>
    </w:p>
    <w:p w:rsidR="00AC50E7" w:rsidRPr="00AC50E7" w:rsidRDefault="00AC50E7" w:rsidP="00AC50E7">
      <w:pPr>
        <w:pStyle w:val="Default"/>
        <w:ind w:left="708"/>
        <w:jc w:val="both"/>
        <w:rPr>
          <w:rFonts w:ascii="Arial" w:hAnsi="Arial" w:cs="Arial"/>
          <w:sz w:val="20"/>
          <w:szCs w:val="20"/>
        </w:rPr>
      </w:pPr>
      <w:proofErr w:type="spellStart"/>
      <w:r w:rsidRPr="00AC50E7">
        <w:rPr>
          <w:rFonts w:ascii="Arial" w:hAnsi="Arial" w:cs="Arial"/>
          <w:sz w:val="20"/>
          <w:szCs w:val="20"/>
        </w:rPr>
        <w:t>Krugman</w:t>
      </w:r>
      <w:proofErr w:type="spellEnd"/>
      <w:r w:rsidRPr="00AC50E7">
        <w:rPr>
          <w:rFonts w:ascii="Arial" w:hAnsi="Arial" w:cs="Arial"/>
          <w:sz w:val="20"/>
          <w:szCs w:val="20"/>
        </w:rPr>
        <w:t xml:space="preserve">, Wells, </w:t>
      </w:r>
      <w:proofErr w:type="spellStart"/>
      <w:r w:rsidRPr="00AC50E7">
        <w:rPr>
          <w:rFonts w:ascii="Arial" w:hAnsi="Arial" w:cs="Arial"/>
          <w:sz w:val="20"/>
          <w:szCs w:val="20"/>
        </w:rPr>
        <w:t>Olney</w:t>
      </w:r>
      <w:proofErr w:type="spellEnd"/>
      <w:r w:rsidRPr="00AC50E7">
        <w:rPr>
          <w:rFonts w:ascii="Arial" w:hAnsi="Arial" w:cs="Arial"/>
          <w:sz w:val="20"/>
          <w:szCs w:val="20"/>
        </w:rPr>
        <w:t xml:space="preserve">*: Capítulo 14 El ahorro, la inversión y el sistema financiero </w:t>
      </w:r>
    </w:p>
    <w:p w:rsidR="00AC50E7" w:rsidRPr="00AC50E7" w:rsidRDefault="00AC50E7" w:rsidP="00AC50E7">
      <w:pPr>
        <w:pStyle w:val="Default"/>
        <w:ind w:left="708"/>
        <w:jc w:val="both"/>
        <w:rPr>
          <w:rFonts w:ascii="Arial" w:hAnsi="Arial" w:cs="Arial"/>
          <w:sz w:val="20"/>
          <w:szCs w:val="20"/>
        </w:rPr>
      </w:pPr>
      <w:proofErr w:type="spellStart"/>
      <w:r w:rsidRPr="00AC50E7">
        <w:rPr>
          <w:rFonts w:ascii="Arial" w:hAnsi="Arial" w:cs="Arial"/>
          <w:sz w:val="20"/>
          <w:szCs w:val="20"/>
        </w:rPr>
        <w:t>Krugman</w:t>
      </w:r>
      <w:proofErr w:type="spellEnd"/>
      <w:r w:rsidRPr="00AC50E7">
        <w:rPr>
          <w:rFonts w:ascii="Arial" w:hAnsi="Arial" w:cs="Arial"/>
          <w:sz w:val="20"/>
          <w:szCs w:val="20"/>
        </w:rPr>
        <w:t xml:space="preserve">, Wells, Grady: Capítulo 13 Crecimiento económico a largo plazo </w:t>
      </w:r>
    </w:p>
    <w:p w:rsidR="00AC50E7" w:rsidRPr="00AC50E7" w:rsidRDefault="00AC50E7" w:rsidP="00AC50E7">
      <w:pPr>
        <w:pStyle w:val="Default"/>
        <w:ind w:left="426"/>
        <w:jc w:val="both"/>
        <w:rPr>
          <w:rFonts w:ascii="Arial" w:hAnsi="Arial" w:cs="Arial"/>
          <w:sz w:val="20"/>
          <w:szCs w:val="20"/>
        </w:rPr>
      </w:pPr>
    </w:p>
    <w:p w:rsidR="00AC50E7" w:rsidRPr="00AC50E7" w:rsidRDefault="00AC50E7" w:rsidP="00AC50E7">
      <w:pPr>
        <w:pStyle w:val="Default"/>
        <w:jc w:val="both"/>
        <w:rPr>
          <w:rFonts w:ascii="Arial" w:hAnsi="Arial" w:cs="Arial"/>
          <w:b/>
          <w:sz w:val="20"/>
          <w:szCs w:val="20"/>
        </w:rPr>
      </w:pPr>
      <w:r w:rsidRPr="00AC50E7">
        <w:rPr>
          <w:rFonts w:ascii="Arial" w:hAnsi="Arial" w:cs="Arial"/>
          <w:b/>
          <w:sz w:val="20"/>
          <w:szCs w:val="20"/>
        </w:rPr>
        <w:t>TEMA 6. DINERO, SISTEM</w:t>
      </w:r>
      <w:r w:rsidR="00003663">
        <w:rPr>
          <w:rFonts w:ascii="Arial" w:hAnsi="Arial" w:cs="Arial"/>
          <w:b/>
          <w:sz w:val="20"/>
          <w:szCs w:val="20"/>
        </w:rPr>
        <w:t>A BANCARIO Y POLÍTICA MONETARIA</w:t>
      </w:r>
    </w:p>
    <w:p w:rsidR="00AC50E7" w:rsidRPr="00AC50E7" w:rsidRDefault="00AC50E7" w:rsidP="00AC50E7">
      <w:pPr>
        <w:pStyle w:val="Default"/>
        <w:ind w:left="426"/>
        <w:jc w:val="both"/>
        <w:rPr>
          <w:rFonts w:ascii="Arial" w:hAnsi="Arial" w:cs="Arial"/>
          <w:sz w:val="20"/>
          <w:szCs w:val="20"/>
        </w:rPr>
      </w:pPr>
    </w:p>
    <w:p w:rsidR="00AC50E7" w:rsidRPr="00AC50E7" w:rsidRDefault="00AC50E7" w:rsidP="008B5814">
      <w:pPr>
        <w:pStyle w:val="Default"/>
        <w:numPr>
          <w:ilvl w:val="0"/>
          <w:numId w:val="30"/>
        </w:numPr>
        <w:ind w:left="426"/>
        <w:jc w:val="both"/>
        <w:rPr>
          <w:rFonts w:ascii="Arial" w:hAnsi="Arial" w:cs="Arial"/>
          <w:sz w:val="20"/>
          <w:szCs w:val="20"/>
        </w:rPr>
      </w:pPr>
      <w:r w:rsidRPr="00AC50E7">
        <w:rPr>
          <w:rFonts w:ascii="Arial" w:hAnsi="Arial" w:cs="Arial"/>
          <w:sz w:val="20"/>
          <w:szCs w:val="20"/>
        </w:rPr>
        <w:t xml:space="preserve">Comprender los otros factores que determinan la demanda agregada (C+I+G+X-M) posteriormente valorar el efecto que cambios en estos factores pueden tener sobre el nivel de precios y PIB </w:t>
      </w:r>
    </w:p>
    <w:p w:rsidR="00AC50E7" w:rsidRPr="00AC50E7" w:rsidRDefault="00AC50E7" w:rsidP="008B5814">
      <w:pPr>
        <w:pStyle w:val="Default"/>
        <w:numPr>
          <w:ilvl w:val="0"/>
          <w:numId w:val="30"/>
        </w:numPr>
        <w:ind w:left="426"/>
        <w:jc w:val="both"/>
        <w:rPr>
          <w:rFonts w:ascii="Arial" w:hAnsi="Arial" w:cs="Arial"/>
          <w:sz w:val="20"/>
          <w:szCs w:val="20"/>
        </w:rPr>
      </w:pPr>
      <w:r w:rsidRPr="00AC50E7">
        <w:rPr>
          <w:rFonts w:ascii="Arial" w:hAnsi="Arial" w:cs="Arial"/>
          <w:sz w:val="20"/>
          <w:szCs w:val="20"/>
        </w:rPr>
        <w:t xml:space="preserve">Definir qué es dinero, entender las funciones que desempeña en la economía y los diferentes tipos de dinero. </w:t>
      </w:r>
    </w:p>
    <w:p w:rsidR="00AC50E7" w:rsidRPr="00AC50E7" w:rsidRDefault="00AC50E7" w:rsidP="008B5814">
      <w:pPr>
        <w:pStyle w:val="Default"/>
        <w:numPr>
          <w:ilvl w:val="0"/>
          <w:numId w:val="30"/>
        </w:numPr>
        <w:ind w:left="426"/>
        <w:jc w:val="both"/>
        <w:rPr>
          <w:rFonts w:ascii="Arial" w:hAnsi="Arial" w:cs="Arial"/>
          <w:sz w:val="20"/>
          <w:szCs w:val="20"/>
        </w:rPr>
      </w:pPr>
      <w:r w:rsidRPr="00AC50E7">
        <w:rPr>
          <w:rFonts w:ascii="Arial" w:hAnsi="Arial" w:cs="Arial"/>
          <w:sz w:val="20"/>
          <w:szCs w:val="20"/>
        </w:rPr>
        <w:t xml:space="preserve">Explicar el concepto de oferta monetaria y el papel del banco central y de los bancos comerciales en el establecimiento de esta. </w:t>
      </w:r>
    </w:p>
    <w:p w:rsidR="00AC50E7" w:rsidRPr="00AC50E7" w:rsidRDefault="00AC50E7" w:rsidP="008B5814">
      <w:pPr>
        <w:pStyle w:val="Default"/>
        <w:numPr>
          <w:ilvl w:val="0"/>
          <w:numId w:val="30"/>
        </w:numPr>
        <w:ind w:left="426"/>
        <w:jc w:val="both"/>
        <w:rPr>
          <w:rFonts w:ascii="Arial" w:hAnsi="Arial" w:cs="Arial"/>
          <w:sz w:val="20"/>
          <w:szCs w:val="20"/>
        </w:rPr>
      </w:pPr>
      <w:r w:rsidRPr="00AC50E7">
        <w:rPr>
          <w:rFonts w:ascii="Arial" w:hAnsi="Arial" w:cs="Arial"/>
          <w:sz w:val="20"/>
          <w:szCs w:val="20"/>
        </w:rPr>
        <w:t xml:space="preserve">Comprender las formas de medir la oferta monetaria. </w:t>
      </w:r>
    </w:p>
    <w:p w:rsidR="00AC50E7" w:rsidRPr="00AC50E7" w:rsidRDefault="00AC50E7" w:rsidP="008B5814">
      <w:pPr>
        <w:pStyle w:val="Default"/>
        <w:numPr>
          <w:ilvl w:val="0"/>
          <w:numId w:val="30"/>
        </w:numPr>
        <w:ind w:left="426"/>
        <w:jc w:val="both"/>
        <w:rPr>
          <w:rFonts w:ascii="Arial" w:hAnsi="Arial" w:cs="Arial"/>
          <w:sz w:val="20"/>
          <w:szCs w:val="20"/>
        </w:rPr>
      </w:pPr>
      <w:r w:rsidRPr="00AC50E7">
        <w:rPr>
          <w:rFonts w:ascii="Arial" w:hAnsi="Arial" w:cs="Arial"/>
          <w:sz w:val="20"/>
          <w:szCs w:val="20"/>
        </w:rPr>
        <w:t xml:space="preserve">Comprender el concepto de base monetaria, oferta monetaria y multiplicador monetario </w:t>
      </w:r>
    </w:p>
    <w:p w:rsidR="00AC50E7" w:rsidRPr="00AC50E7" w:rsidRDefault="00AC50E7" w:rsidP="008B5814">
      <w:pPr>
        <w:pStyle w:val="Default"/>
        <w:numPr>
          <w:ilvl w:val="0"/>
          <w:numId w:val="30"/>
        </w:numPr>
        <w:ind w:left="426"/>
        <w:jc w:val="both"/>
        <w:rPr>
          <w:rFonts w:ascii="Arial" w:hAnsi="Arial" w:cs="Arial"/>
          <w:sz w:val="20"/>
          <w:szCs w:val="20"/>
        </w:rPr>
      </w:pPr>
      <w:r w:rsidRPr="00AC50E7">
        <w:rPr>
          <w:rFonts w:ascii="Arial" w:hAnsi="Arial" w:cs="Arial"/>
          <w:sz w:val="20"/>
          <w:szCs w:val="20"/>
        </w:rPr>
        <w:t xml:space="preserve">Comprender los efectos sobre la demanda agregada y la tasa de interés de variaciones en la oferta monetaria </w:t>
      </w:r>
    </w:p>
    <w:p w:rsidR="00AC50E7" w:rsidRPr="00AC50E7" w:rsidRDefault="00AC50E7" w:rsidP="008B5814">
      <w:pPr>
        <w:pStyle w:val="Default"/>
        <w:numPr>
          <w:ilvl w:val="0"/>
          <w:numId w:val="30"/>
        </w:numPr>
        <w:ind w:left="426"/>
        <w:jc w:val="both"/>
        <w:rPr>
          <w:rFonts w:ascii="Arial" w:hAnsi="Arial" w:cs="Arial"/>
          <w:sz w:val="20"/>
          <w:szCs w:val="20"/>
        </w:rPr>
      </w:pPr>
      <w:r w:rsidRPr="00AC50E7">
        <w:rPr>
          <w:rFonts w:ascii="Arial" w:hAnsi="Arial" w:cs="Arial"/>
          <w:sz w:val="20"/>
          <w:szCs w:val="20"/>
        </w:rPr>
        <w:t xml:space="preserve">Entender el rol de la política monetaria en el corto y sus efectos en el largo plazo como política de estabilización </w:t>
      </w:r>
    </w:p>
    <w:p w:rsidR="00AC50E7" w:rsidRPr="00AC50E7" w:rsidRDefault="00AC50E7" w:rsidP="008B5814">
      <w:pPr>
        <w:pStyle w:val="Default"/>
        <w:numPr>
          <w:ilvl w:val="0"/>
          <w:numId w:val="30"/>
        </w:numPr>
        <w:ind w:left="426"/>
        <w:jc w:val="both"/>
        <w:rPr>
          <w:rFonts w:ascii="Arial" w:hAnsi="Arial" w:cs="Arial"/>
          <w:sz w:val="20"/>
          <w:szCs w:val="20"/>
        </w:rPr>
      </w:pPr>
      <w:r w:rsidRPr="00AC50E7">
        <w:rPr>
          <w:rFonts w:ascii="Arial" w:hAnsi="Arial" w:cs="Arial"/>
          <w:sz w:val="20"/>
          <w:szCs w:val="20"/>
        </w:rPr>
        <w:t xml:space="preserve">Entender la noción de neutralidad del dinero en el largo plazo </w:t>
      </w:r>
    </w:p>
    <w:p w:rsidR="00AC50E7" w:rsidRPr="00AC50E7" w:rsidRDefault="00AC50E7" w:rsidP="00AC50E7">
      <w:pPr>
        <w:pStyle w:val="Default"/>
        <w:ind w:left="426"/>
        <w:jc w:val="both"/>
        <w:rPr>
          <w:rFonts w:ascii="Arial" w:hAnsi="Arial" w:cs="Arial"/>
          <w:sz w:val="20"/>
          <w:szCs w:val="20"/>
        </w:rPr>
      </w:pPr>
    </w:p>
    <w:p w:rsidR="00AC50E7" w:rsidRPr="00AC50E7" w:rsidRDefault="00AC50E7" w:rsidP="00AC50E7">
      <w:pPr>
        <w:pStyle w:val="Default"/>
        <w:ind w:left="708"/>
        <w:jc w:val="both"/>
        <w:rPr>
          <w:rFonts w:ascii="Arial" w:hAnsi="Arial" w:cs="Arial"/>
          <w:sz w:val="20"/>
          <w:szCs w:val="20"/>
        </w:rPr>
      </w:pPr>
      <w:proofErr w:type="spellStart"/>
      <w:r w:rsidRPr="00AC50E7">
        <w:rPr>
          <w:rFonts w:ascii="Arial" w:hAnsi="Arial" w:cs="Arial"/>
          <w:sz w:val="20"/>
          <w:szCs w:val="20"/>
        </w:rPr>
        <w:t>Krugman</w:t>
      </w:r>
      <w:proofErr w:type="spellEnd"/>
      <w:r w:rsidRPr="00AC50E7">
        <w:rPr>
          <w:rFonts w:ascii="Arial" w:hAnsi="Arial" w:cs="Arial"/>
          <w:sz w:val="20"/>
          <w:szCs w:val="20"/>
        </w:rPr>
        <w:t xml:space="preserve">, Wells, Grady: Capítulo 14 Demanda agregada y oferta agregada </w:t>
      </w:r>
    </w:p>
    <w:p w:rsidR="00AC50E7" w:rsidRPr="00AC50E7" w:rsidRDefault="00AC50E7" w:rsidP="00AC50E7">
      <w:pPr>
        <w:pStyle w:val="Default"/>
        <w:ind w:left="708"/>
        <w:jc w:val="both"/>
        <w:rPr>
          <w:rFonts w:ascii="Arial" w:hAnsi="Arial" w:cs="Arial"/>
          <w:sz w:val="20"/>
          <w:szCs w:val="20"/>
        </w:rPr>
      </w:pPr>
      <w:r w:rsidRPr="00AC50E7">
        <w:rPr>
          <w:rFonts w:ascii="Arial" w:hAnsi="Arial" w:cs="Arial"/>
          <w:sz w:val="20"/>
          <w:szCs w:val="20"/>
        </w:rPr>
        <w:t xml:space="preserve">Capítulo 16 El dinero, la banca y los bancos centrales </w:t>
      </w:r>
    </w:p>
    <w:p w:rsidR="00AC50E7" w:rsidRPr="00AC50E7" w:rsidRDefault="00AC50E7" w:rsidP="00AC50E7">
      <w:pPr>
        <w:pStyle w:val="Default"/>
        <w:ind w:left="708"/>
        <w:jc w:val="both"/>
        <w:rPr>
          <w:rFonts w:ascii="Arial" w:hAnsi="Arial" w:cs="Arial"/>
          <w:sz w:val="20"/>
          <w:szCs w:val="20"/>
        </w:rPr>
      </w:pPr>
      <w:r w:rsidRPr="00AC50E7">
        <w:rPr>
          <w:rFonts w:ascii="Arial" w:hAnsi="Arial" w:cs="Arial"/>
          <w:sz w:val="20"/>
          <w:szCs w:val="20"/>
        </w:rPr>
        <w:t xml:space="preserve">Capítulo 17 Política monetaria </w:t>
      </w:r>
    </w:p>
    <w:p w:rsidR="00AC50E7" w:rsidRPr="00AC50E7" w:rsidRDefault="00AC50E7" w:rsidP="00AC50E7">
      <w:pPr>
        <w:pStyle w:val="Default"/>
        <w:ind w:left="426"/>
        <w:jc w:val="both"/>
        <w:rPr>
          <w:rFonts w:ascii="Arial" w:hAnsi="Arial" w:cs="Arial"/>
          <w:sz w:val="20"/>
          <w:szCs w:val="20"/>
        </w:rPr>
      </w:pPr>
    </w:p>
    <w:p w:rsidR="00AC50E7" w:rsidRPr="00AC50E7" w:rsidRDefault="005D53CE" w:rsidP="00AC50E7">
      <w:pPr>
        <w:pStyle w:val="Default"/>
        <w:jc w:val="both"/>
        <w:rPr>
          <w:rFonts w:ascii="Arial" w:hAnsi="Arial" w:cs="Arial"/>
          <w:b/>
          <w:sz w:val="20"/>
          <w:szCs w:val="20"/>
        </w:rPr>
      </w:pPr>
      <w:r>
        <w:rPr>
          <w:rFonts w:ascii="Arial" w:hAnsi="Arial" w:cs="Arial"/>
          <w:b/>
          <w:sz w:val="20"/>
          <w:szCs w:val="20"/>
        </w:rPr>
        <w:t xml:space="preserve">TEMA 7. </w:t>
      </w:r>
      <w:r w:rsidR="00AC50E7" w:rsidRPr="00AC50E7">
        <w:rPr>
          <w:rFonts w:ascii="Arial" w:hAnsi="Arial" w:cs="Arial"/>
          <w:b/>
          <w:sz w:val="20"/>
          <w:szCs w:val="20"/>
        </w:rPr>
        <w:t xml:space="preserve">POLÍTICA SOCIAL: IMPUESTOS, POLÍTICA FISCAL Y TEORÍA DEL BIENESTAR </w:t>
      </w:r>
    </w:p>
    <w:p w:rsidR="00AC50E7" w:rsidRPr="00AC50E7" w:rsidRDefault="00AC50E7" w:rsidP="00AC50E7">
      <w:pPr>
        <w:pStyle w:val="Default"/>
        <w:ind w:left="426"/>
        <w:jc w:val="both"/>
        <w:rPr>
          <w:rFonts w:ascii="Arial" w:hAnsi="Arial" w:cs="Arial"/>
          <w:sz w:val="20"/>
          <w:szCs w:val="20"/>
        </w:rPr>
      </w:pP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Caracterizar los impuestos más importantes como fuente de ingreso para el gobierno. </w:t>
      </w: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Cómo valorar la equidad del sistema impositivo y su eficiencia. </w:t>
      </w: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Comprender los impuestos regresivos y progresivos y los sistemas impositivos. </w:t>
      </w: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Comprender la composición del gasto público </w:t>
      </w: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Entender que es la política fiscal y su utilización como política de estabilización </w:t>
      </w: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Analizar el impacto de la política fiscal sobre los agregados económicos y macro-precios. </w:t>
      </w: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Comprender que es el estado de bienestar </w:t>
      </w: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Entender que define y causa la pobreza y </w:t>
      </w:r>
      <w:r w:rsidR="008024D6" w:rsidRPr="00AC50E7">
        <w:rPr>
          <w:rFonts w:ascii="Arial" w:hAnsi="Arial" w:cs="Arial"/>
          <w:sz w:val="20"/>
          <w:szCs w:val="20"/>
        </w:rPr>
        <w:t>sus consecuencias</w:t>
      </w:r>
      <w:r w:rsidRPr="00AC50E7">
        <w:rPr>
          <w:rFonts w:ascii="Arial" w:hAnsi="Arial" w:cs="Arial"/>
          <w:sz w:val="20"/>
          <w:szCs w:val="20"/>
        </w:rPr>
        <w:t xml:space="preserve"> </w:t>
      </w: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Comprender la desigualdad del ingreso y cómo ha variado en el tiempo </w:t>
      </w: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Comprender como los programas sociales afectan la pobreza y la desigualdad del ingreso </w:t>
      </w:r>
    </w:p>
    <w:p w:rsidR="00AC50E7" w:rsidRPr="00AC50E7" w:rsidRDefault="00AC50E7" w:rsidP="008B5814">
      <w:pPr>
        <w:pStyle w:val="Default"/>
        <w:numPr>
          <w:ilvl w:val="0"/>
          <w:numId w:val="31"/>
        </w:numPr>
        <w:ind w:left="426"/>
        <w:jc w:val="both"/>
        <w:rPr>
          <w:rFonts w:ascii="Arial" w:hAnsi="Arial" w:cs="Arial"/>
          <w:sz w:val="20"/>
          <w:szCs w:val="20"/>
        </w:rPr>
      </w:pPr>
      <w:r w:rsidRPr="00AC50E7">
        <w:rPr>
          <w:rFonts w:ascii="Arial" w:hAnsi="Arial" w:cs="Arial"/>
          <w:sz w:val="20"/>
          <w:szCs w:val="20"/>
        </w:rPr>
        <w:t xml:space="preserve">Comprender el debate en torno al tamaño de la economía del bienestar </w:t>
      </w:r>
    </w:p>
    <w:p w:rsidR="00AC50E7" w:rsidRPr="00AC50E7" w:rsidRDefault="00AC50E7" w:rsidP="008B5814">
      <w:pPr>
        <w:pStyle w:val="Default"/>
        <w:ind w:left="426"/>
        <w:jc w:val="both"/>
        <w:rPr>
          <w:rFonts w:ascii="Arial" w:hAnsi="Arial" w:cs="Arial"/>
          <w:sz w:val="20"/>
          <w:szCs w:val="20"/>
        </w:rPr>
      </w:pPr>
    </w:p>
    <w:p w:rsidR="00AC50E7" w:rsidRPr="00AC50E7" w:rsidRDefault="00AC50E7" w:rsidP="00AC50E7">
      <w:pPr>
        <w:pStyle w:val="Default"/>
        <w:ind w:left="708"/>
        <w:jc w:val="both"/>
        <w:rPr>
          <w:rFonts w:ascii="Arial" w:hAnsi="Arial" w:cs="Arial"/>
          <w:sz w:val="20"/>
          <w:szCs w:val="20"/>
        </w:rPr>
      </w:pPr>
      <w:proofErr w:type="spellStart"/>
      <w:r w:rsidRPr="00AC50E7">
        <w:rPr>
          <w:rFonts w:ascii="Arial" w:hAnsi="Arial" w:cs="Arial"/>
          <w:sz w:val="20"/>
          <w:szCs w:val="20"/>
        </w:rPr>
        <w:t>Krugman</w:t>
      </w:r>
      <w:proofErr w:type="spellEnd"/>
      <w:r w:rsidRPr="00AC50E7">
        <w:rPr>
          <w:rFonts w:ascii="Arial" w:hAnsi="Arial" w:cs="Arial"/>
          <w:sz w:val="20"/>
          <w:szCs w:val="20"/>
        </w:rPr>
        <w:t xml:space="preserve">, Wells, Grady: Capítulo 15 La política fiscal </w:t>
      </w:r>
    </w:p>
    <w:p w:rsidR="00AC50E7" w:rsidRPr="00AC50E7" w:rsidRDefault="00AC50E7" w:rsidP="00AC50E7">
      <w:pPr>
        <w:pStyle w:val="Default"/>
        <w:ind w:left="708"/>
        <w:jc w:val="both"/>
        <w:rPr>
          <w:rFonts w:ascii="Arial" w:hAnsi="Arial" w:cs="Arial"/>
          <w:sz w:val="20"/>
          <w:szCs w:val="20"/>
        </w:rPr>
      </w:pPr>
      <w:proofErr w:type="spellStart"/>
      <w:r w:rsidRPr="00AC50E7">
        <w:rPr>
          <w:rFonts w:ascii="Arial" w:hAnsi="Arial" w:cs="Arial"/>
          <w:sz w:val="20"/>
          <w:szCs w:val="20"/>
        </w:rPr>
        <w:t>Krugman</w:t>
      </w:r>
      <w:proofErr w:type="spellEnd"/>
      <w:r w:rsidRPr="00AC50E7">
        <w:rPr>
          <w:rFonts w:ascii="Arial" w:hAnsi="Arial" w:cs="Arial"/>
          <w:sz w:val="20"/>
          <w:szCs w:val="20"/>
        </w:rPr>
        <w:t xml:space="preserve">, Wells**: Capítulo 7 Los impuestos </w:t>
      </w:r>
    </w:p>
    <w:p w:rsidR="00AC50E7" w:rsidRPr="00AC50E7" w:rsidRDefault="00AC50E7" w:rsidP="00AC50E7">
      <w:pPr>
        <w:pStyle w:val="Default"/>
        <w:ind w:left="708"/>
        <w:jc w:val="both"/>
        <w:rPr>
          <w:rFonts w:ascii="Arial" w:hAnsi="Arial" w:cs="Arial"/>
          <w:sz w:val="20"/>
          <w:szCs w:val="20"/>
        </w:rPr>
      </w:pPr>
      <w:r w:rsidRPr="00AC50E7">
        <w:rPr>
          <w:rFonts w:ascii="Arial" w:hAnsi="Arial" w:cs="Arial"/>
          <w:sz w:val="20"/>
          <w:szCs w:val="20"/>
        </w:rPr>
        <w:t>Capítulo 18 La economía del estado de bienestar</w:t>
      </w:r>
    </w:p>
    <w:p w:rsidR="008330D0" w:rsidRPr="00AC50E7" w:rsidRDefault="008330D0">
      <w:pPr>
        <w:jc w:val="both"/>
        <w:rPr>
          <w:rFonts w:ascii="Arial" w:hAnsi="Arial" w:cs="Arial"/>
          <w:b/>
          <w:sz w:val="20"/>
        </w:rPr>
      </w:pPr>
    </w:p>
    <w:p w:rsidR="00C06610" w:rsidRDefault="00C06610" w:rsidP="00C55907">
      <w:pPr>
        <w:rPr>
          <w:rFonts w:ascii="Arial" w:hAnsi="Arial" w:cs="Arial"/>
          <w:b/>
          <w:sz w:val="20"/>
        </w:rPr>
      </w:pPr>
      <w:r>
        <w:rPr>
          <w:rFonts w:ascii="Arial" w:hAnsi="Arial" w:cs="Arial"/>
          <w:b/>
          <w:sz w:val="20"/>
        </w:rPr>
        <w:t>V</w:t>
      </w:r>
      <w:r w:rsidR="00C04B32">
        <w:rPr>
          <w:rFonts w:ascii="Arial" w:hAnsi="Arial" w:cs="Arial"/>
          <w:b/>
          <w:sz w:val="20"/>
        </w:rPr>
        <w:t>I</w:t>
      </w:r>
      <w:r>
        <w:rPr>
          <w:rFonts w:ascii="Arial" w:hAnsi="Arial" w:cs="Arial"/>
          <w:b/>
          <w:sz w:val="20"/>
        </w:rPr>
        <w:t xml:space="preserve"> </w:t>
      </w:r>
      <w:r w:rsidRPr="00C06610">
        <w:rPr>
          <w:rFonts w:ascii="Arial" w:hAnsi="Arial" w:cs="Arial"/>
          <w:b/>
          <w:sz w:val="20"/>
        </w:rPr>
        <w:t>Cronograma</w:t>
      </w:r>
    </w:p>
    <w:p w:rsidR="00C06610" w:rsidRPr="00C06610" w:rsidRDefault="00C06610" w:rsidP="00C06610">
      <w:pPr>
        <w:jc w:val="both"/>
        <w:rPr>
          <w:rFonts w:ascii="Arial" w:hAnsi="Arial" w:cs="Arial"/>
          <w:b/>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809"/>
        <w:gridCol w:w="4598"/>
      </w:tblGrid>
      <w:tr w:rsidR="00C06610" w:rsidRPr="005F66ED" w:rsidTr="00511588">
        <w:tc>
          <w:tcPr>
            <w:tcW w:w="992" w:type="dxa"/>
          </w:tcPr>
          <w:p w:rsidR="00C06610" w:rsidRPr="005F66ED" w:rsidRDefault="00C06610" w:rsidP="00670466">
            <w:pPr>
              <w:widowControl w:val="0"/>
              <w:autoSpaceDE w:val="0"/>
              <w:autoSpaceDN w:val="0"/>
              <w:adjustRightInd w:val="0"/>
              <w:jc w:val="center"/>
              <w:rPr>
                <w:b/>
                <w:color w:val="000000"/>
                <w:szCs w:val="24"/>
              </w:rPr>
            </w:pPr>
            <w:r w:rsidRPr="005F66ED">
              <w:rPr>
                <w:b/>
                <w:color w:val="000000"/>
                <w:szCs w:val="24"/>
              </w:rPr>
              <w:t>Sesión</w:t>
            </w:r>
          </w:p>
        </w:tc>
        <w:tc>
          <w:tcPr>
            <w:tcW w:w="3809" w:type="dxa"/>
          </w:tcPr>
          <w:p w:rsidR="00C06610" w:rsidRPr="005F66ED" w:rsidRDefault="00C06610" w:rsidP="00670466">
            <w:pPr>
              <w:widowControl w:val="0"/>
              <w:autoSpaceDE w:val="0"/>
              <w:autoSpaceDN w:val="0"/>
              <w:adjustRightInd w:val="0"/>
              <w:jc w:val="center"/>
              <w:rPr>
                <w:b/>
                <w:color w:val="000000"/>
                <w:szCs w:val="24"/>
              </w:rPr>
            </w:pPr>
            <w:r w:rsidRPr="005F66ED">
              <w:rPr>
                <w:b/>
                <w:color w:val="000000"/>
                <w:szCs w:val="24"/>
              </w:rPr>
              <w:t>Semana</w:t>
            </w:r>
          </w:p>
        </w:tc>
        <w:tc>
          <w:tcPr>
            <w:tcW w:w="4598" w:type="dxa"/>
          </w:tcPr>
          <w:p w:rsidR="00C06610" w:rsidRPr="005F66ED" w:rsidRDefault="00C06610" w:rsidP="00670466">
            <w:pPr>
              <w:widowControl w:val="0"/>
              <w:autoSpaceDE w:val="0"/>
              <w:autoSpaceDN w:val="0"/>
              <w:adjustRightInd w:val="0"/>
              <w:jc w:val="center"/>
              <w:rPr>
                <w:b/>
                <w:color w:val="000000"/>
                <w:szCs w:val="24"/>
              </w:rPr>
            </w:pPr>
            <w:r w:rsidRPr="005F66ED">
              <w:rPr>
                <w:b/>
                <w:color w:val="000000"/>
                <w:szCs w:val="24"/>
              </w:rPr>
              <w:t>Tema</w:t>
            </w:r>
          </w:p>
        </w:tc>
      </w:tr>
      <w:tr w:rsidR="00C06610" w:rsidRPr="005F66ED" w:rsidTr="00511588">
        <w:tc>
          <w:tcPr>
            <w:tcW w:w="992"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01</w:t>
            </w:r>
          </w:p>
        </w:tc>
        <w:tc>
          <w:tcPr>
            <w:tcW w:w="3809"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Del 7 al 11 de marzo 2016</w:t>
            </w:r>
          </w:p>
        </w:tc>
        <w:tc>
          <w:tcPr>
            <w:tcW w:w="4598"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pacing w:val="-4"/>
              </w:rPr>
              <w:t>I</w:t>
            </w:r>
            <w:r w:rsidRPr="005F66ED">
              <w:rPr>
                <w:color w:val="000000"/>
              </w:rPr>
              <w:t>n</w:t>
            </w:r>
            <w:r w:rsidRPr="005F66ED">
              <w:rPr>
                <w:color w:val="000000"/>
                <w:spacing w:val="1"/>
              </w:rPr>
              <w:t>tr</w:t>
            </w:r>
            <w:r w:rsidRPr="005F66ED">
              <w:rPr>
                <w:color w:val="000000"/>
              </w:rPr>
              <w:t>oducc</w:t>
            </w:r>
            <w:r w:rsidRPr="005F66ED">
              <w:rPr>
                <w:color w:val="000000"/>
                <w:spacing w:val="1"/>
              </w:rPr>
              <w:t>i</w:t>
            </w:r>
            <w:r w:rsidRPr="005F66ED">
              <w:rPr>
                <w:color w:val="000000"/>
                <w:spacing w:val="-2"/>
              </w:rPr>
              <w:t>ó</w:t>
            </w:r>
            <w:r w:rsidRPr="005F66ED">
              <w:rPr>
                <w:color w:val="000000"/>
              </w:rPr>
              <w:t>n y</w:t>
            </w:r>
            <w:r w:rsidRPr="005F66ED">
              <w:rPr>
                <w:color w:val="000000"/>
                <w:spacing w:val="-2"/>
              </w:rPr>
              <w:t xml:space="preserve"> </w:t>
            </w:r>
            <w:r w:rsidRPr="005F66ED">
              <w:rPr>
                <w:color w:val="000000"/>
                <w:spacing w:val="2"/>
              </w:rPr>
              <w:t>T</w:t>
            </w:r>
            <w:r w:rsidRPr="005F66ED">
              <w:rPr>
                <w:color w:val="000000"/>
              </w:rPr>
              <w:t>e</w:t>
            </w:r>
            <w:r w:rsidRPr="005F66ED">
              <w:rPr>
                <w:color w:val="000000"/>
                <w:spacing w:val="-3"/>
              </w:rPr>
              <w:t>m</w:t>
            </w:r>
            <w:r w:rsidRPr="005F66ED">
              <w:rPr>
                <w:color w:val="000000"/>
              </w:rPr>
              <w:t>a 1.</w:t>
            </w:r>
          </w:p>
        </w:tc>
      </w:tr>
      <w:tr w:rsidR="00C06610" w:rsidRPr="005F66ED" w:rsidTr="00511588">
        <w:tc>
          <w:tcPr>
            <w:tcW w:w="992"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lastRenderedPageBreak/>
              <w:t>02</w:t>
            </w:r>
          </w:p>
        </w:tc>
        <w:tc>
          <w:tcPr>
            <w:tcW w:w="3809"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Del 14 al 18 de marzo 2016</w:t>
            </w:r>
          </w:p>
        </w:tc>
        <w:tc>
          <w:tcPr>
            <w:tcW w:w="4598" w:type="dxa"/>
            <w:vAlign w:val="center"/>
          </w:tcPr>
          <w:p w:rsidR="00C06610" w:rsidRPr="005F66ED" w:rsidRDefault="00C06610" w:rsidP="003201DD">
            <w:pPr>
              <w:widowControl w:val="0"/>
              <w:autoSpaceDE w:val="0"/>
              <w:autoSpaceDN w:val="0"/>
              <w:adjustRightInd w:val="0"/>
              <w:rPr>
                <w:color w:val="000000"/>
                <w:szCs w:val="24"/>
              </w:rPr>
            </w:pPr>
            <w:r w:rsidRPr="005F66ED">
              <w:rPr>
                <w:color w:val="000000"/>
                <w:spacing w:val="2"/>
              </w:rPr>
              <w:t>T</w:t>
            </w:r>
            <w:r w:rsidRPr="005F66ED">
              <w:rPr>
                <w:color w:val="000000"/>
              </w:rPr>
              <w:t>e</w:t>
            </w:r>
            <w:r w:rsidRPr="005F66ED">
              <w:rPr>
                <w:color w:val="000000"/>
                <w:spacing w:val="-3"/>
              </w:rPr>
              <w:t>m</w:t>
            </w:r>
            <w:r w:rsidRPr="005F66ED">
              <w:rPr>
                <w:color w:val="000000"/>
              </w:rPr>
              <w:t xml:space="preserve">a </w:t>
            </w:r>
            <w:r w:rsidR="003201DD">
              <w:rPr>
                <w:color w:val="000000"/>
              </w:rPr>
              <w:t>1.</w:t>
            </w:r>
          </w:p>
        </w:tc>
      </w:tr>
      <w:tr w:rsidR="00C06610" w:rsidRPr="005F66ED" w:rsidTr="00511588">
        <w:tc>
          <w:tcPr>
            <w:tcW w:w="992" w:type="dxa"/>
            <w:vAlign w:val="center"/>
          </w:tcPr>
          <w:p w:rsidR="00C06610" w:rsidRPr="005F66ED" w:rsidRDefault="00C06610" w:rsidP="00670466">
            <w:pPr>
              <w:widowControl w:val="0"/>
              <w:autoSpaceDE w:val="0"/>
              <w:autoSpaceDN w:val="0"/>
              <w:adjustRightInd w:val="0"/>
              <w:rPr>
                <w:color w:val="000000"/>
                <w:szCs w:val="24"/>
              </w:rPr>
            </w:pPr>
          </w:p>
        </w:tc>
        <w:tc>
          <w:tcPr>
            <w:tcW w:w="3809"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SEMANA SANTA</w:t>
            </w:r>
          </w:p>
        </w:tc>
        <w:tc>
          <w:tcPr>
            <w:tcW w:w="4598" w:type="dxa"/>
            <w:vAlign w:val="center"/>
          </w:tcPr>
          <w:p w:rsidR="00C06610" w:rsidRPr="005F66ED" w:rsidRDefault="00C06610" w:rsidP="00670466">
            <w:pPr>
              <w:widowControl w:val="0"/>
              <w:autoSpaceDE w:val="0"/>
              <w:autoSpaceDN w:val="0"/>
              <w:adjustRightInd w:val="0"/>
              <w:rPr>
                <w:color w:val="000000"/>
                <w:spacing w:val="2"/>
              </w:rPr>
            </w:pPr>
          </w:p>
        </w:tc>
      </w:tr>
      <w:tr w:rsidR="00C06610" w:rsidRPr="005F66ED" w:rsidTr="00511588">
        <w:tc>
          <w:tcPr>
            <w:tcW w:w="992"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03</w:t>
            </w:r>
          </w:p>
        </w:tc>
        <w:tc>
          <w:tcPr>
            <w:tcW w:w="3809"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Del 28 de marzo al 01 de abril 2016</w:t>
            </w:r>
          </w:p>
        </w:tc>
        <w:tc>
          <w:tcPr>
            <w:tcW w:w="4598" w:type="dxa"/>
            <w:vAlign w:val="center"/>
          </w:tcPr>
          <w:p w:rsidR="00C06610" w:rsidRPr="005F66ED" w:rsidRDefault="00C06610" w:rsidP="003201DD">
            <w:pPr>
              <w:widowControl w:val="0"/>
              <w:autoSpaceDE w:val="0"/>
              <w:autoSpaceDN w:val="0"/>
              <w:adjustRightInd w:val="0"/>
              <w:rPr>
                <w:color w:val="000000"/>
              </w:rPr>
            </w:pPr>
            <w:r w:rsidRPr="005F66ED">
              <w:rPr>
                <w:color w:val="000000"/>
                <w:spacing w:val="2"/>
              </w:rPr>
              <w:t>T</w:t>
            </w:r>
            <w:r w:rsidRPr="005F66ED">
              <w:rPr>
                <w:color w:val="000000"/>
              </w:rPr>
              <w:t>e</w:t>
            </w:r>
            <w:r w:rsidRPr="005F66ED">
              <w:rPr>
                <w:color w:val="000000"/>
                <w:spacing w:val="-3"/>
              </w:rPr>
              <w:t>m</w:t>
            </w:r>
            <w:r w:rsidRPr="005F66ED">
              <w:rPr>
                <w:color w:val="000000"/>
              </w:rPr>
              <w:t>a 2</w:t>
            </w:r>
            <w:r w:rsidR="003201DD">
              <w:rPr>
                <w:color w:val="000000"/>
              </w:rPr>
              <w:t>.</w:t>
            </w:r>
          </w:p>
        </w:tc>
      </w:tr>
      <w:tr w:rsidR="00C06610" w:rsidRPr="005F66ED" w:rsidTr="00511588">
        <w:tc>
          <w:tcPr>
            <w:tcW w:w="992"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04</w:t>
            </w:r>
          </w:p>
        </w:tc>
        <w:tc>
          <w:tcPr>
            <w:tcW w:w="3809"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Del 04 al 08 de abril 2016</w:t>
            </w:r>
          </w:p>
        </w:tc>
        <w:tc>
          <w:tcPr>
            <w:tcW w:w="4598" w:type="dxa"/>
            <w:vAlign w:val="center"/>
          </w:tcPr>
          <w:p w:rsidR="00C06610" w:rsidRPr="005F66ED" w:rsidRDefault="00C06610" w:rsidP="00D25EAD">
            <w:pPr>
              <w:widowControl w:val="0"/>
              <w:autoSpaceDE w:val="0"/>
              <w:autoSpaceDN w:val="0"/>
              <w:adjustRightInd w:val="0"/>
              <w:rPr>
                <w:color w:val="000000"/>
                <w:szCs w:val="24"/>
              </w:rPr>
            </w:pPr>
            <w:r w:rsidRPr="005F66ED">
              <w:rPr>
                <w:color w:val="000000"/>
                <w:spacing w:val="2"/>
              </w:rPr>
              <w:t>T</w:t>
            </w:r>
            <w:r w:rsidRPr="005F66ED">
              <w:rPr>
                <w:color w:val="000000"/>
              </w:rPr>
              <w:t>e</w:t>
            </w:r>
            <w:r w:rsidRPr="005F66ED">
              <w:rPr>
                <w:color w:val="000000"/>
                <w:spacing w:val="-3"/>
              </w:rPr>
              <w:t>m</w:t>
            </w:r>
            <w:r w:rsidRPr="005F66ED">
              <w:rPr>
                <w:color w:val="000000"/>
              </w:rPr>
              <w:t xml:space="preserve">a </w:t>
            </w:r>
            <w:r w:rsidR="00D25EAD">
              <w:rPr>
                <w:color w:val="000000"/>
              </w:rPr>
              <w:t>2</w:t>
            </w:r>
            <w:r w:rsidRPr="005F66ED">
              <w:rPr>
                <w:color w:val="000000"/>
              </w:rPr>
              <w:t xml:space="preserve">. </w:t>
            </w:r>
          </w:p>
        </w:tc>
      </w:tr>
      <w:tr w:rsidR="00C06610" w:rsidRPr="005F66ED" w:rsidTr="00511588">
        <w:tc>
          <w:tcPr>
            <w:tcW w:w="992"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05</w:t>
            </w:r>
          </w:p>
        </w:tc>
        <w:tc>
          <w:tcPr>
            <w:tcW w:w="3809"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Del 11 al 15 de abril 2016</w:t>
            </w:r>
          </w:p>
        </w:tc>
        <w:tc>
          <w:tcPr>
            <w:tcW w:w="4598" w:type="dxa"/>
            <w:vAlign w:val="center"/>
          </w:tcPr>
          <w:p w:rsidR="00C06610" w:rsidRPr="005F66ED" w:rsidRDefault="00C06610" w:rsidP="003201DD">
            <w:pPr>
              <w:widowControl w:val="0"/>
              <w:autoSpaceDE w:val="0"/>
              <w:autoSpaceDN w:val="0"/>
              <w:adjustRightInd w:val="0"/>
              <w:rPr>
                <w:color w:val="000000"/>
                <w:szCs w:val="24"/>
              </w:rPr>
            </w:pPr>
            <w:r w:rsidRPr="005F66ED">
              <w:rPr>
                <w:color w:val="000000"/>
                <w:spacing w:val="2"/>
              </w:rPr>
              <w:t>T</w:t>
            </w:r>
            <w:r w:rsidRPr="005F66ED">
              <w:rPr>
                <w:color w:val="000000"/>
              </w:rPr>
              <w:t>e</w:t>
            </w:r>
            <w:r w:rsidRPr="005F66ED">
              <w:rPr>
                <w:color w:val="000000"/>
                <w:spacing w:val="-3"/>
              </w:rPr>
              <w:t>m</w:t>
            </w:r>
            <w:r w:rsidRPr="005F66ED">
              <w:rPr>
                <w:color w:val="000000"/>
              </w:rPr>
              <w:t xml:space="preserve">a 3. </w:t>
            </w:r>
          </w:p>
        </w:tc>
      </w:tr>
      <w:tr w:rsidR="00C06610" w:rsidRPr="005F66ED" w:rsidTr="00511588">
        <w:tc>
          <w:tcPr>
            <w:tcW w:w="992"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06</w:t>
            </w:r>
          </w:p>
        </w:tc>
        <w:tc>
          <w:tcPr>
            <w:tcW w:w="3809"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Del 18 al 22 de abril 2016</w:t>
            </w:r>
          </w:p>
        </w:tc>
        <w:tc>
          <w:tcPr>
            <w:tcW w:w="4598" w:type="dxa"/>
            <w:vAlign w:val="center"/>
          </w:tcPr>
          <w:p w:rsidR="00C06610" w:rsidRPr="005F66ED" w:rsidRDefault="00C06610" w:rsidP="00D25EAD">
            <w:pPr>
              <w:widowControl w:val="0"/>
              <w:autoSpaceDE w:val="0"/>
              <w:autoSpaceDN w:val="0"/>
              <w:adjustRightInd w:val="0"/>
              <w:rPr>
                <w:color w:val="000000"/>
                <w:szCs w:val="24"/>
              </w:rPr>
            </w:pPr>
            <w:r w:rsidRPr="005F66ED">
              <w:rPr>
                <w:color w:val="000000"/>
                <w:spacing w:val="2"/>
              </w:rPr>
              <w:t>T</w:t>
            </w:r>
            <w:r w:rsidRPr="005F66ED">
              <w:rPr>
                <w:color w:val="000000"/>
              </w:rPr>
              <w:t>e</w:t>
            </w:r>
            <w:r w:rsidRPr="005F66ED">
              <w:rPr>
                <w:color w:val="000000"/>
                <w:spacing w:val="-3"/>
              </w:rPr>
              <w:t>m</w:t>
            </w:r>
            <w:r w:rsidRPr="005F66ED">
              <w:rPr>
                <w:color w:val="000000"/>
              </w:rPr>
              <w:t xml:space="preserve">a 3. </w:t>
            </w:r>
          </w:p>
        </w:tc>
      </w:tr>
      <w:tr w:rsidR="00C06610" w:rsidRPr="005F66ED" w:rsidTr="00511588">
        <w:tc>
          <w:tcPr>
            <w:tcW w:w="992"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07</w:t>
            </w:r>
          </w:p>
        </w:tc>
        <w:tc>
          <w:tcPr>
            <w:tcW w:w="3809" w:type="dxa"/>
            <w:vAlign w:val="center"/>
          </w:tcPr>
          <w:p w:rsidR="00C06610" w:rsidRPr="005F66ED" w:rsidRDefault="00C06610" w:rsidP="00670466">
            <w:pPr>
              <w:widowControl w:val="0"/>
              <w:autoSpaceDE w:val="0"/>
              <w:autoSpaceDN w:val="0"/>
              <w:adjustRightInd w:val="0"/>
              <w:rPr>
                <w:color w:val="000000"/>
                <w:szCs w:val="24"/>
              </w:rPr>
            </w:pPr>
            <w:r w:rsidRPr="005F66ED">
              <w:rPr>
                <w:color w:val="000000"/>
                <w:szCs w:val="24"/>
              </w:rPr>
              <w:t>Del 25 al 29 de abril 2016</w:t>
            </w:r>
          </w:p>
        </w:tc>
        <w:tc>
          <w:tcPr>
            <w:tcW w:w="4598" w:type="dxa"/>
            <w:vAlign w:val="center"/>
          </w:tcPr>
          <w:p w:rsidR="00C06610" w:rsidRPr="005F66ED" w:rsidRDefault="00C06610" w:rsidP="00D25EAD">
            <w:pPr>
              <w:widowControl w:val="0"/>
              <w:autoSpaceDE w:val="0"/>
              <w:autoSpaceDN w:val="0"/>
              <w:adjustRightInd w:val="0"/>
              <w:rPr>
                <w:color w:val="000000"/>
                <w:szCs w:val="24"/>
              </w:rPr>
            </w:pPr>
            <w:r w:rsidRPr="005F66ED">
              <w:rPr>
                <w:color w:val="000000"/>
                <w:spacing w:val="2"/>
              </w:rPr>
              <w:t>T</w:t>
            </w:r>
            <w:r w:rsidRPr="005F66ED">
              <w:rPr>
                <w:color w:val="000000"/>
              </w:rPr>
              <w:t>e</w:t>
            </w:r>
            <w:r w:rsidRPr="005F66ED">
              <w:rPr>
                <w:color w:val="000000"/>
                <w:spacing w:val="-3"/>
              </w:rPr>
              <w:t>m</w:t>
            </w:r>
            <w:r w:rsidRPr="005F66ED">
              <w:rPr>
                <w:color w:val="000000"/>
              </w:rPr>
              <w:t xml:space="preserve">a </w:t>
            </w:r>
            <w:r w:rsidR="00D25EAD">
              <w:rPr>
                <w:color w:val="000000"/>
              </w:rPr>
              <w:t>4.</w:t>
            </w:r>
          </w:p>
        </w:tc>
      </w:tr>
      <w:tr w:rsidR="00655317" w:rsidRPr="005F66ED" w:rsidTr="00511588">
        <w:tc>
          <w:tcPr>
            <w:tcW w:w="992"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08</w:t>
            </w:r>
          </w:p>
        </w:tc>
        <w:tc>
          <w:tcPr>
            <w:tcW w:w="3809"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Del 02 al 06 de mayo 2016</w:t>
            </w:r>
          </w:p>
        </w:tc>
        <w:tc>
          <w:tcPr>
            <w:tcW w:w="4598" w:type="dxa"/>
            <w:vAlign w:val="center"/>
          </w:tcPr>
          <w:p w:rsidR="00655317" w:rsidRPr="005F66ED" w:rsidRDefault="00655317" w:rsidP="006A063B">
            <w:pPr>
              <w:widowControl w:val="0"/>
              <w:autoSpaceDE w:val="0"/>
              <w:autoSpaceDN w:val="0"/>
              <w:adjustRightInd w:val="0"/>
              <w:rPr>
                <w:color w:val="000000"/>
              </w:rPr>
            </w:pPr>
            <w:r w:rsidRPr="005F66ED">
              <w:rPr>
                <w:b/>
                <w:bCs/>
                <w:color w:val="000000"/>
                <w:spacing w:val="2"/>
              </w:rPr>
              <w:t>P</w:t>
            </w:r>
            <w:r w:rsidRPr="005F66ED">
              <w:rPr>
                <w:b/>
                <w:bCs/>
                <w:color w:val="000000"/>
                <w:spacing w:val="-2"/>
              </w:rPr>
              <w:t>r</w:t>
            </w:r>
            <w:r w:rsidRPr="005F66ED">
              <w:rPr>
                <w:b/>
                <w:bCs/>
                <w:color w:val="000000"/>
                <w:spacing w:val="1"/>
              </w:rPr>
              <w:t>i</w:t>
            </w:r>
            <w:r w:rsidRPr="005F66ED">
              <w:rPr>
                <w:b/>
                <w:bCs/>
                <w:color w:val="000000"/>
                <w:spacing w:val="-2"/>
              </w:rPr>
              <w:t>m</w:t>
            </w:r>
            <w:r w:rsidRPr="005F66ED">
              <w:rPr>
                <w:b/>
                <w:bCs/>
                <w:color w:val="000000"/>
              </w:rPr>
              <w:t>er</w:t>
            </w:r>
            <w:r w:rsidRPr="005F66ED">
              <w:rPr>
                <w:b/>
                <w:bCs/>
                <w:color w:val="000000"/>
                <w:spacing w:val="1"/>
              </w:rPr>
              <w:t xml:space="preserve"> </w:t>
            </w:r>
            <w:r w:rsidRPr="005F66ED">
              <w:rPr>
                <w:b/>
                <w:bCs/>
                <w:color w:val="000000"/>
                <w:spacing w:val="-1"/>
              </w:rPr>
              <w:t>E</w:t>
            </w:r>
            <w:r w:rsidRPr="005F66ED">
              <w:rPr>
                <w:b/>
                <w:bCs/>
                <w:color w:val="000000"/>
                <w:spacing w:val="-2"/>
              </w:rPr>
              <w:t>x</w:t>
            </w:r>
            <w:r w:rsidRPr="005F66ED">
              <w:rPr>
                <w:b/>
                <w:bCs/>
                <w:color w:val="000000"/>
              </w:rPr>
              <w:t>a</w:t>
            </w:r>
            <w:r w:rsidRPr="005F66ED">
              <w:rPr>
                <w:b/>
                <w:bCs/>
                <w:color w:val="000000"/>
                <w:spacing w:val="1"/>
              </w:rPr>
              <w:t>m</w:t>
            </w:r>
            <w:r w:rsidRPr="005F66ED">
              <w:rPr>
                <w:b/>
                <w:bCs/>
                <w:color w:val="000000"/>
              </w:rPr>
              <w:t>en</w:t>
            </w:r>
            <w:r w:rsidRPr="005F66ED">
              <w:rPr>
                <w:b/>
                <w:bCs/>
                <w:color w:val="000000"/>
                <w:spacing w:val="-2"/>
              </w:rPr>
              <w:t xml:space="preserve"> </w:t>
            </w:r>
            <w:r w:rsidRPr="005F66ED">
              <w:rPr>
                <w:b/>
                <w:bCs/>
                <w:color w:val="000000"/>
              </w:rPr>
              <w:t>Par</w:t>
            </w:r>
            <w:r w:rsidRPr="005F66ED">
              <w:rPr>
                <w:b/>
                <w:bCs/>
                <w:color w:val="000000"/>
                <w:spacing w:val="-2"/>
              </w:rPr>
              <w:t>c</w:t>
            </w:r>
            <w:r w:rsidRPr="005F66ED">
              <w:rPr>
                <w:b/>
                <w:bCs/>
                <w:color w:val="000000"/>
                <w:spacing w:val="1"/>
              </w:rPr>
              <w:t>i</w:t>
            </w:r>
            <w:r w:rsidRPr="005F66ED">
              <w:rPr>
                <w:b/>
                <w:bCs/>
                <w:color w:val="000000"/>
              </w:rPr>
              <w:t xml:space="preserve">al </w:t>
            </w:r>
          </w:p>
        </w:tc>
      </w:tr>
      <w:tr w:rsidR="00655317" w:rsidRPr="005F66ED" w:rsidTr="00511588">
        <w:tc>
          <w:tcPr>
            <w:tcW w:w="992"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09</w:t>
            </w:r>
          </w:p>
        </w:tc>
        <w:tc>
          <w:tcPr>
            <w:tcW w:w="3809"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Del 09 al 13 de mayo 2016</w:t>
            </w:r>
          </w:p>
        </w:tc>
        <w:tc>
          <w:tcPr>
            <w:tcW w:w="4598" w:type="dxa"/>
            <w:vAlign w:val="center"/>
          </w:tcPr>
          <w:p w:rsidR="00655317" w:rsidRPr="005F66ED" w:rsidRDefault="00655317" w:rsidP="00511588">
            <w:pPr>
              <w:widowControl w:val="0"/>
              <w:autoSpaceDE w:val="0"/>
              <w:autoSpaceDN w:val="0"/>
              <w:adjustRightInd w:val="0"/>
              <w:rPr>
                <w:color w:val="000000"/>
                <w:szCs w:val="24"/>
              </w:rPr>
            </w:pPr>
            <w:r w:rsidRPr="005F66ED">
              <w:rPr>
                <w:color w:val="000000"/>
                <w:spacing w:val="2"/>
              </w:rPr>
              <w:t>T</w:t>
            </w:r>
            <w:r w:rsidRPr="005F66ED">
              <w:rPr>
                <w:color w:val="000000"/>
              </w:rPr>
              <w:t>e</w:t>
            </w:r>
            <w:r w:rsidRPr="005F66ED">
              <w:rPr>
                <w:color w:val="000000"/>
                <w:spacing w:val="-3"/>
              </w:rPr>
              <w:t>m</w:t>
            </w:r>
            <w:r w:rsidRPr="005F66ED">
              <w:rPr>
                <w:color w:val="000000"/>
              </w:rPr>
              <w:t xml:space="preserve">a </w:t>
            </w:r>
            <w:r w:rsidR="00511588">
              <w:rPr>
                <w:color w:val="000000"/>
              </w:rPr>
              <w:t>5.</w:t>
            </w:r>
          </w:p>
        </w:tc>
      </w:tr>
      <w:tr w:rsidR="00655317" w:rsidRPr="005F66ED" w:rsidTr="00511588">
        <w:tc>
          <w:tcPr>
            <w:tcW w:w="992"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10</w:t>
            </w:r>
          </w:p>
        </w:tc>
        <w:tc>
          <w:tcPr>
            <w:tcW w:w="3809"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Del 16 al 20 de mayo 2016</w:t>
            </w:r>
          </w:p>
        </w:tc>
        <w:tc>
          <w:tcPr>
            <w:tcW w:w="4598" w:type="dxa"/>
            <w:vAlign w:val="center"/>
          </w:tcPr>
          <w:p w:rsidR="00655317" w:rsidRPr="005F66ED" w:rsidRDefault="00655317" w:rsidP="00511588">
            <w:pPr>
              <w:widowControl w:val="0"/>
              <w:autoSpaceDE w:val="0"/>
              <w:autoSpaceDN w:val="0"/>
              <w:adjustRightInd w:val="0"/>
              <w:rPr>
                <w:color w:val="000000"/>
                <w:szCs w:val="24"/>
              </w:rPr>
            </w:pPr>
            <w:r w:rsidRPr="005F66ED">
              <w:rPr>
                <w:color w:val="000000"/>
                <w:spacing w:val="2"/>
              </w:rPr>
              <w:t>T</w:t>
            </w:r>
            <w:r w:rsidRPr="005F66ED">
              <w:rPr>
                <w:color w:val="000000"/>
              </w:rPr>
              <w:t>e</w:t>
            </w:r>
            <w:r w:rsidRPr="005F66ED">
              <w:rPr>
                <w:color w:val="000000"/>
                <w:spacing w:val="-3"/>
              </w:rPr>
              <w:t>m</w:t>
            </w:r>
            <w:r w:rsidRPr="005F66ED">
              <w:rPr>
                <w:color w:val="000000"/>
              </w:rPr>
              <w:t xml:space="preserve">a </w:t>
            </w:r>
            <w:r w:rsidR="00511588">
              <w:rPr>
                <w:color w:val="000000"/>
              </w:rPr>
              <w:t>5.</w:t>
            </w:r>
          </w:p>
        </w:tc>
      </w:tr>
      <w:tr w:rsidR="00655317" w:rsidRPr="005F66ED" w:rsidTr="00511588">
        <w:tc>
          <w:tcPr>
            <w:tcW w:w="992"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11</w:t>
            </w:r>
          </w:p>
        </w:tc>
        <w:tc>
          <w:tcPr>
            <w:tcW w:w="3809"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Del 23 al 27 de mayo 2016</w:t>
            </w:r>
          </w:p>
        </w:tc>
        <w:tc>
          <w:tcPr>
            <w:tcW w:w="4598" w:type="dxa"/>
            <w:vAlign w:val="center"/>
          </w:tcPr>
          <w:p w:rsidR="00655317" w:rsidRPr="005F66ED" w:rsidRDefault="00655317" w:rsidP="00511588">
            <w:pPr>
              <w:widowControl w:val="0"/>
              <w:autoSpaceDE w:val="0"/>
              <w:autoSpaceDN w:val="0"/>
              <w:adjustRightInd w:val="0"/>
              <w:rPr>
                <w:color w:val="000000"/>
                <w:szCs w:val="24"/>
              </w:rPr>
            </w:pPr>
            <w:r w:rsidRPr="005F66ED">
              <w:rPr>
                <w:color w:val="000000"/>
                <w:spacing w:val="2"/>
              </w:rPr>
              <w:t>T</w:t>
            </w:r>
            <w:r w:rsidRPr="005F66ED">
              <w:rPr>
                <w:color w:val="000000"/>
              </w:rPr>
              <w:t>e</w:t>
            </w:r>
            <w:r w:rsidRPr="005F66ED">
              <w:rPr>
                <w:color w:val="000000"/>
                <w:spacing w:val="-3"/>
              </w:rPr>
              <w:t>m</w:t>
            </w:r>
            <w:r w:rsidRPr="005F66ED">
              <w:rPr>
                <w:color w:val="000000"/>
              </w:rPr>
              <w:t xml:space="preserve">a </w:t>
            </w:r>
            <w:r w:rsidR="00511588">
              <w:rPr>
                <w:color w:val="000000"/>
              </w:rPr>
              <w:t>6.</w:t>
            </w:r>
          </w:p>
        </w:tc>
      </w:tr>
      <w:tr w:rsidR="00655317" w:rsidRPr="005F66ED" w:rsidTr="00511588">
        <w:tc>
          <w:tcPr>
            <w:tcW w:w="992"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12</w:t>
            </w:r>
          </w:p>
        </w:tc>
        <w:tc>
          <w:tcPr>
            <w:tcW w:w="3809"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Del 30 de mayo al 03 de junio 2016</w:t>
            </w:r>
          </w:p>
        </w:tc>
        <w:tc>
          <w:tcPr>
            <w:tcW w:w="4598" w:type="dxa"/>
            <w:vAlign w:val="center"/>
          </w:tcPr>
          <w:p w:rsidR="00655317" w:rsidRPr="005F66ED" w:rsidRDefault="00655317" w:rsidP="00511588">
            <w:pPr>
              <w:widowControl w:val="0"/>
              <w:autoSpaceDE w:val="0"/>
              <w:autoSpaceDN w:val="0"/>
              <w:adjustRightInd w:val="0"/>
              <w:rPr>
                <w:color w:val="000000"/>
                <w:szCs w:val="24"/>
              </w:rPr>
            </w:pPr>
            <w:r w:rsidRPr="005F66ED">
              <w:rPr>
                <w:color w:val="000000"/>
                <w:spacing w:val="2"/>
              </w:rPr>
              <w:t>T</w:t>
            </w:r>
            <w:r w:rsidRPr="005F66ED">
              <w:rPr>
                <w:color w:val="000000"/>
              </w:rPr>
              <w:t>e</w:t>
            </w:r>
            <w:r w:rsidRPr="005F66ED">
              <w:rPr>
                <w:color w:val="000000"/>
                <w:spacing w:val="-4"/>
              </w:rPr>
              <w:t>m</w:t>
            </w:r>
            <w:r w:rsidRPr="005F66ED">
              <w:rPr>
                <w:color w:val="000000"/>
              </w:rPr>
              <w:t xml:space="preserve">a </w:t>
            </w:r>
            <w:r w:rsidR="00511588">
              <w:rPr>
                <w:color w:val="000000"/>
              </w:rPr>
              <w:t>6.</w:t>
            </w:r>
          </w:p>
        </w:tc>
      </w:tr>
      <w:tr w:rsidR="00655317" w:rsidRPr="005F66ED" w:rsidTr="00511588">
        <w:tc>
          <w:tcPr>
            <w:tcW w:w="992"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13</w:t>
            </w:r>
          </w:p>
        </w:tc>
        <w:tc>
          <w:tcPr>
            <w:tcW w:w="3809" w:type="dxa"/>
            <w:vAlign w:val="center"/>
          </w:tcPr>
          <w:p w:rsidR="00655317" w:rsidRPr="005F66ED" w:rsidRDefault="00655317" w:rsidP="00655317">
            <w:pPr>
              <w:widowControl w:val="0"/>
              <w:autoSpaceDE w:val="0"/>
              <w:autoSpaceDN w:val="0"/>
              <w:adjustRightInd w:val="0"/>
              <w:rPr>
                <w:color w:val="000000"/>
                <w:szCs w:val="24"/>
              </w:rPr>
            </w:pPr>
            <w:r w:rsidRPr="005F66ED">
              <w:rPr>
                <w:color w:val="000000"/>
                <w:szCs w:val="24"/>
              </w:rPr>
              <w:t>Del 06 al 10 de junio 2016</w:t>
            </w:r>
          </w:p>
        </w:tc>
        <w:tc>
          <w:tcPr>
            <w:tcW w:w="4598" w:type="dxa"/>
            <w:vAlign w:val="center"/>
          </w:tcPr>
          <w:p w:rsidR="00655317" w:rsidRPr="005F66ED" w:rsidRDefault="00655317" w:rsidP="00C8499B">
            <w:pPr>
              <w:widowControl w:val="0"/>
              <w:autoSpaceDE w:val="0"/>
              <w:autoSpaceDN w:val="0"/>
              <w:adjustRightInd w:val="0"/>
              <w:spacing w:line="252" w:lineRule="exact"/>
              <w:rPr>
                <w:color w:val="000000"/>
              </w:rPr>
            </w:pPr>
            <w:r w:rsidRPr="005F66ED">
              <w:rPr>
                <w:color w:val="000000"/>
                <w:spacing w:val="2"/>
              </w:rPr>
              <w:t>T</w:t>
            </w:r>
            <w:r w:rsidRPr="005F66ED">
              <w:rPr>
                <w:color w:val="000000"/>
              </w:rPr>
              <w:t>e</w:t>
            </w:r>
            <w:r w:rsidRPr="005F66ED">
              <w:rPr>
                <w:color w:val="000000"/>
                <w:spacing w:val="-3"/>
              </w:rPr>
              <w:t>m</w:t>
            </w:r>
            <w:r w:rsidRPr="005F66ED">
              <w:rPr>
                <w:color w:val="000000"/>
              </w:rPr>
              <w:t xml:space="preserve">a </w:t>
            </w:r>
            <w:r w:rsidR="00C8499B">
              <w:rPr>
                <w:color w:val="000000"/>
              </w:rPr>
              <w:t>7.</w:t>
            </w:r>
          </w:p>
        </w:tc>
      </w:tr>
      <w:tr w:rsidR="003F3478" w:rsidRPr="005F66ED" w:rsidTr="00511588">
        <w:tc>
          <w:tcPr>
            <w:tcW w:w="992" w:type="dxa"/>
            <w:vAlign w:val="center"/>
          </w:tcPr>
          <w:p w:rsidR="003F3478" w:rsidRPr="005F66ED" w:rsidRDefault="003F3478" w:rsidP="003F3478">
            <w:pPr>
              <w:widowControl w:val="0"/>
              <w:autoSpaceDE w:val="0"/>
              <w:autoSpaceDN w:val="0"/>
              <w:adjustRightInd w:val="0"/>
              <w:rPr>
                <w:color w:val="000000"/>
                <w:szCs w:val="24"/>
              </w:rPr>
            </w:pPr>
            <w:r w:rsidRPr="005F66ED">
              <w:rPr>
                <w:color w:val="000000"/>
                <w:szCs w:val="24"/>
              </w:rPr>
              <w:t>14</w:t>
            </w:r>
          </w:p>
        </w:tc>
        <w:tc>
          <w:tcPr>
            <w:tcW w:w="3809" w:type="dxa"/>
            <w:vAlign w:val="center"/>
          </w:tcPr>
          <w:p w:rsidR="003F3478" w:rsidRPr="005F66ED" w:rsidRDefault="003F3478" w:rsidP="003F3478">
            <w:pPr>
              <w:widowControl w:val="0"/>
              <w:autoSpaceDE w:val="0"/>
              <w:autoSpaceDN w:val="0"/>
              <w:adjustRightInd w:val="0"/>
              <w:rPr>
                <w:color w:val="000000"/>
                <w:szCs w:val="24"/>
              </w:rPr>
            </w:pPr>
            <w:r w:rsidRPr="005F66ED">
              <w:rPr>
                <w:color w:val="000000"/>
                <w:szCs w:val="24"/>
              </w:rPr>
              <w:t>Del 13 al 17 de junio 2016</w:t>
            </w:r>
          </w:p>
        </w:tc>
        <w:tc>
          <w:tcPr>
            <w:tcW w:w="4598" w:type="dxa"/>
            <w:vAlign w:val="center"/>
          </w:tcPr>
          <w:p w:rsidR="003F3478" w:rsidRPr="005F66ED" w:rsidRDefault="003F3478" w:rsidP="003F3478">
            <w:pPr>
              <w:widowControl w:val="0"/>
              <w:autoSpaceDE w:val="0"/>
              <w:autoSpaceDN w:val="0"/>
              <w:adjustRightInd w:val="0"/>
              <w:rPr>
                <w:color w:val="000000"/>
                <w:szCs w:val="24"/>
              </w:rPr>
            </w:pPr>
            <w:r w:rsidRPr="005F66ED">
              <w:rPr>
                <w:color w:val="000000"/>
              </w:rPr>
              <w:t>Expos</w:t>
            </w:r>
            <w:r w:rsidRPr="005F66ED">
              <w:rPr>
                <w:color w:val="000000"/>
                <w:spacing w:val="1"/>
              </w:rPr>
              <w:t>i</w:t>
            </w:r>
            <w:r w:rsidRPr="005F66ED">
              <w:rPr>
                <w:color w:val="000000"/>
                <w:spacing w:val="-2"/>
              </w:rPr>
              <w:t>c</w:t>
            </w:r>
            <w:r w:rsidRPr="005F66ED">
              <w:rPr>
                <w:color w:val="000000"/>
                <w:spacing w:val="1"/>
              </w:rPr>
              <w:t>i</w:t>
            </w:r>
            <w:r w:rsidRPr="005F66ED">
              <w:rPr>
                <w:color w:val="000000"/>
              </w:rPr>
              <w:t>ón de</w:t>
            </w:r>
            <w:r w:rsidRPr="005F66ED">
              <w:rPr>
                <w:color w:val="000000"/>
                <w:spacing w:val="-2"/>
              </w:rPr>
              <w:t xml:space="preserve"> </w:t>
            </w:r>
            <w:r w:rsidRPr="005F66ED">
              <w:rPr>
                <w:color w:val="000000"/>
                <w:spacing w:val="2"/>
              </w:rPr>
              <w:t>T</w:t>
            </w:r>
            <w:r w:rsidRPr="005F66ED">
              <w:rPr>
                <w:color w:val="000000"/>
                <w:spacing w:val="1"/>
              </w:rPr>
              <w:t>r</w:t>
            </w:r>
            <w:r w:rsidRPr="005F66ED">
              <w:rPr>
                <w:color w:val="000000"/>
                <w:spacing w:val="-2"/>
              </w:rPr>
              <w:t>a</w:t>
            </w:r>
            <w:r w:rsidRPr="005F66ED">
              <w:rPr>
                <w:color w:val="000000"/>
              </w:rPr>
              <w:t>b</w:t>
            </w:r>
            <w:r w:rsidRPr="005F66ED">
              <w:rPr>
                <w:color w:val="000000"/>
                <w:spacing w:val="-2"/>
              </w:rPr>
              <w:t>a</w:t>
            </w:r>
            <w:r w:rsidRPr="005F66ED">
              <w:rPr>
                <w:color w:val="000000"/>
                <w:spacing w:val="1"/>
              </w:rPr>
              <w:t>j</w:t>
            </w:r>
            <w:r w:rsidRPr="005F66ED">
              <w:rPr>
                <w:color w:val="000000"/>
              </w:rPr>
              <w:t>os de</w:t>
            </w:r>
            <w:r w:rsidRPr="005F66ED">
              <w:rPr>
                <w:color w:val="000000"/>
                <w:spacing w:val="1"/>
              </w:rPr>
              <w:t xml:space="preserve"> </w:t>
            </w:r>
            <w:r w:rsidRPr="005F66ED">
              <w:rPr>
                <w:color w:val="000000"/>
                <w:spacing w:val="-4"/>
              </w:rPr>
              <w:t>I</w:t>
            </w:r>
            <w:r w:rsidRPr="005F66ED">
              <w:rPr>
                <w:color w:val="000000"/>
              </w:rPr>
              <w:t>n</w:t>
            </w:r>
            <w:r w:rsidRPr="005F66ED">
              <w:rPr>
                <w:color w:val="000000"/>
                <w:spacing w:val="-2"/>
              </w:rPr>
              <w:t>v</w:t>
            </w:r>
            <w:r w:rsidRPr="005F66ED">
              <w:rPr>
                <w:color w:val="000000"/>
              </w:rPr>
              <w:t>e</w:t>
            </w:r>
            <w:r w:rsidRPr="005F66ED">
              <w:rPr>
                <w:color w:val="000000"/>
                <w:spacing w:val="1"/>
              </w:rPr>
              <w:t>sti</w:t>
            </w:r>
            <w:r w:rsidRPr="005F66ED">
              <w:rPr>
                <w:color w:val="000000"/>
                <w:spacing w:val="-2"/>
              </w:rPr>
              <w:t>g</w:t>
            </w:r>
            <w:r w:rsidRPr="005F66ED">
              <w:rPr>
                <w:color w:val="000000"/>
              </w:rPr>
              <w:t>ac</w:t>
            </w:r>
            <w:r w:rsidRPr="005F66ED">
              <w:rPr>
                <w:color w:val="000000"/>
                <w:spacing w:val="1"/>
              </w:rPr>
              <w:t>i</w:t>
            </w:r>
            <w:r w:rsidRPr="005F66ED">
              <w:rPr>
                <w:color w:val="000000"/>
                <w:spacing w:val="-2"/>
              </w:rPr>
              <w:t>ó</w:t>
            </w:r>
            <w:r w:rsidRPr="005F66ED">
              <w:rPr>
                <w:color w:val="000000"/>
              </w:rPr>
              <w:t>n</w:t>
            </w:r>
          </w:p>
        </w:tc>
      </w:tr>
      <w:tr w:rsidR="003F3478" w:rsidRPr="005F66ED" w:rsidTr="00511588">
        <w:tc>
          <w:tcPr>
            <w:tcW w:w="992" w:type="dxa"/>
            <w:vAlign w:val="center"/>
          </w:tcPr>
          <w:p w:rsidR="003F3478" w:rsidRPr="005F66ED" w:rsidRDefault="003F3478" w:rsidP="003F3478">
            <w:pPr>
              <w:widowControl w:val="0"/>
              <w:autoSpaceDE w:val="0"/>
              <w:autoSpaceDN w:val="0"/>
              <w:adjustRightInd w:val="0"/>
              <w:rPr>
                <w:color w:val="000000"/>
                <w:szCs w:val="24"/>
              </w:rPr>
            </w:pPr>
            <w:r w:rsidRPr="005F66ED">
              <w:rPr>
                <w:color w:val="000000"/>
                <w:szCs w:val="24"/>
              </w:rPr>
              <w:t>15</w:t>
            </w:r>
          </w:p>
        </w:tc>
        <w:tc>
          <w:tcPr>
            <w:tcW w:w="3809" w:type="dxa"/>
            <w:vAlign w:val="center"/>
          </w:tcPr>
          <w:p w:rsidR="003F3478" w:rsidRPr="005F66ED" w:rsidRDefault="003F3478" w:rsidP="003F3478">
            <w:pPr>
              <w:widowControl w:val="0"/>
              <w:autoSpaceDE w:val="0"/>
              <w:autoSpaceDN w:val="0"/>
              <w:adjustRightInd w:val="0"/>
              <w:rPr>
                <w:color w:val="000000"/>
                <w:szCs w:val="24"/>
              </w:rPr>
            </w:pPr>
            <w:r w:rsidRPr="005F66ED">
              <w:rPr>
                <w:color w:val="000000"/>
                <w:szCs w:val="24"/>
              </w:rPr>
              <w:t>Del 20 al 24 de junio 2016</w:t>
            </w:r>
          </w:p>
        </w:tc>
        <w:tc>
          <w:tcPr>
            <w:tcW w:w="4598" w:type="dxa"/>
            <w:vAlign w:val="center"/>
          </w:tcPr>
          <w:p w:rsidR="003F3478" w:rsidRPr="005F66ED" w:rsidRDefault="003F3478" w:rsidP="003F3478">
            <w:pPr>
              <w:widowControl w:val="0"/>
              <w:autoSpaceDE w:val="0"/>
              <w:autoSpaceDN w:val="0"/>
              <w:adjustRightInd w:val="0"/>
              <w:rPr>
                <w:color w:val="000000"/>
                <w:szCs w:val="24"/>
              </w:rPr>
            </w:pPr>
            <w:r w:rsidRPr="005F66ED">
              <w:rPr>
                <w:color w:val="000000"/>
              </w:rPr>
              <w:t>Expos</w:t>
            </w:r>
            <w:r w:rsidRPr="005F66ED">
              <w:rPr>
                <w:color w:val="000000"/>
                <w:spacing w:val="1"/>
              </w:rPr>
              <w:t>i</w:t>
            </w:r>
            <w:r w:rsidRPr="005F66ED">
              <w:rPr>
                <w:color w:val="000000"/>
                <w:spacing w:val="-2"/>
              </w:rPr>
              <w:t>c</w:t>
            </w:r>
            <w:r w:rsidRPr="005F66ED">
              <w:rPr>
                <w:color w:val="000000"/>
                <w:spacing w:val="1"/>
              </w:rPr>
              <w:t>i</w:t>
            </w:r>
            <w:r w:rsidRPr="005F66ED">
              <w:rPr>
                <w:color w:val="000000"/>
              </w:rPr>
              <w:t>ón de</w:t>
            </w:r>
            <w:r w:rsidRPr="005F66ED">
              <w:rPr>
                <w:color w:val="000000"/>
                <w:spacing w:val="-2"/>
              </w:rPr>
              <w:t xml:space="preserve"> </w:t>
            </w:r>
            <w:r w:rsidRPr="005F66ED">
              <w:rPr>
                <w:color w:val="000000"/>
                <w:spacing w:val="2"/>
              </w:rPr>
              <w:t>T</w:t>
            </w:r>
            <w:r w:rsidRPr="005F66ED">
              <w:rPr>
                <w:color w:val="000000"/>
                <w:spacing w:val="1"/>
              </w:rPr>
              <w:t>r</w:t>
            </w:r>
            <w:r w:rsidRPr="005F66ED">
              <w:rPr>
                <w:color w:val="000000"/>
                <w:spacing w:val="-2"/>
              </w:rPr>
              <w:t>a</w:t>
            </w:r>
            <w:r w:rsidRPr="005F66ED">
              <w:rPr>
                <w:color w:val="000000"/>
              </w:rPr>
              <w:t>b</w:t>
            </w:r>
            <w:r w:rsidRPr="005F66ED">
              <w:rPr>
                <w:color w:val="000000"/>
                <w:spacing w:val="-2"/>
              </w:rPr>
              <w:t>a</w:t>
            </w:r>
            <w:r w:rsidRPr="005F66ED">
              <w:rPr>
                <w:color w:val="000000"/>
                <w:spacing w:val="1"/>
              </w:rPr>
              <w:t>j</w:t>
            </w:r>
            <w:r w:rsidRPr="005F66ED">
              <w:rPr>
                <w:color w:val="000000"/>
              </w:rPr>
              <w:t>os de</w:t>
            </w:r>
            <w:r w:rsidRPr="005F66ED">
              <w:rPr>
                <w:color w:val="000000"/>
                <w:spacing w:val="1"/>
              </w:rPr>
              <w:t xml:space="preserve"> </w:t>
            </w:r>
            <w:r w:rsidRPr="005F66ED">
              <w:rPr>
                <w:color w:val="000000"/>
                <w:spacing w:val="-4"/>
              </w:rPr>
              <w:t>I</w:t>
            </w:r>
            <w:r w:rsidRPr="005F66ED">
              <w:rPr>
                <w:color w:val="000000"/>
              </w:rPr>
              <w:t>n</w:t>
            </w:r>
            <w:r w:rsidRPr="005F66ED">
              <w:rPr>
                <w:color w:val="000000"/>
                <w:spacing w:val="-2"/>
              </w:rPr>
              <w:t>v</w:t>
            </w:r>
            <w:r w:rsidRPr="005F66ED">
              <w:rPr>
                <w:color w:val="000000"/>
              </w:rPr>
              <w:t>e</w:t>
            </w:r>
            <w:r w:rsidRPr="005F66ED">
              <w:rPr>
                <w:color w:val="000000"/>
                <w:spacing w:val="1"/>
              </w:rPr>
              <w:t>sti</w:t>
            </w:r>
            <w:r w:rsidRPr="005F66ED">
              <w:rPr>
                <w:color w:val="000000"/>
                <w:spacing w:val="-2"/>
              </w:rPr>
              <w:t>g</w:t>
            </w:r>
            <w:r w:rsidRPr="005F66ED">
              <w:rPr>
                <w:color w:val="000000"/>
              </w:rPr>
              <w:t>ac</w:t>
            </w:r>
            <w:r w:rsidRPr="005F66ED">
              <w:rPr>
                <w:color w:val="000000"/>
                <w:spacing w:val="1"/>
              </w:rPr>
              <w:t>i</w:t>
            </w:r>
            <w:r w:rsidRPr="005F66ED">
              <w:rPr>
                <w:color w:val="000000"/>
                <w:spacing w:val="-2"/>
              </w:rPr>
              <w:t>ó</w:t>
            </w:r>
            <w:r w:rsidRPr="005F66ED">
              <w:rPr>
                <w:color w:val="000000"/>
              </w:rPr>
              <w:t>n</w:t>
            </w:r>
          </w:p>
        </w:tc>
      </w:tr>
      <w:tr w:rsidR="003F3478" w:rsidRPr="005F66ED" w:rsidTr="00511588">
        <w:tc>
          <w:tcPr>
            <w:tcW w:w="992" w:type="dxa"/>
            <w:vAlign w:val="center"/>
          </w:tcPr>
          <w:p w:rsidR="003F3478" w:rsidRPr="005F66ED" w:rsidRDefault="003F3478" w:rsidP="003F3478">
            <w:pPr>
              <w:widowControl w:val="0"/>
              <w:autoSpaceDE w:val="0"/>
              <w:autoSpaceDN w:val="0"/>
              <w:adjustRightInd w:val="0"/>
              <w:rPr>
                <w:color w:val="000000"/>
                <w:szCs w:val="24"/>
              </w:rPr>
            </w:pPr>
            <w:r w:rsidRPr="005F66ED">
              <w:rPr>
                <w:color w:val="000000"/>
                <w:szCs w:val="24"/>
              </w:rPr>
              <w:t>16</w:t>
            </w:r>
          </w:p>
        </w:tc>
        <w:tc>
          <w:tcPr>
            <w:tcW w:w="3809" w:type="dxa"/>
            <w:vAlign w:val="center"/>
          </w:tcPr>
          <w:p w:rsidR="003F3478" w:rsidRPr="005F66ED" w:rsidRDefault="003F3478" w:rsidP="003F3478">
            <w:pPr>
              <w:widowControl w:val="0"/>
              <w:autoSpaceDE w:val="0"/>
              <w:autoSpaceDN w:val="0"/>
              <w:adjustRightInd w:val="0"/>
              <w:rPr>
                <w:color w:val="000000"/>
                <w:szCs w:val="24"/>
              </w:rPr>
            </w:pPr>
            <w:r w:rsidRPr="005F66ED">
              <w:rPr>
                <w:color w:val="000000"/>
                <w:szCs w:val="24"/>
              </w:rPr>
              <w:t>Del 27 de junio al 01 de julio 2016</w:t>
            </w:r>
          </w:p>
        </w:tc>
        <w:tc>
          <w:tcPr>
            <w:tcW w:w="4598" w:type="dxa"/>
            <w:vAlign w:val="center"/>
          </w:tcPr>
          <w:p w:rsidR="003F3478" w:rsidRPr="005F66ED" w:rsidRDefault="003F3478" w:rsidP="003F3478">
            <w:pPr>
              <w:widowControl w:val="0"/>
              <w:autoSpaceDE w:val="0"/>
              <w:autoSpaceDN w:val="0"/>
              <w:adjustRightInd w:val="0"/>
              <w:rPr>
                <w:color w:val="000000"/>
                <w:szCs w:val="24"/>
              </w:rPr>
            </w:pPr>
            <w:r w:rsidRPr="005F66ED">
              <w:rPr>
                <w:color w:val="000000"/>
              </w:rPr>
              <w:t>Expos</w:t>
            </w:r>
            <w:r w:rsidRPr="005F66ED">
              <w:rPr>
                <w:color w:val="000000"/>
                <w:spacing w:val="1"/>
              </w:rPr>
              <w:t>i</w:t>
            </w:r>
            <w:r w:rsidRPr="005F66ED">
              <w:rPr>
                <w:color w:val="000000"/>
                <w:spacing w:val="-2"/>
              </w:rPr>
              <w:t>c</w:t>
            </w:r>
            <w:r w:rsidRPr="005F66ED">
              <w:rPr>
                <w:color w:val="000000"/>
                <w:spacing w:val="1"/>
              </w:rPr>
              <w:t>i</w:t>
            </w:r>
            <w:r w:rsidRPr="005F66ED">
              <w:rPr>
                <w:color w:val="000000"/>
              </w:rPr>
              <w:t>ón de</w:t>
            </w:r>
            <w:r w:rsidRPr="005F66ED">
              <w:rPr>
                <w:color w:val="000000"/>
                <w:spacing w:val="-2"/>
              </w:rPr>
              <w:t xml:space="preserve"> </w:t>
            </w:r>
            <w:r w:rsidRPr="005F66ED">
              <w:rPr>
                <w:color w:val="000000"/>
                <w:spacing w:val="2"/>
              </w:rPr>
              <w:t>T</w:t>
            </w:r>
            <w:r w:rsidRPr="005F66ED">
              <w:rPr>
                <w:color w:val="000000"/>
                <w:spacing w:val="1"/>
              </w:rPr>
              <w:t>r</w:t>
            </w:r>
            <w:r w:rsidRPr="005F66ED">
              <w:rPr>
                <w:color w:val="000000"/>
                <w:spacing w:val="-2"/>
              </w:rPr>
              <w:t>a</w:t>
            </w:r>
            <w:r w:rsidRPr="005F66ED">
              <w:rPr>
                <w:color w:val="000000"/>
              </w:rPr>
              <w:t>b</w:t>
            </w:r>
            <w:r w:rsidRPr="005F66ED">
              <w:rPr>
                <w:color w:val="000000"/>
                <w:spacing w:val="-2"/>
              </w:rPr>
              <w:t>a</w:t>
            </w:r>
            <w:r w:rsidRPr="005F66ED">
              <w:rPr>
                <w:color w:val="000000"/>
                <w:spacing w:val="1"/>
              </w:rPr>
              <w:t>j</w:t>
            </w:r>
            <w:r w:rsidRPr="005F66ED">
              <w:rPr>
                <w:color w:val="000000"/>
              </w:rPr>
              <w:t>os de</w:t>
            </w:r>
            <w:r w:rsidRPr="005F66ED">
              <w:rPr>
                <w:color w:val="000000"/>
                <w:spacing w:val="1"/>
              </w:rPr>
              <w:t xml:space="preserve"> </w:t>
            </w:r>
            <w:r w:rsidRPr="005F66ED">
              <w:rPr>
                <w:color w:val="000000"/>
                <w:spacing w:val="-4"/>
              </w:rPr>
              <w:t>I</w:t>
            </w:r>
            <w:r w:rsidRPr="005F66ED">
              <w:rPr>
                <w:color w:val="000000"/>
              </w:rPr>
              <w:t>n</w:t>
            </w:r>
            <w:r w:rsidRPr="005F66ED">
              <w:rPr>
                <w:color w:val="000000"/>
                <w:spacing w:val="-2"/>
              </w:rPr>
              <w:t>v</w:t>
            </w:r>
            <w:r w:rsidRPr="005F66ED">
              <w:rPr>
                <w:color w:val="000000"/>
              </w:rPr>
              <w:t>e</w:t>
            </w:r>
            <w:r w:rsidRPr="005F66ED">
              <w:rPr>
                <w:color w:val="000000"/>
                <w:spacing w:val="1"/>
              </w:rPr>
              <w:t>sti</w:t>
            </w:r>
            <w:r w:rsidRPr="005F66ED">
              <w:rPr>
                <w:color w:val="000000"/>
                <w:spacing w:val="-2"/>
              </w:rPr>
              <w:t>g</w:t>
            </w:r>
            <w:r w:rsidRPr="005F66ED">
              <w:rPr>
                <w:color w:val="000000"/>
              </w:rPr>
              <w:t>ac</w:t>
            </w:r>
            <w:r w:rsidRPr="005F66ED">
              <w:rPr>
                <w:color w:val="000000"/>
                <w:spacing w:val="1"/>
              </w:rPr>
              <w:t>i</w:t>
            </w:r>
            <w:r w:rsidRPr="005F66ED">
              <w:rPr>
                <w:color w:val="000000"/>
                <w:spacing w:val="-2"/>
              </w:rPr>
              <w:t>ó</w:t>
            </w:r>
            <w:r w:rsidRPr="005F66ED">
              <w:rPr>
                <w:color w:val="000000"/>
              </w:rPr>
              <w:t>n</w:t>
            </w:r>
          </w:p>
        </w:tc>
      </w:tr>
      <w:tr w:rsidR="003F3478" w:rsidRPr="005F66ED" w:rsidTr="00511588">
        <w:tc>
          <w:tcPr>
            <w:tcW w:w="992" w:type="dxa"/>
            <w:vAlign w:val="center"/>
          </w:tcPr>
          <w:p w:rsidR="003F3478" w:rsidRPr="005F66ED" w:rsidRDefault="003F3478" w:rsidP="003F3478">
            <w:pPr>
              <w:widowControl w:val="0"/>
              <w:autoSpaceDE w:val="0"/>
              <w:autoSpaceDN w:val="0"/>
              <w:adjustRightInd w:val="0"/>
              <w:rPr>
                <w:color w:val="000000"/>
                <w:szCs w:val="24"/>
              </w:rPr>
            </w:pPr>
          </w:p>
        </w:tc>
        <w:tc>
          <w:tcPr>
            <w:tcW w:w="3809" w:type="dxa"/>
            <w:vAlign w:val="center"/>
          </w:tcPr>
          <w:p w:rsidR="003F3478" w:rsidRPr="005F66ED" w:rsidRDefault="003F3478" w:rsidP="003F3478">
            <w:pPr>
              <w:widowControl w:val="0"/>
              <w:autoSpaceDE w:val="0"/>
              <w:autoSpaceDN w:val="0"/>
              <w:adjustRightInd w:val="0"/>
              <w:rPr>
                <w:b/>
                <w:color w:val="000000"/>
                <w:szCs w:val="24"/>
              </w:rPr>
            </w:pPr>
            <w:r>
              <w:rPr>
                <w:b/>
                <w:color w:val="000000"/>
                <w:szCs w:val="24"/>
              </w:rPr>
              <w:t>08</w:t>
            </w:r>
            <w:r w:rsidRPr="005F66ED">
              <w:rPr>
                <w:b/>
                <w:color w:val="000000"/>
                <w:szCs w:val="24"/>
              </w:rPr>
              <w:t xml:space="preserve"> de julio 2016</w:t>
            </w:r>
          </w:p>
        </w:tc>
        <w:tc>
          <w:tcPr>
            <w:tcW w:w="4598" w:type="dxa"/>
            <w:vAlign w:val="center"/>
          </w:tcPr>
          <w:p w:rsidR="003F3478" w:rsidRPr="005F66ED" w:rsidRDefault="003F3478" w:rsidP="003F3478">
            <w:pPr>
              <w:widowControl w:val="0"/>
              <w:autoSpaceDE w:val="0"/>
              <w:autoSpaceDN w:val="0"/>
              <w:adjustRightInd w:val="0"/>
              <w:rPr>
                <w:color w:val="000000"/>
              </w:rPr>
            </w:pPr>
            <w:r w:rsidRPr="005F66ED">
              <w:rPr>
                <w:b/>
                <w:bCs/>
                <w:color w:val="000000"/>
                <w:spacing w:val="2"/>
              </w:rPr>
              <w:t xml:space="preserve">Segundo </w:t>
            </w:r>
            <w:r w:rsidRPr="005F66ED">
              <w:rPr>
                <w:b/>
                <w:bCs/>
                <w:color w:val="000000"/>
                <w:spacing w:val="-1"/>
              </w:rPr>
              <w:t>E</w:t>
            </w:r>
            <w:r w:rsidRPr="005F66ED">
              <w:rPr>
                <w:b/>
                <w:bCs/>
                <w:color w:val="000000"/>
                <w:spacing w:val="-2"/>
              </w:rPr>
              <w:t>x</w:t>
            </w:r>
            <w:r w:rsidRPr="005F66ED">
              <w:rPr>
                <w:b/>
                <w:bCs/>
                <w:color w:val="000000"/>
              </w:rPr>
              <w:t>a</w:t>
            </w:r>
            <w:r w:rsidRPr="005F66ED">
              <w:rPr>
                <w:b/>
                <w:bCs/>
                <w:color w:val="000000"/>
                <w:spacing w:val="1"/>
              </w:rPr>
              <w:t>m</w:t>
            </w:r>
            <w:r w:rsidRPr="005F66ED">
              <w:rPr>
                <w:b/>
                <w:bCs/>
                <w:color w:val="000000"/>
              </w:rPr>
              <w:t>en</w:t>
            </w:r>
            <w:r w:rsidRPr="005F66ED">
              <w:rPr>
                <w:b/>
                <w:bCs/>
                <w:color w:val="000000"/>
                <w:spacing w:val="-2"/>
              </w:rPr>
              <w:t xml:space="preserve"> </w:t>
            </w:r>
            <w:r w:rsidRPr="005F66ED">
              <w:rPr>
                <w:b/>
                <w:bCs/>
                <w:color w:val="000000"/>
              </w:rPr>
              <w:t>Par</w:t>
            </w:r>
            <w:r w:rsidRPr="005F66ED">
              <w:rPr>
                <w:b/>
                <w:bCs/>
                <w:color w:val="000000"/>
                <w:spacing w:val="-2"/>
              </w:rPr>
              <w:t>c</w:t>
            </w:r>
            <w:r w:rsidRPr="005F66ED">
              <w:rPr>
                <w:b/>
                <w:bCs/>
                <w:color w:val="000000"/>
                <w:spacing w:val="1"/>
              </w:rPr>
              <w:t>i</w:t>
            </w:r>
            <w:r w:rsidRPr="005F66ED">
              <w:rPr>
                <w:b/>
                <w:bCs/>
                <w:color w:val="000000"/>
              </w:rPr>
              <w:t>al</w:t>
            </w:r>
          </w:p>
        </w:tc>
      </w:tr>
      <w:tr w:rsidR="003F3478" w:rsidRPr="005F66ED" w:rsidTr="00511588">
        <w:tc>
          <w:tcPr>
            <w:tcW w:w="992" w:type="dxa"/>
            <w:vAlign w:val="center"/>
          </w:tcPr>
          <w:p w:rsidR="003F3478" w:rsidRPr="005F66ED" w:rsidRDefault="003F3478" w:rsidP="003F3478">
            <w:pPr>
              <w:widowControl w:val="0"/>
              <w:autoSpaceDE w:val="0"/>
              <w:autoSpaceDN w:val="0"/>
              <w:adjustRightInd w:val="0"/>
              <w:rPr>
                <w:color w:val="000000"/>
                <w:szCs w:val="24"/>
              </w:rPr>
            </w:pPr>
          </w:p>
        </w:tc>
        <w:tc>
          <w:tcPr>
            <w:tcW w:w="3809" w:type="dxa"/>
            <w:vAlign w:val="center"/>
          </w:tcPr>
          <w:p w:rsidR="003F3478" w:rsidRPr="005F66ED" w:rsidRDefault="003F3478" w:rsidP="003F3478">
            <w:pPr>
              <w:widowControl w:val="0"/>
              <w:autoSpaceDE w:val="0"/>
              <w:autoSpaceDN w:val="0"/>
              <w:adjustRightInd w:val="0"/>
              <w:rPr>
                <w:b/>
                <w:color w:val="000000"/>
                <w:szCs w:val="24"/>
              </w:rPr>
            </w:pPr>
            <w:r w:rsidRPr="005F66ED">
              <w:rPr>
                <w:b/>
                <w:color w:val="000000"/>
                <w:szCs w:val="24"/>
              </w:rPr>
              <w:t>05 de julio 2016</w:t>
            </w:r>
          </w:p>
        </w:tc>
        <w:tc>
          <w:tcPr>
            <w:tcW w:w="4598" w:type="dxa"/>
            <w:vAlign w:val="center"/>
          </w:tcPr>
          <w:p w:rsidR="003F3478" w:rsidRPr="005F66ED" w:rsidRDefault="003F3478" w:rsidP="003F3478">
            <w:pPr>
              <w:widowControl w:val="0"/>
              <w:autoSpaceDE w:val="0"/>
              <w:autoSpaceDN w:val="0"/>
              <w:adjustRightInd w:val="0"/>
              <w:rPr>
                <w:color w:val="000000"/>
              </w:rPr>
            </w:pPr>
            <w:r w:rsidRPr="005F66ED">
              <w:rPr>
                <w:b/>
                <w:bCs/>
                <w:color w:val="000000"/>
                <w:spacing w:val="-1"/>
              </w:rPr>
              <w:t>E</w:t>
            </w:r>
            <w:r w:rsidRPr="005F66ED">
              <w:rPr>
                <w:b/>
                <w:bCs/>
                <w:color w:val="000000"/>
                <w:spacing w:val="-2"/>
              </w:rPr>
              <w:t>x</w:t>
            </w:r>
            <w:r w:rsidRPr="005F66ED">
              <w:rPr>
                <w:b/>
                <w:bCs/>
                <w:color w:val="000000"/>
              </w:rPr>
              <w:t>a</w:t>
            </w:r>
            <w:r w:rsidRPr="005F66ED">
              <w:rPr>
                <w:b/>
                <w:bCs/>
                <w:color w:val="000000"/>
                <w:spacing w:val="1"/>
              </w:rPr>
              <w:t>m</w:t>
            </w:r>
            <w:r w:rsidRPr="005F66ED">
              <w:rPr>
                <w:b/>
                <w:bCs/>
                <w:color w:val="000000"/>
              </w:rPr>
              <w:t>en</w:t>
            </w:r>
            <w:r w:rsidRPr="005F66ED">
              <w:rPr>
                <w:b/>
                <w:bCs/>
                <w:color w:val="000000"/>
                <w:spacing w:val="-2"/>
              </w:rPr>
              <w:t xml:space="preserve"> </w:t>
            </w:r>
            <w:r w:rsidRPr="005F66ED">
              <w:rPr>
                <w:b/>
                <w:bCs/>
                <w:color w:val="000000"/>
              </w:rPr>
              <w:t xml:space="preserve">de Reposición </w:t>
            </w:r>
            <w:r w:rsidRPr="005F66ED">
              <w:rPr>
                <w:b/>
                <w:bCs/>
                <w:color w:val="000000"/>
                <w:spacing w:val="-2"/>
              </w:rPr>
              <w:t>(</w:t>
            </w:r>
            <w:r w:rsidRPr="005F66ED">
              <w:rPr>
                <w:b/>
                <w:bCs/>
                <w:color w:val="000000"/>
                <w:spacing w:val="-1"/>
              </w:rPr>
              <w:t>C</w:t>
            </w:r>
            <w:r w:rsidRPr="005F66ED">
              <w:rPr>
                <w:b/>
                <w:bCs/>
                <w:color w:val="000000"/>
              </w:rPr>
              <w:t>á</w:t>
            </w:r>
            <w:r w:rsidRPr="005F66ED">
              <w:rPr>
                <w:b/>
                <w:bCs/>
                <w:color w:val="000000"/>
                <w:spacing w:val="1"/>
              </w:rPr>
              <w:t>t</w:t>
            </w:r>
            <w:r w:rsidRPr="005F66ED">
              <w:rPr>
                <w:b/>
                <w:bCs/>
                <w:color w:val="000000"/>
              </w:rPr>
              <w:t xml:space="preserve">edra </w:t>
            </w:r>
            <w:r w:rsidRPr="005F66ED">
              <w:rPr>
                <w:b/>
                <w:bCs/>
                <w:color w:val="000000"/>
                <w:spacing w:val="-2"/>
              </w:rPr>
              <w:t>6</w:t>
            </w:r>
            <w:r w:rsidRPr="005F66ED">
              <w:rPr>
                <w:b/>
                <w:bCs/>
                <w:color w:val="000000"/>
                <w:spacing w:val="1"/>
              </w:rPr>
              <w:t>:</w:t>
            </w:r>
            <w:r w:rsidRPr="005F66ED">
              <w:rPr>
                <w:b/>
                <w:bCs/>
                <w:color w:val="000000"/>
              </w:rPr>
              <w:t xml:space="preserve">00 </w:t>
            </w:r>
            <w:r w:rsidRPr="005F66ED">
              <w:rPr>
                <w:b/>
                <w:bCs/>
                <w:color w:val="000000"/>
                <w:spacing w:val="-2"/>
              </w:rPr>
              <w:t>p</w:t>
            </w:r>
            <w:r w:rsidRPr="005F66ED">
              <w:rPr>
                <w:b/>
                <w:bCs/>
                <w:color w:val="000000"/>
                <w:spacing w:val="1"/>
              </w:rPr>
              <w:t>m)</w:t>
            </w:r>
          </w:p>
        </w:tc>
      </w:tr>
      <w:tr w:rsidR="003F3478" w:rsidRPr="005F66ED" w:rsidTr="00511588">
        <w:tc>
          <w:tcPr>
            <w:tcW w:w="992" w:type="dxa"/>
            <w:vAlign w:val="center"/>
          </w:tcPr>
          <w:p w:rsidR="003F3478" w:rsidRPr="005F66ED" w:rsidRDefault="003F3478" w:rsidP="003F3478">
            <w:pPr>
              <w:widowControl w:val="0"/>
              <w:autoSpaceDE w:val="0"/>
              <w:autoSpaceDN w:val="0"/>
              <w:adjustRightInd w:val="0"/>
              <w:rPr>
                <w:color w:val="000000"/>
                <w:szCs w:val="24"/>
              </w:rPr>
            </w:pPr>
          </w:p>
        </w:tc>
        <w:tc>
          <w:tcPr>
            <w:tcW w:w="3809" w:type="dxa"/>
            <w:vAlign w:val="center"/>
          </w:tcPr>
          <w:p w:rsidR="003F3478" w:rsidRPr="005F66ED" w:rsidRDefault="003F3478" w:rsidP="003F3478">
            <w:pPr>
              <w:widowControl w:val="0"/>
              <w:autoSpaceDE w:val="0"/>
              <w:autoSpaceDN w:val="0"/>
              <w:adjustRightInd w:val="0"/>
              <w:rPr>
                <w:b/>
                <w:color w:val="000000"/>
                <w:szCs w:val="24"/>
              </w:rPr>
            </w:pPr>
            <w:r w:rsidRPr="005F66ED">
              <w:rPr>
                <w:b/>
                <w:color w:val="000000"/>
                <w:szCs w:val="24"/>
              </w:rPr>
              <w:t>12 de julio 2016</w:t>
            </w:r>
          </w:p>
        </w:tc>
        <w:tc>
          <w:tcPr>
            <w:tcW w:w="4598" w:type="dxa"/>
            <w:vAlign w:val="center"/>
          </w:tcPr>
          <w:p w:rsidR="003F3478" w:rsidRPr="005F66ED" w:rsidRDefault="003F3478" w:rsidP="003F3478">
            <w:pPr>
              <w:widowControl w:val="0"/>
              <w:autoSpaceDE w:val="0"/>
              <w:autoSpaceDN w:val="0"/>
              <w:adjustRightInd w:val="0"/>
              <w:rPr>
                <w:color w:val="000000"/>
              </w:rPr>
            </w:pPr>
            <w:r w:rsidRPr="005F66ED">
              <w:rPr>
                <w:b/>
                <w:bCs/>
                <w:color w:val="000000"/>
                <w:spacing w:val="-1"/>
              </w:rPr>
              <w:t>E</w:t>
            </w:r>
            <w:r w:rsidRPr="005F66ED">
              <w:rPr>
                <w:b/>
                <w:bCs/>
                <w:color w:val="000000"/>
                <w:spacing w:val="-2"/>
              </w:rPr>
              <w:t>x</w:t>
            </w:r>
            <w:r w:rsidRPr="005F66ED">
              <w:rPr>
                <w:b/>
                <w:bCs/>
                <w:color w:val="000000"/>
              </w:rPr>
              <w:t>a</w:t>
            </w:r>
            <w:r w:rsidRPr="005F66ED">
              <w:rPr>
                <w:b/>
                <w:bCs/>
                <w:color w:val="000000"/>
                <w:spacing w:val="1"/>
              </w:rPr>
              <w:t>m</w:t>
            </w:r>
            <w:r w:rsidRPr="005F66ED">
              <w:rPr>
                <w:b/>
                <w:bCs/>
                <w:color w:val="000000"/>
              </w:rPr>
              <w:t>en</w:t>
            </w:r>
            <w:r w:rsidRPr="005F66ED">
              <w:rPr>
                <w:b/>
                <w:bCs/>
                <w:color w:val="000000"/>
                <w:spacing w:val="-2"/>
              </w:rPr>
              <w:t xml:space="preserve"> </w:t>
            </w:r>
            <w:r w:rsidRPr="005F66ED">
              <w:rPr>
                <w:b/>
                <w:bCs/>
                <w:color w:val="000000"/>
              </w:rPr>
              <w:t xml:space="preserve">de Ampliación </w:t>
            </w:r>
            <w:r w:rsidRPr="005F66ED">
              <w:rPr>
                <w:b/>
                <w:bCs/>
                <w:color w:val="000000"/>
                <w:spacing w:val="-2"/>
              </w:rPr>
              <w:t>(</w:t>
            </w:r>
            <w:r w:rsidRPr="005F66ED">
              <w:rPr>
                <w:b/>
                <w:bCs/>
                <w:color w:val="000000"/>
                <w:spacing w:val="-1"/>
              </w:rPr>
              <w:t>C</w:t>
            </w:r>
            <w:r w:rsidRPr="005F66ED">
              <w:rPr>
                <w:b/>
                <w:bCs/>
                <w:color w:val="000000"/>
              </w:rPr>
              <w:t>á</w:t>
            </w:r>
            <w:r w:rsidRPr="005F66ED">
              <w:rPr>
                <w:b/>
                <w:bCs/>
                <w:color w:val="000000"/>
                <w:spacing w:val="1"/>
              </w:rPr>
              <w:t>t</w:t>
            </w:r>
            <w:r w:rsidRPr="005F66ED">
              <w:rPr>
                <w:b/>
                <w:bCs/>
                <w:color w:val="000000"/>
              </w:rPr>
              <w:t xml:space="preserve">edra </w:t>
            </w:r>
            <w:r w:rsidRPr="005F66ED">
              <w:rPr>
                <w:b/>
                <w:bCs/>
                <w:color w:val="000000"/>
                <w:spacing w:val="-2"/>
              </w:rPr>
              <w:t>6</w:t>
            </w:r>
            <w:r w:rsidRPr="005F66ED">
              <w:rPr>
                <w:b/>
                <w:bCs/>
                <w:color w:val="000000"/>
                <w:spacing w:val="1"/>
              </w:rPr>
              <w:t>:</w:t>
            </w:r>
            <w:r w:rsidRPr="005F66ED">
              <w:rPr>
                <w:b/>
                <w:bCs/>
                <w:color w:val="000000"/>
              </w:rPr>
              <w:t xml:space="preserve">00 </w:t>
            </w:r>
            <w:r w:rsidRPr="005F66ED">
              <w:rPr>
                <w:b/>
                <w:bCs/>
                <w:color w:val="000000"/>
                <w:spacing w:val="-2"/>
              </w:rPr>
              <w:t>p</w:t>
            </w:r>
            <w:r w:rsidRPr="005F66ED">
              <w:rPr>
                <w:b/>
                <w:bCs/>
                <w:color w:val="000000"/>
                <w:spacing w:val="1"/>
              </w:rPr>
              <w:t>m)</w:t>
            </w:r>
          </w:p>
        </w:tc>
      </w:tr>
    </w:tbl>
    <w:p w:rsidR="00C06610" w:rsidRDefault="00C06610">
      <w:pPr>
        <w:jc w:val="both"/>
        <w:rPr>
          <w:rFonts w:ascii="Arial" w:hAnsi="Arial" w:cs="Arial"/>
          <w:b/>
          <w:sz w:val="20"/>
        </w:rPr>
      </w:pPr>
    </w:p>
    <w:p w:rsidR="008330D0" w:rsidRPr="00820205" w:rsidRDefault="00A10329">
      <w:pPr>
        <w:jc w:val="both"/>
        <w:rPr>
          <w:rFonts w:ascii="Arial" w:hAnsi="Arial" w:cs="Arial"/>
          <w:b/>
          <w:sz w:val="20"/>
        </w:rPr>
      </w:pPr>
      <w:r w:rsidRPr="00820205">
        <w:rPr>
          <w:rFonts w:ascii="Arial" w:hAnsi="Arial" w:cs="Arial"/>
          <w:b/>
          <w:sz w:val="20"/>
        </w:rPr>
        <w:t>VI</w:t>
      </w:r>
      <w:r w:rsidR="00C04B32">
        <w:rPr>
          <w:rFonts w:ascii="Arial" w:hAnsi="Arial" w:cs="Arial"/>
          <w:b/>
          <w:sz w:val="20"/>
        </w:rPr>
        <w:t>I</w:t>
      </w:r>
      <w:r w:rsidRPr="00820205">
        <w:rPr>
          <w:rFonts w:ascii="Arial" w:hAnsi="Arial" w:cs="Arial"/>
          <w:b/>
          <w:sz w:val="20"/>
        </w:rPr>
        <w:t xml:space="preserve">. Forma de evaluación </w:t>
      </w:r>
    </w:p>
    <w:p w:rsidR="008330D0" w:rsidRDefault="008330D0">
      <w:pPr>
        <w:pStyle w:val="Sangradetextonormal"/>
        <w:tabs>
          <w:tab w:val="left" w:pos="120"/>
        </w:tabs>
        <w:spacing w:after="120"/>
        <w:ind w:left="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04"/>
      </w:tblGrid>
      <w:tr w:rsidR="006628E9" w:rsidRPr="008726F3" w:rsidTr="00ED0A76">
        <w:tc>
          <w:tcPr>
            <w:tcW w:w="2943" w:type="dxa"/>
          </w:tcPr>
          <w:p w:rsidR="006628E9" w:rsidRPr="008726F3" w:rsidRDefault="006628E9" w:rsidP="003819F1">
            <w:pPr>
              <w:pStyle w:val="Sangradetextonormal"/>
              <w:tabs>
                <w:tab w:val="left" w:pos="120"/>
              </w:tabs>
              <w:spacing w:after="120"/>
              <w:ind w:left="0"/>
              <w:rPr>
                <w:rFonts w:ascii="Arial" w:hAnsi="Arial" w:cs="Arial"/>
                <w:b/>
                <w:bCs/>
                <w:sz w:val="20"/>
              </w:rPr>
            </w:pPr>
            <w:r w:rsidRPr="008726F3">
              <w:rPr>
                <w:rFonts w:ascii="Arial" w:hAnsi="Arial" w:cs="Arial"/>
                <w:b/>
                <w:bCs/>
                <w:sz w:val="20"/>
              </w:rPr>
              <w:t>Evaluación</w:t>
            </w:r>
          </w:p>
        </w:tc>
        <w:tc>
          <w:tcPr>
            <w:tcW w:w="1804" w:type="dxa"/>
          </w:tcPr>
          <w:p w:rsidR="006628E9" w:rsidRPr="008726F3" w:rsidRDefault="006628E9" w:rsidP="003819F1">
            <w:pPr>
              <w:pStyle w:val="Sangradetextonormal"/>
              <w:tabs>
                <w:tab w:val="left" w:pos="120"/>
              </w:tabs>
              <w:spacing w:after="120"/>
              <w:ind w:left="0"/>
              <w:jc w:val="center"/>
              <w:rPr>
                <w:rFonts w:ascii="Arial" w:hAnsi="Arial" w:cs="Arial"/>
                <w:b/>
                <w:bCs/>
                <w:sz w:val="20"/>
              </w:rPr>
            </w:pPr>
            <w:r w:rsidRPr="008726F3">
              <w:rPr>
                <w:rFonts w:ascii="Arial" w:hAnsi="Arial" w:cs="Arial"/>
                <w:b/>
                <w:bCs/>
                <w:sz w:val="20"/>
              </w:rPr>
              <w:t>Porcentaje</w:t>
            </w:r>
          </w:p>
        </w:tc>
      </w:tr>
      <w:tr w:rsidR="006628E9" w:rsidRPr="008726F3" w:rsidTr="00ED0A76">
        <w:tc>
          <w:tcPr>
            <w:tcW w:w="2943" w:type="dxa"/>
          </w:tcPr>
          <w:p w:rsidR="006628E9" w:rsidRPr="008726F3" w:rsidRDefault="00C66730" w:rsidP="00A37208">
            <w:pPr>
              <w:pStyle w:val="Sangradetextonormal"/>
              <w:tabs>
                <w:tab w:val="left" w:pos="120"/>
              </w:tabs>
              <w:spacing w:after="120"/>
              <w:ind w:left="0"/>
              <w:rPr>
                <w:rFonts w:ascii="Arial" w:hAnsi="Arial" w:cs="Arial"/>
                <w:bCs/>
                <w:sz w:val="20"/>
              </w:rPr>
            </w:pPr>
            <w:r>
              <w:rPr>
                <w:rFonts w:ascii="Arial" w:hAnsi="Arial" w:cs="Arial"/>
                <w:bCs/>
                <w:sz w:val="20"/>
              </w:rPr>
              <w:t>Examen</w:t>
            </w:r>
            <w:r w:rsidR="00ED0A76" w:rsidRPr="008726F3">
              <w:rPr>
                <w:rFonts w:ascii="Arial" w:hAnsi="Arial" w:cs="Arial"/>
                <w:bCs/>
                <w:sz w:val="20"/>
              </w:rPr>
              <w:t xml:space="preserve"> </w:t>
            </w:r>
            <w:r w:rsidR="006628E9" w:rsidRPr="008726F3">
              <w:rPr>
                <w:rFonts w:ascii="Arial" w:hAnsi="Arial" w:cs="Arial"/>
                <w:bCs/>
                <w:sz w:val="20"/>
              </w:rPr>
              <w:t>parcial</w:t>
            </w:r>
            <w:r w:rsidR="00C42F1F">
              <w:rPr>
                <w:rFonts w:ascii="Arial" w:hAnsi="Arial" w:cs="Arial"/>
                <w:bCs/>
                <w:sz w:val="20"/>
              </w:rPr>
              <w:t xml:space="preserve"> 0</w:t>
            </w:r>
            <w:r w:rsidR="00A37208">
              <w:rPr>
                <w:rFonts w:ascii="Arial" w:hAnsi="Arial" w:cs="Arial"/>
                <w:bCs/>
                <w:sz w:val="20"/>
              </w:rPr>
              <w:t>6/05</w:t>
            </w:r>
            <w:r w:rsidR="00C42F1F">
              <w:rPr>
                <w:rFonts w:ascii="Arial" w:hAnsi="Arial" w:cs="Arial"/>
                <w:bCs/>
                <w:sz w:val="20"/>
              </w:rPr>
              <w:t>/2016</w:t>
            </w:r>
          </w:p>
        </w:tc>
        <w:tc>
          <w:tcPr>
            <w:tcW w:w="1804" w:type="dxa"/>
          </w:tcPr>
          <w:p w:rsidR="006628E9" w:rsidRPr="008726F3" w:rsidRDefault="00ED0A76" w:rsidP="008726F3">
            <w:pPr>
              <w:pStyle w:val="Sangradetextonormal"/>
              <w:tabs>
                <w:tab w:val="left" w:pos="120"/>
              </w:tabs>
              <w:spacing w:after="120"/>
              <w:ind w:left="0"/>
              <w:jc w:val="center"/>
              <w:rPr>
                <w:rFonts w:ascii="Arial" w:hAnsi="Arial" w:cs="Arial"/>
                <w:bCs/>
                <w:sz w:val="20"/>
              </w:rPr>
            </w:pPr>
            <w:r w:rsidRPr="008726F3">
              <w:rPr>
                <w:rFonts w:ascii="Arial" w:hAnsi="Arial" w:cs="Arial"/>
                <w:bCs/>
                <w:sz w:val="20"/>
              </w:rPr>
              <w:t>25</w:t>
            </w:r>
          </w:p>
        </w:tc>
      </w:tr>
      <w:tr w:rsidR="008726F3" w:rsidRPr="008726F3" w:rsidTr="00ED0A76">
        <w:tc>
          <w:tcPr>
            <w:tcW w:w="2943" w:type="dxa"/>
          </w:tcPr>
          <w:p w:rsidR="008726F3" w:rsidRPr="008726F3" w:rsidRDefault="008726F3" w:rsidP="00ED0A76">
            <w:pPr>
              <w:pStyle w:val="Sangradetextonormal"/>
              <w:tabs>
                <w:tab w:val="left" w:pos="120"/>
              </w:tabs>
              <w:spacing w:after="120"/>
              <w:ind w:left="0"/>
              <w:rPr>
                <w:rFonts w:ascii="Arial" w:hAnsi="Arial" w:cs="Arial"/>
                <w:bCs/>
                <w:sz w:val="20"/>
              </w:rPr>
            </w:pPr>
            <w:r>
              <w:rPr>
                <w:rFonts w:ascii="Arial" w:hAnsi="Arial" w:cs="Arial"/>
                <w:bCs/>
                <w:sz w:val="20"/>
              </w:rPr>
              <w:t xml:space="preserve">Exposición </w:t>
            </w:r>
          </w:p>
        </w:tc>
        <w:tc>
          <w:tcPr>
            <w:tcW w:w="1804" w:type="dxa"/>
          </w:tcPr>
          <w:p w:rsidR="008726F3" w:rsidRPr="008726F3" w:rsidRDefault="008726F3" w:rsidP="00ED0A76">
            <w:pPr>
              <w:pStyle w:val="Sangradetextonormal"/>
              <w:tabs>
                <w:tab w:val="left" w:pos="120"/>
              </w:tabs>
              <w:spacing w:after="120"/>
              <w:ind w:left="0"/>
              <w:jc w:val="center"/>
              <w:rPr>
                <w:rFonts w:ascii="Arial" w:hAnsi="Arial" w:cs="Arial"/>
                <w:bCs/>
                <w:sz w:val="20"/>
              </w:rPr>
            </w:pPr>
            <w:r>
              <w:rPr>
                <w:rFonts w:ascii="Arial" w:hAnsi="Arial" w:cs="Arial"/>
                <w:bCs/>
                <w:sz w:val="20"/>
              </w:rPr>
              <w:t>25</w:t>
            </w:r>
          </w:p>
        </w:tc>
      </w:tr>
      <w:tr w:rsidR="006628E9" w:rsidRPr="008726F3" w:rsidTr="00ED0A76">
        <w:tc>
          <w:tcPr>
            <w:tcW w:w="2943" w:type="dxa"/>
          </w:tcPr>
          <w:p w:rsidR="006628E9" w:rsidRPr="008726F3" w:rsidRDefault="00ED0A76" w:rsidP="00ED0A76">
            <w:pPr>
              <w:pStyle w:val="Sangradetextonormal"/>
              <w:tabs>
                <w:tab w:val="left" w:pos="120"/>
              </w:tabs>
              <w:spacing w:after="120"/>
              <w:ind w:left="0"/>
              <w:rPr>
                <w:rFonts w:ascii="Arial" w:hAnsi="Arial" w:cs="Arial"/>
                <w:bCs/>
                <w:sz w:val="20"/>
              </w:rPr>
            </w:pPr>
            <w:r w:rsidRPr="008726F3">
              <w:rPr>
                <w:rFonts w:ascii="Arial" w:hAnsi="Arial" w:cs="Arial"/>
                <w:bCs/>
                <w:sz w:val="20"/>
              </w:rPr>
              <w:t xml:space="preserve">Actividades específicas </w:t>
            </w:r>
            <w:r w:rsidRPr="00F97BC4">
              <w:rPr>
                <w:rFonts w:ascii="Arial" w:hAnsi="Arial" w:cs="Arial"/>
                <w:bCs/>
                <w:sz w:val="16"/>
              </w:rPr>
              <w:t>1/</w:t>
            </w:r>
            <w:r w:rsidRPr="008726F3">
              <w:rPr>
                <w:rFonts w:ascii="Arial" w:hAnsi="Arial" w:cs="Arial"/>
                <w:bCs/>
                <w:sz w:val="20"/>
              </w:rPr>
              <w:t xml:space="preserve"> </w:t>
            </w:r>
          </w:p>
        </w:tc>
        <w:tc>
          <w:tcPr>
            <w:tcW w:w="1804" w:type="dxa"/>
          </w:tcPr>
          <w:p w:rsidR="006628E9" w:rsidRPr="008726F3" w:rsidRDefault="00ED0A76" w:rsidP="00ED0A76">
            <w:pPr>
              <w:pStyle w:val="Sangradetextonormal"/>
              <w:tabs>
                <w:tab w:val="left" w:pos="120"/>
              </w:tabs>
              <w:spacing w:after="120"/>
              <w:ind w:left="0"/>
              <w:jc w:val="center"/>
              <w:rPr>
                <w:rFonts w:ascii="Arial" w:hAnsi="Arial" w:cs="Arial"/>
                <w:bCs/>
                <w:sz w:val="20"/>
              </w:rPr>
            </w:pPr>
            <w:r w:rsidRPr="008726F3">
              <w:rPr>
                <w:rFonts w:ascii="Arial" w:hAnsi="Arial" w:cs="Arial"/>
                <w:bCs/>
                <w:sz w:val="20"/>
              </w:rPr>
              <w:t>20</w:t>
            </w:r>
          </w:p>
        </w:tc>
      </w:tr>
      <w:tr w:rsidR="006628E9" w:rsidRPr="008726F3" w:rsidTr="00ED0A76">
        <w:tc>
          <w:tcPr>
            <w:tcW w:w="2943" w:type="dxa"/>
          </w:tcPr>
          <w:p w:rsidR="006628E9" w:rsidRPr="008726F3" w:rsidRDefault="00ED0A76" w:rsidP="00CF4628">
            <w:pPr>
              <w:pStyle w:val="Sangradetextonormal"/>
              <w:tabs>
                <w:tab w:val="left" w:pos="120"/>
              </w:tabs>
              <w:spacing w:after="120"/>
              <w:ind w:left="0"/>
              <w:rPr>
                <w:rFonts w:ascii="Arial" w:hAnsi="Arial" w:cs="Arial"/>
                <w:bCs/>
                <w:sz w:val="20"/>
              </w:rPr>
            </w:pPr>
            <w:r w:rsidRPr="008726F3">
              <w:rPr>
                <w:rFonts w:ascii="Arial" w:hAnsi="Arial" w:cs="Arial"/>
                <w:bCs/>
                <w:sz w:val="20"/>
              </w:rPr>
              <w:t>Examen final</w:t>
            </w:r>
            <w:r w:rsidR="001847F7" w:rsidRPr="008726F3">
              <w:rPr>
                <w:rFonts w:ascii="Arial" w:hAnsi="Arial" w:cs="Arial"/>
                <w:bCs/>
                <w:sz w:val="20"/>
              </w:rPr>
              <w:t xml:space="preserve"> </w:t>
            </w:r>
            <w:r w:rsidR="00A37208">
              <w:rPr>
                <w:rFonts w:ascii="Arial" w:hAnsi="Arial" w:cs="Arial"/>
                <w:bCs/>
                <w:sz w:val="20"/>
              </w:rPr>
              <w:t>08</w:t>
            </w:r>
            <w:r w:rsidR="008A5D7A" w:rsidRPr="008726F3">
              <w:rPr>
                <w:rFonts w:ascii="Arial" w:hAnsi="Arial" w:cs="Arial"/>
                <w:bCs/>
                <w:sz w:val="20"/>
              </w:rPr>
              <w:t>/07/201</w:t>
            </w:r>
            <w:r w:rsidR="00CF4628" w:rsidRPr="008726F3">
              <w:rPr>
                <w:rFonts w:ascii="Arial" w:hAnsi="Arial" w:cs="Arial"/>
                <w:bCs/>
                <w:sz w:val="20"/>
              </w:rPr>
              <w:t>6</w:t>
            </w:r>
          </w:p>
        </w:tc>
        <w:tc>
          <w:tcPr>
            <w:tcW w:w="1804" w:type="dxa"/>
          </w:tcPr>
          <w:p w:rsidR="006628E9" w:rsidRPr="008726F3" w:rsidRDefault="00ED0A76" w:rsidP="00ED0A76">
            <w:pPr>
              <w:pStyle w:val="Sangradetextonormal"/>
              <w:tabs>
                <w:tab w:val="left" w:pos="120"/>
              </w:tabs>
              <w:spacing w:after="120"/>
              <w:ind w:left="0"/>
              <w:jc w:val="center"/>
              <w:rPr>
                <w:rFonts w:ascii="Arial" w:hAnsi="Arial" w:cs="Arial"/>
                <w:bCs/>
                <w:sz w:val="20"/>
              </w:rPr>
            </w:pPr>
            <w:r w:rsidRPr="008726F3">
              <w:rPr>
                <w:rFonts w:ascii="Arial" w:hAnsi="Arial" w:cs="Arial"/>
                <w:bCs/>
                <w:sz w:val="20"/>
              </w:rPr>
              <w:t>30</w:t>
            </w:r>
          </w:p>
        </w:tc>
      </w:tr>
      <w:tr w:rsidR="006628E9" w:rsidRPr="008726F3" w:rsidTr="00F4073A">
        <w:trPr>
          <w:trHeight w:val="293"/>
        </w:trPr>
        <w:tc>
          <w:tcPr>
            <w:tcW w:w="2943" w:type="dxa"/>
          </w:tcPr>
          <w:p w:rsidR="006628E9" w:rsidRPr="008726F3" w:rsidRDefault="00ED0A76" w:rsidP="003819F1">
            <w:pPr>
              <w:pStyle w:val="Sangradetextonormal"/>
              <w:tabs>
                <w:tab w:val="left" w:pos="120"/>
              </w:tabs>
              <w:spacing w:after="120"/>
              <w:ind w:left="0"/>
              <w:rPr>
                <w:rFonts w:ascii="Arial" w:hAnsi="Arial" w:cs="Arial"/>
                <w:bCs/>
                <w:sz w:val="20"/>
              </w:rPr>
            </w:pPr>
            <w:r w:rsidRPr="008726F3">
              <w:rPr>
                <w:rFonts w:ascii="Arial" w:hAnsi="Arial" w:cs="Arial"/>
                <w:bCs/>
                <w:sz w:val="20"/>
              </w:rPr>
              <w:t xml:space="preserve">Total </w:t>
            </w:r>
          </w:p>
        </w:tc>
        <w:tc>
          <w:tcPr>
            <w:tcW w:w="1804" w:type="dxa"/>
          </w:tcPr>
          <w:p w:rsidR="006628E9" w:rsidRPr="008726F3" w:rsidRDefault="00ED0A76" w:rsidP="00ED0A76">
            <w:pPr>
              <w:pStyle w:val="Sangradetextonormal"/>
              <w:tabs>
                <w:tab w:val="left" w:pos="120"/>
              </w:tabs>
              <w:spacing w:after="120"/>
              <w:ind w:left="0"/>
              <w:jc w:val="center"/>
              <w:rPr>
                <w:rFonts w:ascii="Arial" w:hAnsi="Arial" w:cs="Arial"/>
                <w:bCs/>
                <w:sz w:val="20"/>
              </w:rPr>
            </w:pPr>
            <w:r w:rsidRPr="008726F3">
              <w:rPr>
                <w:rFonts w:ascii="Arial" w:hAnsi="Arial" w:cs="Arial"/>
                <w:bCs/>
                <w:sz w:val="20"/>
              </w:rPr>
              <w:t>100</w:t>
            </w:r>
          </w:p>
        </w:tc>
      </w:tr>
    </w:tbl>
    <w:p w:rsidR="00ED0A76" w:rsidRPr="008726F3" w:rsidRDefault="00ED0A76">
      <w:pPr>
        <w:pStyle w:val="Sangradetextonormal"/>
        <w:tabs>
          <w:tab w:val="left" w:pos="120"/>
        </w:tabs>
        <w:spacing w:after="120"/>
        <w:ind w:left="0"/>
        <w:rPr>
          <w:rFonts w:ascii="Arial" w:hAnsi="Arial" w:cs="Arial"/>
          <w:b/>
          <w:bCs/>
          <w:sz w:val="18"/>
        </w:rPr>
      </w:pPr>
      <w:r w:rsidRPr="008726F3">
        <w:rPr>
          <w:rFonts w:ascii="Arial" w:hAnsi="Arial" w:cs="Arial"/>
          <w:b/>
          <w:bCs/>
          <w:sz w:val="18"/>
        </w:rPr>
        <w:t xml:space="preserve"> 1/ Ejercicios, exámenes cortos, trabajos</w:t>
      </w:r>
      <w:r w:rsidR="00D5342D">
        <w:rPr>
          <w:rFonts w:ascii="Arial" w:hAnsi="Arial" w:cs="Arial"/>
          <w:b/>
          <w:bCs/>
          <w:sz w:val="18"/>
        </w:rPr>
        <w:t xml:space="preserve"> en clase.</w:t>
      </w:r>
    </w:p>
    <w:p w:rsidR="00AB0140" w:rsidRDefault="00993F24">
      <w:pPr>
        <w:pStyle w:val="Sangradetextonormal"/>
        <w:tabs>
          <w:tab w:val="left" w:pos="120"/>
        </w:tabs>
        <w:spacing w:after="120"/>
        <w:ind w:left="0"/>
        <w:rPr>
          <w:rFonts w:ascii="Arial" w:hAnsi="Arial" w:cs="Arial"/>
          <w:bCs/>
          <w:sz w:val="20"/>
        </w:rPr>
      </w:pPr>
      <w:r w:rsidRPr="00993F24">
        <w:rPr>
          <w:rFonts w:ascii="Arial" w:hAnsi="Arial" w:cs="Arial"/>
          <w:bCs/>
          <w:sz w:val="20"/>
        </w:rPr>
        <w:t xml:space="preserve">Ampliación entra toda la materia y exposiciones </w:t>
      </w:r>
      <w:r>
        <w:rPr>
          <w:rFonts w:ascii="Arial" w:hAnsi="Arial" w:cs="Arial"/>
          <w:bCs/>
          <w:sz w:val="20"/>
        </w:rPr>
        <w:t xml:space="preserve">será el </w:t>
      </w:r>
      <w:r w:rsidR="005D2705">
        <w:rPr>
          <w:rFonts w:ascii="Arial" w:hAnsi="Arial" w:cs="Arial"/>
          <w:bCs/>
          <w:sz w:val="20"/>
        </w:rPr>
        <w:t>22 de julio del 2016.</w:t>
      </w:r>
    </w:p>
    <w:p w:rsidR="00DF5F08" w:rsidRDefault="00DF5F08">
      <w:pPr>
        <w:rPr>
          <w:rFonts w:ascii="Arial" w:hAnsi="Arial" w:cs="Arial"/>
          <w:b/>
          <w:bCs/>
          <w:sz w:val="20"/>
        </w:rPr>
      </w:pPr>
    </w:p>
    <w:p w:rsidR="008330D0" w:rsidRPr="00820205" w:rsidRDefault="00825158">
      <w:pPr>
        <w:pStyle w:val="Sangradetextonormal"/>
        <w:tabs>
          <w:tab w:val="left" w:pos="120"/>
        </w:tabs>
        <w:spacing w:after="120"/>
        <w:ind w:left="0"/>
        <w:rPr>
          <w:rFonts w:ascii="Arial" w:hAnsi="Arial" w:cs="Arial"/>
          <w:b/>
          <w:bCs/>
          <w:sz w:val="20"/>
        </w:rPr>
      </w:pPr>
      <w:r>
        <w:rPr>
          <w:rFonts w:ascii="Arial" w:hAnsi="Arial" w:cs="Arial"/>
          <w:b/>
          <w:bCs/>
          <w:sz w:val="20"/>
        </w:rPr>
        <w:t>V</w:t>
      </w:r>
      <w:r w:rsidR="008330D0" w:rsidRPr="00820205">
        <w:rPr>
          <w:rFonts w:ascii="Arial" w:hAnsi="Arial" w:cs="Arial"/>
          <w:b/>
          <w:bCs/>
          <w:sz w:val="20"/>
        </w:rPr>
        <w:t>I</w:t>
      </w:r>
      <w:r w:rsidR="007F0F70" w:rsidRPr="00820205">
        <w:rPr>
          <w:rFonts w:ascii="Arial" w:hAnsi="Arial" w:cs="Arial"/>
          <w:b/>
          <w:bCs/>
          <w:sz w:val="20"/>
        </w:rPr>
        <w:t>I</w:t>
      </w:r>
      <w:r w:rsidR="00C04B32">
        <w:rPr>
          <w:rFonts w:ascii="Arial" w:hAnsi="Arial" w:cs="Arial"/>
          <w:b/>
          <w:bCs/>
          <w:sz w:val="20"/>
        </w:rPr>
        <w:t>I</w:t>
      </w:r>
      <w:r w:rsidR="008330D0" w:rsidRPr="00820205">
        <w:rPr>
          <w:rFonts w:ascii="Arial" w:hAnsi="Arial" w:cs="Arial"/>
          <w:b/>
          <w:bCs/>
          <w:sz w:val="20"/>
        </w:rPr>
        <w:t>. M</w:t>
      </w:r>
      <w:r w:rsidR="007F0F70" w:rsidRPr="00820205">
        <w:rPr>
          <w:rFonts w:ascii="Arial" w:hAnsi="Arial" w:cs="Arial"/>
          <w:b/>
          <w:bCs/>
          <w:sz w:val="20"/>
        </w:rPr>
        <w:t xml:space="preserve">etodología </w:t>
      </w:r>
    </w:p>
    <w:p w:rsidR="00AB0140" w:rsidRDefault="00AB0140" w:rsidP="00ED0A76">
      <w:pPr>
        <w:pStyle w:val="Sangra2detindependiente"/>
        <w:numPr>
          <w:ilvl w:val="2"/>
          <w:numId w:val="0"/>
        </w:numPr>
        <w:tabs>
          <w:tab w:val="num" w:pos="1092"/>
          <w:tab w:val="num" w:pos="2160"/>
        </w:tabs>
        <w:rPr>
          <w:rFonts w:ascii="Arial" w:hAnsi="Arial" w:cs="Arial"/>
          <w:sz w:val="20"/>
        </w:rPr>
      </w:pPr>
    </w:p>
    <w:p w:rsidR="008330D0" w:rsidRPr="00820205" w:rsidRDefault="008330D0" w:rsidP="00ED0A76">
      <w:pPr>
        <w:pStyle w:val="Sangra2detindependiente"/>
        <w:numPr>
          <w:ilvl w:val="2"/>
          <w:numId w:val="0"/>
        </w:numPr>
        <w:tabs>
          <w:tab w:val="num" w:pos="1092"/>
          <w:tab w:val="num" w:pos="2160"/>
        </w:tabs>
        <w:rPr>
          <w:rFonts w:ascii="Arial" w:hAnsi="Arial" w:cs="Arial"/>
          <w:sz w:val="20"/>
        </w:rPr>
      </w:pPr>
      <w:r w:rsidRPr="00820205">
        <w:rPr>
          <w:rFonts w:ascii="Arial" w:hAnsi="Arial" w:cs="Arial"/>
          <w:sz w:val="20"/>
        </w:rPr>
        <w:t xml:space="preserve">Estudio individual: El estudiante estudiara por adelantado el material que se asignara para cada tópico. </w:t>
      </w:r>
    </w:p>
    <w:p w:rsidR="008330D0" w:rsidRPr="00820205" w:rsidRDefault="008330D0">
      <w:pPr>
        <w:numPr>
          <w:ilvl w:val="2"/>
          <w:numId w:val="0"/>
        </w:numPr>
        <w:tabs>
          <w:tab w:val="num" w:pos="1092"/>
          <w:tab w:val="num" w:pos="2160"/>
        </w:tabs>
        <w:jc w:val="both"/>
        <w:rPr>
          <w:rFonts w:ascii="Arial" w:hAnsi="Arial" w:cs="Arial"/>
          <w:sz w:val="20"/>
        </w:rPr>
      </w:pPr>
    </w:p>
    <w:p w:rsidR="008330D0" w:rsidRPr="00820205" w:rsidRDefault="008330D0">
      <w:pPr>
        <w:numPr>
          <w:ilvl w:val="2"/>
          <w:numId w:val="0"/>
        </w:numPr>
        <w:tabs>
          <w:tab w:val="num" w:pos="1092"/>
          <w:tab w:val="num" w:pos="2160"/>
        </w:tabs>
        <w:jc w:val="both"/>
        <w:rPr>
          <w:rFonts w:ascii="Arial" w:hAnsi="Arial" w:cs="Arial"/>
          <w:sz w:val="20"/>
        </w:rPr>
      </w:pPr>
      <w:r w:rsidRPr="00820205">
        <w:rPr>
          <w:rFonts w:ascii="Arial" w:hAnsi="Arial" w:cs="Arial"/>
          <w:sz w:val="20"/>
        </w:rPr>
        <w:t>Lecciones semanales: En cada lección se expone el marco teórico y</w:t>
      </w:r>
      <w:r w:rsidR="00915FAE">
        <w:rPr>
          <w:rFonts w:ascii="Arial" w:hAnsi="Arial" w:cs="Arial"/>
          <w:sz w:val="20"/>
        </w:rPr>
        <w:t xml:space="preserve"> </w:t>
      </w:r>
      <w:r w:rsidRPr="00820205">
        <w:rPr>
          <w:rFonts w:ascii="Arial" w:hAnsi="Arial" w:cs="Arial"/>
          <w:sz w:val="20"/>
        </w:rPr>
        <w:t xml:space="preserve">su relevancia con la realidad económica nacional o internacional. Se </w:t>
      </w:r>
      <w:r w:rsidR="00E10360" w:rsidRPr="00820205">
        <w:rPr>
          <w:rFonts w:ascii="Arial" w:hAnsi="Arial" w:cs="Arial"/>
          <w:sz w:val="20"/>
        </w:rPr>
        <w:t>utilizará</w:t>
      </w:r>
      <w:r w:rsidRPr="00820205">
        <w:rPr>
          <w:rFonts w:ascii="Arial" w:hAnsi="Arial" w:cs="Arial"/>
          <w:sz w:val="20"/>
        </w:rPr>
        <w:t xml:space="preserve"> información actualizada sobre indicadores macroeconómicos para</w:t>
      </w:r>
      <w:r w:rsidR="00915FAE">
        <w:rPr>
          <w:rFonts w:ascii="Arial" w:hAnsi="Arial" w:cs="Arial"/>
          <w:sz w:val="20"/>
        </w:rPr>
        <w:t xml:space="preserve"> </w:t>
      </w:r>
      <w:r w:rsidRPr="00820205">
        <w:rPr>
          <w:rFonts w:ascii="Arial" w:hAnsi="Arial" w:cs="Arial"/>
          <w:sz w:val="20"/>
        </w:rPr>
        <w:t>que el estudiante identifique el fenómeno y sus efectos.</w:t>
      </w:r>
    </w:p>
    <w:p w:rsidR="008330D0" w:rsidRPr="00820205" w:rsidRDefault="008330D0">
      <w:pPr>
        <w:numPr>
          <w:ilvl w:val="2"/>
          <w:numId w:val="0"/>
        </w:numPr>
        <w:tabs>
          <w:tab w:val="num" w:pos="1092"/>
          <w:tab w:val="num" w:pos="2160"/>
        </w:tabs>
        <w:jc w:val="both"/>
        <w:rPr>
          <w:rFonts w:ascii="Arial" w:hAnsi="Arial" w:cs="Arial"/>
          <w:sz w:val="20"/>
        </w:rPr>
      </w:pPr>
    </w:p>
    <w:p w:rsidR="008330D0" w:rsidRPr="00820205" w:rsidRDefault="008330D0">
      <w:pPr>
        <w:numPr>
          <w:ilvl w:val="2"/>
          <w:numId w:val="0"/>
        </w:numPr>
        <w:tabs>
          <w:tab w:val="num" w:pos="1092"/>
          <w:tab w:val="num" w:pos="2160"/>
        </w:tabs>
        <w:jc w:val="both"/>
        <w:rPr>
          <w:rFonts w:ascii="Arial" w:hAnsi="Arial" w:cs="Arial"/>
          <w:sz w:val="20"/>
        </w:rPr>
      </w:pPr>
      <w:r w:rsidRPr="00820205">
        <w:rPr>
          <w:rFonts w:ascii="Arial" w:hAnsi="Arial" w:cs="Arial"/>
          <w:sz w:val="20"/>
        </w:rPr>
        <w:lastRenderedPageBreak/>
        <w:t xml:space="preserve">Trabajos o informes personales: Durante el curso cada estudiante realizara presentaciones </w:t>
      </w:r>
      <w:r w:rsidR="007F0F70" w:rsidRPr="00820205">
        <w:rPr>
          <w:rFonts w:ascii="Arial" w:hAnsi="Arial" w:cs="Arial"/>
          <w:sz w:val="20"/>
        </w:rPr>
        <w:t xml:space="preserve">en clase </w:t>
      </w:r>
      <w:r w:rsidRPr="00820205">
        <w:rPr>
          <w:rFonts w:ascii="Arial" w:hAnsi="Arial" w:cs="Arial"/>
          <w:sz w:val="20"/>
        </w:rPr>
        <w:t>sobre problemas económicos relacionados con el curso.</w:t>
      </w:r>
    </w:p>
    <w:p w:rsidR="008330D0" w:rsidRPr="00820205" w:rsidRDefault="008330D0">
      <w:pPr>
        <w:numPr>
          <w:ilvl w:val="2"/>
          <w:numId w:val="0"/>
        </w:numPr>
        <w:tabs>
          <w:tab w:val="num" w:pos="1092"/>
          <w:tab w:val="num" w:pos="2160"/>
        </w:tabs>
        <w:jc w:val="both"/>
        <w:rPr>
          <w:rFonts w:ascii="Arial" w:hAnsi="Arial" w:cs="Arial"/>
          <w:sz w:val="20"/>
        </w:rPr>
      </w:pPr>
    </w:p>
    <w:p w:rsidR="008330D0" w:rsidRPr="00820205" w:rsidRDefault="008330D0" w:rsidP="007F0F70">
      <w:pPr>
        <w:numPr>
          <w:ilvl w:val="2"/>
          <w:numId w:val="0"/>
        </w:numPr>
        <w:tabs>
          <w:tab w:val="num" w:pos="1092"/>
          <w:tab w:val="num" w:pos="2160"/>
        </w:tabs>
        <w:jc w:val="both"/>
        <w:rPr>
          <w:rFonts w:ascii="Arial" w:hAnsi="Arial" w:cs="Arial"/>
          <w:b/>
          <w:bCs/>
          <w:sz w:val="20"/>
        </w:rPr>
      </w:pPr>
      <w:r w:rsidRPr="00820205">
        <w:rPr>
          <w:rFonts w:ascii="Arial" w:hAnsi="Arial" w:cs="Arial"/>
          <w:sz w:val="20"/>
        </w:rPr>
        <w:t xml:space="preserve">Tutoría del profesor: El Estudiante podrá solicitar asistencia y orientación al Profesor cuando así lo considere conveniente. Hora de consulta: </w:t>
      </w:r>
      <w:r w:rsidR="00445641">
        <w:rPr>
          <w:rFonts w:ascii="Arial" w:hAnsi="Arial" w:cs="Arial"/>
          <w:sz w:val="20"/>
        </w:rPr>
        <w:t>viernes 16</w:t>
      </w:r>
      <w:r w:rsidR="009A64A6">
        <w:rPr>
          <w:rFonts w:ascii="Arial" w:hAnsi="Arial" w:cs="Arial"/>
          <w:sz w:val="20"/>
        </w:rPr>
        <w:t>:30</w:t>
      </w:r>
      <w:r w:rsidR="00561BEE">
        <w:rPr>
          <w:rFonts w:ascii="Arial" w:hAnsi="Arial" w:cs="Arial"/>
          <w:sz w:val="20"/>
        </w:rPr>
        <w:t xml:space="preserve">, previa cita. </w:t>
      </w:r>
    </w:p>
    <w:p w:rsidR="008330D0" w:rsidRPr="00820205" w:rsidRDefault="008330D0">
      <w:pPr>
        <w:pStyle w:val="Sangradetextonormal"/>
        <w:tabs>
          <w:tab w:val="left" w:pos="120"/>
        </w:tabs>
        <w:spacing w:after="120"/>
        <w:ind w:left="0"/>
        <w:rPr>
          <w:rFonts w:ascii="Arial" w:hAnsi="Arial" w:cs="Arial"/>
          <w:b/>
          <w:bCs/>
          <w:sz w:val="20"/>
        </w:rPr>
      </w:pPr>
    </w:p>
    <w:p w:rsidR="006446B6" w:rsidRPr="00820205" w:rsidRDefault="006446B6">
      <w:pPr>
        <w:ind w:left="-360" w:firstLine="360"/>
        <w:jc w:val="both"/>
        <w:rPr>
          <w:rFonts w:ascii="Arial" w:hAnsi="Arial" w:cs="Arial"/>
          <w:sz w:val="20"/>
          <w:u w:val="single"/>
          <w:lang w:val="es-CR"/>
        </w:rPr>
      </w:pPr>
    </w:p>
    <w:p w:rsidR="00B71DBB" w:rsidRPr="00B71DBB" w:rsidRDefault="00B71DBB" w:rsidP="00B71DBB">
      <w:pPr>
        <w:pStyle w:val="Sangradetextonormal"/>
        <w:tabs>
          <w:tab w:val="left" w:pos="120"/>
        </w:tabs>
        <w:spacing w:after="120"/>
        <w:ind w:left="0"/>
        <w:rPr>
          <w:rFonts w:ascii="Arial" w:hAnsi="Arial" w:cs="Arial"/>
          <w:b/>
          <w:bCs/>
          <w:sz w:val="20"/>
        </w:rPr>
      </w:pPr>
      <w:r w:rsidRPr="00B71DBB">
        <w:rPr>
          <w:rFonts w:ascii="Arial" w:hAnsi="Arial" w:cs="Arial"/>
          <w:b/>
          <w:bCs/>
          <w:sz w:val="20"/>
        </w:rPr>
        <w:t>IX. Investigación</w:t>
      </w:r>
    </w:p>
    <w:p w:rsidR="00B71DBB" w:rsidRPr="00B71DBB" w:rsidRDefault="00B71DBB" w:rsidP="00B71DBB">
      <w:pPr>
        <w:pStyle w:val="Sangradetextonormal"/>
        <w:tabs>
          <w:tab w:val="left" w:pos="120"/>
        </w:tabs>
        <w:spacing w:after="120"/>
        <w:ind w:left="0"/>
        <w:rPr>
          <w:rFonts w:ascii="Arial" w:hAnsi="Arial" w:cs="Arial"/>
          <w:b/>
          <w:bCs/>
          <w:sz w:val="20"/>
        </w:rPr>
      </w:pPr>
    </w:p>
    <w:p w:rsidR="00B71DBB" w:rsidRPr="00B71DBB" w:rsidRDefault="00B71DBB" w:rsidP="00B71DBB">
      <w:pPr>
        <w:widowControl w:val="0"/>
        <w:autoSpaceDE w:val="0"/>
        <w:autoSpaceDN w:val="0"/>
        <w:adjustRightInd w:val="0"/>
        <w:ind w:left="142" w:right="118"/>
        <w:jc w:val="both"/>
        <w:rPr>
          <w:rFonts w:ascii="Arial" w:hAnsi="Arial" w:cs="Arial"/>
          <w:color w:val="000000"/>
          <w:sz w:val="20"/>
        </w:rPr>
      </w:pPr>
      <w:r w:rsidRPr="00B71DBB">
        <w:rPr>
          <w:rFonts w:ascii="Arial" w:hAnsi="Arial" w:cs="Arial"/>
          <w:color w:val="000000"/>
          <w:sz w:val="20"/>
        </w:rPr>
        <w:t>El</w:t>
      </w:r>
      <w:r w:rsidRPr="00B71DBB">
        <w:rPr>
          <w:rFonts w:ascii="Arial" w:hAnsi="Arial" w:cs="Arial"/>
          <w:color w:val="000000"/>
          <w:spacing w:val="1"/>
          <w:sz w:val="20"/>
        </w:rPr>
        <w:t xml:space="preserve"> </w:t>
      </w:r>
      <w:r w:rsidRPr="00B71DBB">
        <w:rPr>
          <w:rFonts w:ascii="Arial" w:hAnsi="Arial" w:cs="Arial"/>
          <w:color w:val="000000"/>
          <w:sz w:val="20"/>
        </w:rPr>
        <w:t>objetivo</w:t>
      </w:r>
      <w:r w:rsidRPr="00B71DBB">
        <w:rPr>
          <w:rFonts w:ascii="Arial" w:hAnsi="Arial" w:cs="Arial"/>
          <w:color w:val="000000"/>
          <w:spacing w:val="1"/>
          <w:sz w:val="20"/>
        </w:rPr>
        <w:t xml:space="preserve"> </w:t>
      </w:r>
      <w:r w:rsidRPr="00B71DBB">
        <w:rPr>
          <w:rFonts w:ascii="Arial" w:hAnsi="Arial" w:cs="Arial"/>
          <w:color w:val="000000"/>
          <w:sz w:val="20"/>
        </w:rPr>
        <w:t>de la invest</w:t>
      </w:r>
      <w:r w:rsidRPr="00B71DBB">
        <w:rPr>
          <w:rFonts w:ascii="Arial" w:hAnsi="Arial" w:cs="Arial"/>
          <w:color w:val="000000"/>
          <w:spacing w:val="-2"/>
          <w:sz w:val="20"/>
        </w:rPr>
        <w:t>ig</w:t>
      </w:r>
      <w:r w:rsidRPr="00B71DBB">
        <w:rPr>
          <w:rFonts w:ascii="Arial" w:hAnsi="Arial" w:cs="Arial"/>
          <w:color w:val="000000"/>
          <w:spacing w:val="1"/>
          <w:sz w:val="20"/>
        </w:rPr>
        <w:t>a</w:t>
      </w:r>
      <w:r w:rsidRPr="00B71DBB">
        <w:rPr>
          <w:rFonts w:ascii="Arial" w:hAnsi="Arial" w:cs="Arial"/>
          <w:color w:val="000000"/>
          <w:spacing w:val="-1"/>
          <w:sz w:val="20"/>
        </w:rPr>
        <w:t>c</w:t>
      </w:r>
      <w:r w:rsidRPr="00B71DBB">
        <w:rPr>
          <w:rFonts w:ascii="Arial" w:hAnsi="Arial" w:cs="Arial"/>
          <w:color w:val="000000"/>
          <w:sz w:val="20"/>
        </w:rPr>
        <w:t>ión</w:t>
      </w:r>
      <w:r w:rsidRPr="00B71DBB">
        <w:rPr>
          <w:rFonts w:ascii="Arial" w:hAnsi="Arial" w:cs="Arial"/>
          <w:color w:val="000000"/>
          <w:spacing w:val="1"/>
          <w:sz w:val="20"/>
        </w:rPr>
        <w:t xml:space="preserve"> </w:t>
      </w:r>
      <w:r w:rsidRPr="00B71DBB">
        <w:rPr>
          <w:rFonts w:ascii="Arial" w:hAnsi="Arial" w:cs="Arial"/>
          <w:color w:val="000000"/>
          <w:spacing w:val="-1"/>
          <w:sz w:val="20"/>
        </w:rPr>
        <w:t>e</w:t>
      </w:r>
      <w:r w:rsidRPr="00B71DBB">
        <w:rPr>
          <w:rFonts w:ascii="Arial" w:hAnsi="Arial" w:cs="Arial"/>
          <w:color w:val="000000"/>
          <w:sz w:val="20"/>
        </w:rPr>
        <w:t>s</w:t>
      </w:r>
      <w:r w:rsidRPr="00B71DBB">
        <w:rPr>
          <w:rFonts w:ascii="Arial" w:hAnsi="Arial" w:cs="Arial"/>
          <w:color w:val="000000"/>
          <w:spacing w:val="1"/>
          <w:sz w:val="20"/>
        </w:rPr>
        <w:t xml:space="preserve"> </w:t>
      </w:r>
      <w:r w:rsidRPr="00B71DBB">
        <w:rPr>
          <w:rFonts w:ascii="Arial" w:hAnsi="Arial" w:cs="Arial"/>
          <w:color w:val="000000"/>
          <w:spacing w:val="-1"/>
          <w:sz w:val="20"/>
        </w:rPr>
        <w:t>c</w:t>
      </w:r>
      <w:r w:rsidRPr="00B71DBB">
        <w:rPr>
          <w:rFonts w:ascii="Arial" w:hAnsi="Arial" w:cs="Arial"/>
          <w:color w:val="000000"/>
          <w:sz w:val="20"/>
        </w:rPr>
        <w:t xml:space="preserve">ontribuir </w:t>
      </w:r>
      <w:r w:rsidRPr="00B71DBB">
        <w:rPr>
          <w:rFonts w:ascii="Arial" w:hAnsi="Arial" w:cs="Arial"/>
          <w:color w:val="000000"/>
          <w:spacing w:val="-1"/>
          <w:sz w:val="20"/>
        </w:rPr>
        <w:t>c</w:t>
      </w:r>
      <w:r w:rsidRPr="00B71DBB">
        <w:rPr>
          <w:rFonts w:ascii="Arial" w:hAnsi="Arial" w:cs="Arial"/>
          <w:color w:val="000000"/>
          <w:sz w:val="20"/>
        </w:rPr>
        <w:t>on</w:t>
      </w:r>
      <w:r w:rsidRPr="00B71DBB">
        <w:rPr>
          <w:rFonts w:ascii="Arial" w:hAnsi="Arial" w:cs="Arial"/>
          <w:color w:val="000000"/>
          <w:spacing w:val="3"/>
          <w:sz w:val="20"/>
        </w:rPr>
        <w:t xml:space="preserve"> </w:t>
      </w:r>
      <w:r w:rsidRPr="00B71DBB">
        <w:rPr>
          <w:rFonts w:ascii="Arial" w:hAnsi="Arial" w:cs="Arial"/>
          <w:color w:val="000000"/>
          <w:spacing w:val="-1"/>
          <w:sz w:val="20"/>
        </w:rPr>
        <w:t>e</w:t>
      </w:r>
      <w:r w:rsidRPr="00B71DBB">
        <w:rPr>
          <w:rFonts w:ascii="Arial" w:hAnsi="Arial" w:cs="Arial"/>
          <w:color w:val="000000"/>
          <w:sz w:val="20"/>
        </w:rPr>
        <w:t>l</w:t>
      </w:r>
      <w:r w:rsidRPr="00B71DBB">
        <w:rPr>
          <w:rFonts w:ascii="Arial" w:hAnsi="Arial" w:cs="Arial"/>
          <w:color w:val="000000"/>
          <w:spacing w:val="1"/>
          <w:sz w:val="20"/>
        </w:rPr>
        <w:t xml:space="preserve"> </w:t>
      </w:r>
      <w:r w:rsidRPr="00B71DBB">
        <w:rPr>
          <w:rFonts w:ascii="Arial" w:hAnsi="Arial" w:cs="Arial"/>
          <w:color w:val="000000"/>
          <w:sz w:val="20"/>
        </w:rPr>
        <w:t>p</w:t>
      </w:r>
      <w:r w:rsidRPr="00B71DBB">
        <w:rPr>
          <w:rFonts w:ascii="Arial" w:hAnsi="Arial" w:cs="Arial"/>
          <w:color w:val="000000"/>
          <w:spacing w:val="-1"/>
          <w:sz w:val="20"/>
        </w:rPr>
        <w:t>r</w:t>
      </w:r>
      <w:r w:rsidRPr="00B71DBB">
        <w:rPr>
          <w:rFonts w:ascii="Arial" w:hAnsi="Arial" w:cs="Arial"/>
          <w:color w:val="000000"/>
          <w:sz w:val="20"/>
        </w:rPr>
        <w:t>o</w:t>
      </w:r>
      <w:r w:rsidRPr="00B71DBB">
        <w:rPr>
          <w:rFonts w:ascii="Arial" w:hAnsi="Arial" w:cs="Arial"/>
          <w:color w:val="000000"/>
          <w:spacing w:val="-1"/>
          <w:sz w:val="20"/>
        </w:rPr>
        <w:t>ce</w:t>
      </w:r>
      <w:r w:rsidRPr="00B71DBB">
        <w:rPr>
          <w:rFonts w:ascii="Arial" w:hAnsi="Arial" w:cs="Arial"/>
          <w:color w:val="000000"/>
          <w:sz w:val="20"/>
        </w:rPr>
        <w:t>so</w:t>
      </w:r>
      <w:r w:rsidRPr="00B71DBB">
        <w:rPr>
          <w:rFonts w:ascii="Arial" w:hAnsi="Arial" w:cs="Arial"/>
          <w:color w:val="000000"/>
          <w:spacing w:val="1"/>
          <w:sz w:val="20"/>
        </w:rPr>
        <w:t xml:space="preserve"> </w:t>
      </w:r>
      <w:r w:rsidRPr="00B71DBB">
        <w:rPr>
          <w:rFonts w:ascii="Arial" w:hAnsi="Arial" w:cs="Arial"/>
          <w:color w:val="000000"/>
          <w:sz w:val="20"/>
        </w:rPr>
        <w:t xml:space="preserve">de </w:t>
      </w:r>
      <w:r w:rsidRPr="00B71DBB">
        <w:rPr>
          <w:rFonts w:ascii="Arial" w:hAnsi="Arial" w:cs="Arial"/>
          <w:color w:val="000000"/>
          <w:spacing w:val="-1"/>
          <w:sz w:val="20"/>
        </w:rPr>
        <w:t>e</w:t>
      </w:r>
      <w:r w:rsidRPr="00B71DBB">
        <w:rPr>
          <w:rFonts w:ascii="Arial" w:hAnsi="Arial" w:cs="Arial"/>
          <w:color w:val="000000"/>
          <w:sz w:val="20"/>
        </w:rPr>
        <w:t>nseñ</w:t>
      </w:r>
      <w:r w:rsidRPr="00B71DBB">
        <w:rPr>
          <w:rFonts w:ascii="Arial" w:hAnsi="Arial" w:cs="Arial"/>
          <w:color w:val="000000"/>
          <w:spacing w:val="-2"/>
          <w:sz w:val="20"/>
        </w:rPr>
        <w:t>a</w:t>
      </w:r>
      <w:r w:rsidRPr="00B71DBB">
        <w:rPr>
          <w:rFonts w:ascii="Arial" w:hAnsi="Arial" w:cs="Arial"/>
          <w:color w:val="000000"/>
          <w:sz w:val="20"/>
        </w:rPr>
        <w:t>n</w:t>
      </w:r>
      <w:r w:rsidRPr="00B71DBB">
        <w:rPr>
          <w:rFonts w:ascii="Arial" w:hAnsi="Arial" w:cs="Arial"/>
          <w:color w:val="000000"/>
          <w:spacing w:val="4"/>
          <w:sz w:val="20"/>
        </w:rPr>
        <w:t>za</w:t>
      </w:r>
      <w:r w:rsidRPr="00B71DBB">
        <w:rPr>
          <w:rFonts w:ascii="Arial" w:hAnsi="Arial" w:cs="Arial"/>
          <w:color w:val="000000"/>
          <w:spacing w:val="-1"/>
          <w:sz w:val="20"/>
        </w:rPr>
        <w:t>-a</w:t>
      </w:r>
      <w:r w:rsidRPr="00B71DBB">
        <w:rPr>
          <w:rFonts w:ascii="Arial" w:hAnsi="Arial" w:cs="Arial"/>
          <w:color w:val="000000"/>
          <w:sz w:val="20"/>
        </w:rPr>
        <w:t>p</w:t>
      </w:r>
      <w:r w:rsidRPr="00B71DBB">
        <w:rPr>
          <w:rFonts w:ascii="Arial" w:hAnsi="Arial" w:cs="Arial"/>
          <w:color w:val="000000"/>
          <w:spacing w:val="1"/>
          <w:sz w:val="20"/>
        </w:rPr>
        <w:t>r</w:t>
      </w:r>
      <w:r w:rsidRPr="00B71DBB">
        <w:rPr>
          <w:rFonts w:ascii="Arial" w:hAnsi="Arial" w:cs="Arial"/>
          <w:color w:val="000000"/>
          <w:spacing w:val="-1"/>
          <w:sz w:val="20"/>
        </w:rPr>
        <w:t>e</w:t>
      </w:r>
      <w:r w:rsidRPr="00B71DBB">
        <w:rPr>
          <w:rFonts w:ascii="Arial" w:hAnsi="Arial" w:cs="Arial"/>
          <w:color w:val="000000"/>
          <w:sz w:val="20"/>
        </w:rPr>
        <w:t>ndi</w:t>
      </w:r>
      <w:r w:rsidRPr="00B71DBB">
        <w:rPr>
          <w:rFonts w:ascii="Arial" w:hAnsi="Arial" w:cs="Arial"/>
          <w:color w:val="000000"/>
          <w:spacing w:val="2"/>
          <w:sz w:val="20"/>
        </w:rPr>
        <w:t>z</w:t>
      </w:r>
      <w:r w:rsidRPr="00B71DBB">
        <w:rPr>
          <w:rFonts w:ascii="Arial" w:hAnsi="Arial" w:cs="Arial"/>
          <w:color w:val="000000"/>
          <w:spacing w:val="-1"/>
          <w:sz w:val="20"/>
        </w:rPr>
        <w:t>a</w:t>
      </w:r>
      <w:r w:rsidRPr="00B71DBB">
        <w:rPr>
          <w:rFonts w:ascii="Arial" w:hAnsi="Arial" w:cs="Arial"/>
          <w:color w:val="000000"/>
          <w:sz w:val="20"/>
        </w:rPr>
        <w:t>je d</w:t>
      </w:r>
      <w:r w:rsidRPr="00B71DBB">
        <w:rPr>
          <w:rFonts w:ascii="Arial" w:hAnsi="Arial" w:cs="Arial"/>
          <w:color w:val="000000"/>
          <w:spacing w:val="-1"/>
          <w:sz w:val="20"/>
        </w:rPr>
        <w:t>e</w:t>
      </w:r>
      <w:r w:rsidRPr="00B71DBB">
        <w:rPr>
          <w:rFonts w:ascii="Arial" w:hAnsi="Arial" w:cs="Arial"/>
          <w:color w:val="000000"/>
          <w:sz w:val="20"/>
        </w:rPr>
        <w:t xml:space="preserve">l </w:t>
      </w:r>
      <w:r w:rsidRPr="00B71DBB">
        <w:rPr>
          <w:rFonts w:ascii="Arial" w:hAnsi="Arial" w:cs="Arial"/>
          <w:color w:val="000000"/>
          <w:spacing w:val="-1"/>
          <w:sz w:val="20"/>
        </w:rPr>
        <w:t>e</w:t>
      </w:r>
      <w:r w:rsidRPr="00B71DBB">
        <w:rPr>
          <w:rFonts w:ascii="Arial" w:hAnsi="Arial" w:cs="Arial"/>
          <w:color w:val="000000"/>
          <w:sz w:val="20"/>
        </w:rPr>
        <w:t>stud</w:t>
      </w:r>
      <w:r w:rsidRPr="00B71DBB">
        <w:rPr>
          <w:rFonts w:ascii="Arial" w:hAnsi="Arial" w:cs="Arial"/>
          <w:color w:val="000000"/>
          <w:spacing w:val="1"/>
          <w:sz w:val="20"/>
        </w:rPr>
        <w:t>i</w:t>
      </w:r>
      <w:r w:rsidRPr="00B71DBB">
        <w:rPr>
          <w:rFonts w:ascii="Arial" w:hAnsi="Arial" w:cs="Arial"/>
          <w:color w:val="000000"/>
          <w:spacing w:val="-1"/>
          <w:sz w:val="20"/>
        </w:rPr>
        <w:t>a</w:t>
      </w:r>
      <w:r w:rsidRPr="00B71DBB">
        <w:rPr>
          <w:rFonts w:ascii="Arial" w:hAnsi="Arial" w:cs="Arial"/>
          <w:color w:val="000000"/>
          <w:sz w:val="20"/>
        </w:rPr>
        <w:t>nte,</w:t>
      </w:r>
      <w:r w:rsidRPr="00B71DBB">
        <w:rPr>
          <w:rFonts w:ascii="Arial" w:hAnsi="Arial" w:cs="Arial"/>
          <w:color w:val="000000"/>
          <w:spacing w:val="2"/>
          <w:sz w:val="20"/>
        </w:rPr>
        <w:t xml:space="preserve"> </w:t>
      </w:r>
      <w:r w:rsidRPr="00B71DBB">
        <w:rPr>
          <w:rFonts w:ascii="Arial" w:hAnsi="Arial" w:cs="Arial"/>
          <w:color w:val="000000"/>
          <w:sz w:val="20"/>
        </w:rPr>
        <w:t>de</w:t>
      </w:r>
      <w:r w:rsidRPr="00B71DBB">
        <w:rPr>
          <w:rFonts w:ascii="Arial" w:hAnsi="Arial" w:cs="Arial"/>
          <w:color w:val="000000"/>
          <w:spacing w:val="1"/>
          <w:sz w:val="20"/>
        </w:rPr>
        <w:t xml:space="preserve"> </w:t>
      </w:r>
      <w:r w:rsidRPr="00B71DBB">
        <w:rPr>
          <w:rFonts w:ascii="Arial" w:hAnsi="Arial" w:cs="Arial"/>
          <w:color w:val="000000"/>
          <w:sz w:val="20"/>
        </w:rPr>
        <w:t>man</w:t>
      </w:r>
      <w:r w:rsidRPr="00B71DBB">
        <w:rPr>
          <w:rFonts w:ascii="Arial" w:hAnsi="Arial" w:cs="Arial"/>
          <w:color w:val="000000"/>
          <w:spacing w:val="-1"/>
          <w:sz w:val="20"/>
        </w:rPr>
        <w:t>e</w:t>
      </w:r>
      <w:r w:rsidRPr="00B71DBB">
        <w:rPr>
          <w:rFonts w:ascii="Arial" w:hAnsi="Arial" w:cs="Arial"/>
          <w:color w:val="000000"/>
          <w:sz w:val="20"/>
        </w:rPr>
        <w:t>ra q</w:t>
      </w:r>
      <w:r w:rsidRPr="00B71DBB">
        <w:rPr>
          <w:rFonts w:ascii="Arial" w:hAnsi="Arial" w:cs="Arial"/>
          <w:color w:val="000000"/>
          <w:spacing w:val="2"/>
          <w:sz w:val="20"/>
        </w:rPr>
        <w:t>u</w:t>
      </w:r>
      <w:r w:rsidRPr="00B71DBB">
        <w:rPr>
          <w:rFonts w:ascii="Arial" w:hAnsi="Arial" w:cs="Arial"/>
          <w:color w:val="000000"/>
          <w:sz w:val="20"/>
        </w:rPr>
        <w:t>e</w:t>
      </w:r>
      <w:r w:rsidRPr="00B71DBB">
        <w:rPr>
          <w:rFonts w:ascii="Arial" w:hAnsi="Arial" w:cs="Arial"/>
          <w:color w:val="000000"/>
          <w:spacing w:val="1"/>
          <w:sz w:val="20"/>
        </w:rPr>
        <w:t xml:space="preserve"> </w:t>
      </w:r>
      <w:r w:rsidRPr="00B71DBB">
        <w:rPr>
          <w:rFonts w:ascii="Arial" w:hAnsi="Arial" w:cs="Arial"/>
          <w:color w:val="000000"/>
          <w:sz w:val="20"/>
        </w:rPr>
        <w:t>los</w:t>
      </w:r>
      <w:r w:rsidRPr="00B71DBB">
        <w:rPr>
          <w:rFonts w:ascii="Arial" w:hAnsi="Arial" w:cs="Arial"/>
          <w:color w:val="000000"/>
          <w:spacing w:val="3"/>
          <w:sz w:val="20"/>
        </w:rPr>
        <w:t xml:space="preserve"> </w:t>
      </w:r>
      <w:r w:rsidRPr="00B71DBB">
        <w:rPr>
          <w:rFonts w:ascii="Arial" w:hAnsi="Arial" w:cs="Arial"/>
          <w:color w:val="000000"/>
          <w:spacing w:val="-1"/>
          <w:sz w:val="20"/>
        </w:rPr>
        <w:t>a</w:t>
      </w:r>
      <w:r w:rsidRPr="00B71DBB">
        <w:rPr>
          <w:rFonts w:ascii="Arial" w:hAnsi="Arial" w:cs="Arial"/>
          <w:color w:val="000000"/>
          <w:sz w:val="20"/>
        </w:rPr>
        <w:t>p</w:t>
      </w:r>
      <w:r w:rsidRPr="00B71DBB">
        <w:rPr>
          <w:rFonts w:ascii="Arial" w:hAnsi="Arial" w:cs="Arial"/>
          <w:color w:val="000000"/>
          <w:spacing w:val="2"/>
          <w:sz w:val="20"/>
        </w:rPr>
        <w:t>o</w:t>
      </w:r>
      <w:r w:rsidRPr="00B71DBB">
        <w:rPr>
          <w:rFonts w:ascii="Arial" w:hAnsi="Arial" w:cs="Arial"/>
          <w:color w:val="000000"/>
          <w:spacing w:val="-5"/>
          <w:sz w:val="20"/>
        </w:rPr>
        <w:t>y</w:t>
      </w:r>
      <w:r w:rsidRPr="00B71DBB">
        <w:rPr>
          <w:rFonts w:ascii="Arial" w:hAnsi="Arial" w:cs="Arial"/>
          <w:color w:val="000000"/>
          <w:sz w:val="20"/>
        </w:rPr>
        <w:t>e</w:t>
      </w:r>
      <w:r w:rsidRPr="00B71DBB">
        <w:rPr>
          <w:rFonts w:ascii="Arial" w:hAnsi="Arial" w:cs="Arial"/>
          <w:color w:val="000000"/>
          <w:spacing w:val="4"/>
          <w:sz w:val="20"/>
        </w:rPr>
        <w:t xml:space="preserve"> </w:t>
      </w:r>
      <w:r w:rsidRPr="00B71DBB">
        <w:rPr>
          <w:rFonts w:ascii="Arial" w:hAnsi="Arial" w:cs="Arial"/>
          <w:color w:val="000000"/>
          <w:sz w:val="20"/>
        </w:rPr>
        <w:t>a</w:t>
      </w:r>
      <w:r w:rsidRPr="00B71DBB">
        <w:rPr>
          <w:rFonts w:ascii="Arial" w:hAnsi="Arial" w:cs="Arial"/>
          <w:color w:val="000000"/>
          <w:spacing w:val="1"/>
          <w:sz w:val="20"/>
        </w:rPr>
        <w:t xml:space="preserve"> </w:t>
      </w:r>
      <w:r w:rsidRPr="00B71DBB">
        <w:rPr>
          <w:rFonts w:ascii="Arial" w:hAnsi="Arial" w:cs="Arial"/>
          <w:color w:val="000000"/>
          <w:sz w:val="20"/>
        </w:rPr>
        <w:t>te</w:t>
      </w:r>
      <w:r w:rsidRPr="00B71DBB">
        <w:rPr>
          <w:rFonts w:ascii="Arial" w:hAnsi="Arial" w:cs="Arial"/>
          <w:color w:val="000000"/>
          <w:spacing w:val="2"/>
          <w:sz w:val="20"/>
        </w:rPr>
        <w:t>n</w:t>
      </w:r>
      <w:r w:rsidRPr="00B71DBB">
        <w:rPr>
          <w:rFonts w:ascii="Arial" w:hAnsi="Arial" w:cs="Arial"/>
          <w:color w:val="000000"/>
          <w:spacing w:val="-1"/>
          <w:sz w:val="20"/>
        </w:rPr>
        <w:t>e</w:t>
      </w:r>
      <w:r w:rsidRPr="00B71DBB">
        <w:rPr>
          <w:rFonts w:ascii="Arial" w:hAnsi="Arial" w:cs="Arial"/>
          <w:color w:val="000000"/>
          <w:sz w:val="20"/>
        </w:rPr>
        <w:t>r</w:t>
      </w:r>
      <w:r w:rsidRPr="00B71DBB">
        <w:rPr>
          <w:rFonts w:ascii="Arial" w:hAnsi="Arial" w:cs="Arial"/>
          <w:color w:val="000000"/>
          <w:spacing w:val="1"/>
          <w:sz w:val="20"/>
        </w:rPr>
        <w:t xml:space="preserve"> </w:t>
      </w:r>
      <w:r w:rsidRPr="00B71DBB">
        <w:rPr>
          <w:rFonts w:ascii="Arial" w:hAnsi="Arial" w:cs="Arial"/>
          <w:color w:val="000000"/>
          <w:spacing w:val="-1"/>
          <w:sz w:val="20"/>
        </w:rPr>
        <w:t>e</w:t>
      </w:r>
      <w:r w:rsidRPr="00B71DBB">
        <w:rPr>
          <w:rFonts w:ascii="Arial" w:hAnsi="Arial" w:cs="Arial"/>
          <w:color w:val="000000"/>
          <w:spacing w:val="2"/>
          <w:sz w:val="20"/>
        </w:rPr>
        <w:t>x</w:t>
      </w:r>
      <w:r w:rsidRPr="00B71DBB">
        <w:rPr>
          <w:rFonts w:ascii="Arial" w:hAnsi="Arial" w:cs="Arial"/>
          <w:color w:val="000000"/>
          <w:sz w:val="20"/>
        </w:rPr>
        <w:t>p</w:t>
      </w:r>
      <w:r w:rsidRPr="00B71DBB">
        <w:rPr>
          <w:rFonts w:ascii="Arial" w:hAnsi="Arial" w:cs="Arial"/>
          <w:color w:val="000000"/>
          <w:spacing w:val="-1"/>
          <w:sz w:val="20"/>
        </w:rPr>
        <w:t>e</w:t>
      </w:r>
      <w:r w:rsidRPr="00B71DBB">
        <w:rPr>
          <w:rFonts w:ascii="Arial" w:hAnsi="Arial" w:cs="Arial"/>
          <w:color w:val="000000"/>
          <w:spacing w:val="1"/>
          <w:sz w:val="20"/>
        </w:rPr>
        <w:t>r</w:t>
      </w:r>
      <w:r w:rsidRPr="00B71DBB">
        <w:rPr>
          <w:rFonts w:ascii="Arial" w:hAnsi="Arial" w:cs="Arial"/>
          <w:color w:val="000000"/>
          <w:sz w:val="20"/>
        </w:rPr>
        <w:t>ien</w:t>
      </w:r>
      <w:r w:rsidRPr="00B71DBB">
        <w:rPr>
          <w:rFonts w:ascii="Arial" w:hAnsi="Arial" w:cs="Arial"/>
          <w:color w:val="000000"/>
          <w:spacing w:val="-1"/>
          <w:sz w:val="20"/>
        </w:rPr>
        <w:t>c</w:t>
      </w:r>
      <w:r w:rsidRPr="00B71DBB">
        <w:rPr>
          <w:rFonts w:ascii="Arial" w:hAnsi="Arial" w:cs="Arial"/>
          <w:color w:val="000000"/>
          <w:sz w:val="20"/>
        </w:rPr>
        <w:t>ias</w:t>
      </w:r>
      <w:r w:rsidRPr="00B71DBB">
        <w:rPr>
          <w:rFonts w:ascii="Arial" w:hAnsi="Arial" w:cs="Arial"/>
          <w:color w:val="000000"/>
          <w:spacing w:val="2"/>
          <w:sz w:val="20"/>
        </w:rPr>
        <w:t xml:space="preserve"> </w:t>
      </w:r>
      <w:r w:rsidRPr="00B71DBB">
        <w:rPr>
          <w:rFonts w:ascii="Arial" w:hAnsi="Arial" w:cs="Arial"/>
          <w:color w:val="000000"/>
          <w:spacing w:val="-1"/>
          <w:sz w:val="20"/>
        </w:rPr>
        <w:t>e</w:t>
      </w:r>
      <w:r w:rsidRPr="00B71DBB">
        <w:rPr>
          <w:rFonts w:ascii="Arial" w:hAnsi="Arial" w:cs="Arial"/>
          <w:color w:val="000000"/>
          <w:sz w:val="20"/>
        </w:rPr>
        <w:t>n</w:t>
      </w:r>
      <w:r w:rsidRPr="00B71DBB">
        <w:rPr>
          <w:rFonts w:ascii="Arial" w:hAnsi="Arial" w:cs="Arial"/>
          <w:color w:val="000000"/>
          <w:spacing w:val="2"/>
          <w:sz w:val="20"/>
        </w:rPr>
        <w:t xml:space="preserve"> </w:t>
      </w:r>
      <w:r w:rsidRPr="00B71DBB">
        <w:rPr>
          <w:rFonts w:ascii="Arial" w:hAnsi="Arial" w:cs="Arial"/>
          <w:color w:val="000000"/>
          <w:spacing w:val="-1"/>
          <w:sz w:val="20"/>
        </w:rPr>
        <w:t>e</w:t>
      </w:r>
      <w:r w:rsidRPr="00B71DBB">
        <w:rPr>
          <w:rFonts w:ascii="Arial" w:hAnsi="Arial" w:cs="Arial"/>
          <w:color w:val="000000"/>
          <w:sz w:val="20"/>
        </w:rPr>
        <w:t>ste</w:t>
      </w:r>
      <w:r w:rsidRPr="00B71DBB">
        <w:rPr>
          <w:rFonts w:ascii="Arial" w:hAnsi="Arial" w:cs="Arial"/>
          <w:color w:val="000000"/>
          <w:spacing w:val="2"/>
          <w:sz w:val="20"/>
        </w:rPr>
        <w:t xml:space="preserve"> </w:t>
      </w:r>
      <w:r w:rsidRPr="00B71DBB">
        <w:rPr>
          <w:rFonts w:ascii="Arial" w:hAnsi="Arial" w:cs="Arial"/>
          <w:color w:val="000000"/>
          <w:spacing w:val="-1"/>
          <w:sz w:val="20"/>
        </w:rPr>
        <w:t>ca</w:t>
      </w:r>
      <w:r w:rsidRPr="00B71DBB">
        <w:rPr>
          <w:rFonts w:ascii="Arial" w:hAnsi="Arial" w:cs="Arial"/>
          <w:color w:val="000000"/>
          <w:sz w:val="20"/>
        </w:rPr>
        <w:t>mpo</w:t>
      </w:r>
      <w:r w:rsidRPr="00B71DBB">
        <w:rPr>
          <w:rFonts w:ascii="Arial" w:hAnsi="Arial" w:cs="Arial"/>
          <w:color w:val="000000"/>
          <w:spacing w:val="3"/>
          <w:sz w:val="20"/>
        </w:rPr>
        <w:t xml:space="preserve"> </w:t>
      </w:r>
      <w:r w:rsidRPr="00B71DBB">
        <w:rPr>
          <w:rFonts w:ascii="Arial" w:hAnsi="Arial" w:cs="Arial"/>
          <w:color w:val="000000"/>
          <w:sz w:val="20"/>
        </w:rPr>
        <w:t>q</w:t>
      </w:r>
      <w:r w:rsidRPr="00B71DBB">
        <w:rPr>
          <w:rFonts w:ascii="Arial" w:hAnsi="Arial" w:cs="Arial"/>
          <w:color w:val="000000"/>
          <w:spacing w:val="2"/>
          <w:sz w:val="20"/>
        </w:rPr>
        <w:t>u</w:t>
      </w:r>
      <w:r w:rsidRPr="00B71DBB">
        <w:rPr>
          <w:rFonts w:ascii="Arial" w:hAnsi="Arial" w:cs="Arial"/>
          <w:color w:val="000000"/>
          <w:sz w:val="20"/>
        </w:rPr>
        <w:t>e</w:t>
      </w:r>
      <w:r w:rsidRPr="00B71DBB">
        <w:rPr>
          <w:rFonts w:ascii="Arial" w:hAnsi="Arial" w:cs="Arial"/>
          <w:color w:val="000000"/>
          <w:spacing w:val="1"/>
          <w:sz w:val="20"/>
        </w:rPr>
        <w:t xml:space="preserve"> </w:t>
      </w:r>
      <w:r w:rsidRPr="00B71DBB">
        <w:rPr>
          <w:rFonts w:ascii="Arial" w:hAnsi="Arial" w:cs="Arial"/>
          <w:color w:val="000000"/>
          <w:sz w:val="20"/>
        </w:rPr>
        <w:t>le</w:t>
      </w:r>
      <w:r w:rsidRPr="00B71DBB">
        <w:rPr>
          <w:rFonts w:ascii="Arial" w:hAnsi="Arial" w:cs="Arial"/>
          <w:color w:val="000000"/>
          <w:spacing w:val="2"/>
          <w:sz w:val="20"/>
        </w:rPr>
        <w:t xml:space="preserve"> </w:t>
      </w:r>
      <w:r w:rsidRPr="00B71DBB">
        <w:rPr>
          <w:rFonts w:ascii="Arial" w:hAnsi="Arial" w:cs="Arial"/>
          <w:color w:val="000000"/>
          <w:sz w:val="20"/>
        </w:rPr>
        <w:t>p</w:t>
      </w:r>
      <w:r w:rsidRPr="00B71DBB">
        <w:rPr>
          <w:rFonts w:ascii="Arial" w:hAnsi="Arial" w:cs="Arial"/>
          <w:color w:val="000000"/>
          <w:spacing w:val="-1"/>
          <w:sz w:val="20"/>
        </w:rPr>
        <w:t>e</w:t>
      </w:r>
      <w:r w:rsidRPr="00B71DBB">
        <w:rPr>
          <w:rFonts w:ascii="Arial" w:hAnsi="Arial" w:cs="Arial"/>
          <w:color w:val="000000"/>
          <w:sz w:val="20"/>
        </w:rPr>
        <w:t>rmitan</w:t>
      </w:r>
      <w:r w:rsidRPr="00B71DBB">
        <w:rPr>
          <w:rFonts w:ascii="Arial" w:hAnsi="Arial" w:cs="Arial"/>
          <w:color w:val="000000"/>
          <w:spacing w:val="2"/>
          <w:sz w:val="20"/>
        </w:rPr>
        <w:t xml:space="preserve"> </w:t>
      </w:r>
      <w:r w:rsidRPr="00B71DBB">
        <w:rPr>
          <w:rFonts w:ascii="Arial" w:hAnsi="Arial" w:cs="Arial"/>
          <w:color w:val="000000"/>
          <w:spacing w:val="-1"/>
          <w:sz w:val="20"/>
        </w:rPr>
        <w:t>a</w:t>
      </w:r>
      <w:r w:rsidRPr="00B71DBB">
        <w:rPr>
          <w:rFonts w:ascii="Arial" w:hAnsi="Arial" w:cs="Arial"/>
          <w:color w:val="000000"/>
          <w:sz w:val="20"/>
        </w:rPr>
        <w:t>l fin</w:t>
      </w:r>
      <w:r w:rsidRPr="00B71DBB">
        <w:rPr>
          <w:rFonts w:ascii="Arial" w:hAnsi="Arial" w:cs="Arial"/>
          <w:color w:val="000000"/>
          <w:spacing w:val="-1"/>
          <w:sz w:val="20"/>
        </w:rPr>
        <w:t>a</w:t>
      </w:r>
      <w:r w:rsidRPr="00B71DBB">
        <w:rPr>
          <w:rFonts w:ascii="Arial" w:hAnsi="Arial" w:cs="Arial"/>
          <w:color w:val="000000"/>
          <w:sz w:val="20"/>
        </w:rPr>
        <w:t xml:space="preserve">l de su </w:t>
      </w:r>
      <w:r w:rsidRPr="00B71DBB">
        <w:rPr>
          <w:rFonts w:ascii="Arial" w:hAnsi="Arial" w:cs="Arial"/>
          <w:color w:val="000000"/>
          <w:spacing w:val="-1"/>
          <w:sz w:val="20"/>
        </w:rPr>
        <w:t>c</w:t>
      </w:r>
      <w:r w:rsidRPr="00B71DBB">
        <w:rPr>
          <w:rFonts w:ascii="Arial" w:hAnsi="Arial" w:cs="Arial"/>
          <w:color w:val="000000"/>
          <w:spacing w:val="1"/>
          <w:sz w:val="20"/>
        </w:rPr>
        <w:t>a</w:t>
      </w:r>
      <w:r w:rsidRPr="00B71DBB">
        <w:rPr>
          <w:rFonts w:ascii="Arial" w:hAnsi="Arial" w:cs="Arial"/>
          <w:color w:val="000000"/>
          <w:sz w:val="20"/>
        </w:rPr>
        <w:t>r</w:t>
      </w:r>
      <w:r w:rsidRPr="00B71DBB">
        <w:rPr>
          <w:rFonts w:ascii="Arial" w:hAnsi="Arial" w:cs="Arial"/>
          <w:color w:val="000000"/>
          <w:spacing w:val="-1"/>
          <w:sz w:val="20"/>
        </w:rPr>
        <w:t>r</w:t>
      </w:r>
      <w:r w:rsidRPr="00B71DBB">
        <w:rPr>
          <w:rFonts w:ascii="Arial" w:hAnsi="Arial" w:cs="Arial"/>
          <w:color w:val="000000"/>
          <w:spacing w:val="1"/>
          <w:sz w:val="20"/>
        </w:rPr>
        <w:t>e</w:t>
      </w:r>
      <w:r w:rsidRPr="00B71DBB">
        <w:rPr>
          <w:rFonts w:ascii="Arial" w:hAnsi="Arial" w:cs="Arial"/>
          <w:color w:val="000000"/>
          <w:sz w:val="20"/>
        </w:rPr>
        <w:t>ra</w:t>
      </w:r>
      <w:r w:rsidRPr="00B71DBB">
        <w:rPr>
          <w:rFonts w:ascii="Arial" w:hAnsi="Arial" w:cs="Arial"/>
          <w:color w:val="000000"/>
          <w:spacing w:val="-2"/>
          <w:sz w:val="20"/>
        </w:rPr>
        <w:t xml:space="preserve"> </w:t>
      </w:r>
      <w:r w:rsidRPr="00B71DBB">
        <w:rPr>
          <w:rFonts w:ascii="Arial" w:hAnsi="Arial" w:cs="Arial"/>
          <w:color w:val="000000"/>
          <w:spacing w:val="-1"/>
          <w:sz w:val="20"/>
        </w:rPr>
        <w:t>c</w:t>
      </w:r>
      <w:r w:rsidRPr="00B71DBB">
        <w:rPr>
          <w:rFonts w:ascii="Arial" w:hAnsi="Arial" w:cs="Arial"/>
          <w:color w:val="000000"/>
          <w:sz w:val="20"/>
        </w:rPr>
        <w:t xml:space="preserve">on </w:t>
      </w:r>
      <w:r w:rsidRPr="00B71DBB">
        <w:rPr>
          <w:rFonts w:ascii="Arial" w:hAnsi="Arial" w:cs="Arial"/>
          <w:color w:val="000000"/>
          <w:spacing w:val="3"/>
          <w:sz w:val="20"/>
        </w:rPr>
        <w:t>m</w:t>
      </w:r>
      <w:r w:rsidRPr="00B71DBB">
        <w:rPr>
          <w:rFonts w:ascii="Arial" w:hAnsi="Arial" w:cs="Arial"/>
          <w:color w:val="000000"/>
          <w:spacing w:val="1"/>
          <w:sz w:val="20"/>
        </w:rPr>
        <w:t>a</w:t>
      </w:r>
      <w:r w:rsidRPr="00B71DBB">
        <w:rPr>
          <w:rFonts w:ascii="Arial" w:hAnsi="Arial" w:cs="Arial"/>
          <w:color w:val="000000"/>
          <w:spacing w:val="-5"/>
          <w:sz w:val="20"/>
        </w:rPr>
        <w:t>y</w:t>
      </w:r>
      <w:r w:rsidRPr="00B71DBB">
        <w:rPr>
          <w:rFonts w:ascii="Arial" w:hAnsi="Arial" w:cs="Arial"/>
          <w:color w:val="000000"/>
          <w:spacing w:val="2"/>
          <w:sz w:val="20"/>
        </w:rPr>
        <w:t>o</w:t>
      </w:r>
      <w:r w:rsidRPr="00B71DBB">
        <w:rPr>
          <w:rFonts w:ascii="Arial" w:hAnsi="Arial" w:cs="Arial"/>
          <w:color w:val="000000"/>
          <w:sz w:val="20"/>
        </w:rPr>
        <w:t xml:space="preserve">r </w:t>
      </w:r>
      <w:r w:rsidRPr="00B71DBB">
        <w:rPr>
          <w:rFonts w:ascii="Arial" w:hAnsi="Arial" w:cs="Arial"/>
          <w:color w:val="000000"/>
          <w:spacing w:val="-1"/>
          <w:sz w:val="20"/>
        </w:rPr>
        <w:t>f</w:t>
      </w:r>
      <w:r w:rsidRPr="00B71DBB">
        <w:rPr>
          <w:rFonts w:ascii="Arial" w:hAnsi="Arial" w:cs="Arial"/>
          <w:color w:val="000000"/>
          <w:spacing w:val="1"/>
          <w:sz w:val="20"/>
        </w:rPr>
        <w:t>a</w:t>
      </w:r>
      <w:r w:rsidRPr="00B71DBB">
        <w:rPr>
          <w:rFonts w:ascii="Arial" w:hAnsi="Arial" w:cs="Arial"/>
          <w:color w:val="000000"/>
          <w:spacing w:val="-1"/>
          <w:sz w:val="20"/>
        </w:rPr>
        <w:t>c</w:t>
      </w:r>
      <w:r w:rsidRPr="00B71DBB">
        <w:rPr>
          <w:rFonts w:ascii="Arial" w:hAnsi="Arial" w:cs="Arial"/>
          <w:color w:val="000000"/>
          <w:sz w:val="20"/>
        </w:rPr>
        <w:t>i</w:t>
      </w:r>
      <w:r w:rsidRPr="00B71DBB">
        <w:rPr>
          <w:rFonts w:ascii="Arial" w:hAnsi="Arial" w:cs="Arial"/>
          <w:color w:val="000000"/>
          <w:spacing w:val="1"/>
          <w:sz w:val="20"/>
        </w:rPr>
        <w:t>l</w:t>
      </w:r>
      <w:r w:rsidRPr="00B71DBB">
        <w:rPr>
          <w:rFonts w:ascii="Arial" w:hAnsi="Arial" w:cs="Arial"/>
          <w:color w:val="000000"/>
          <w:sz w:val="20"/>
        </w:rPr>
        <w:t>idad la</w:t>
      </w:r>
      <w:r w:rsidRPr="00B71DBB">
        <w:rPr>
          <w:rFonts w:ascii="Arial" w:hAnsi="Arial" w:cs="Arial"/>
          <w:color w:val="000000"/>
          <w:spacing w:val="-1"/>
          <w:sz w:val="20"/>
        </w:rPr>
        <w:t xml:space="preserve"> e</w:t>
      </w:r>
      <w:r w:rsidRPr="00B71DBB">
        <w:rPr>
          <w:rFonts w:ascii="Arial" w:hAnsi="Arial" w:cs="Arial"/>
          <w:color w:val="000000"/>
          <w:sz w:val="20"/>
        </w:rPr>
        <w:t>lab</w:t>
      </w:r>
      <w:r w:rsidRPr="00B71DBB">
        <w:rPr>
          <w:rFonts w:ascii="Arial" w:hAnsi="Arial" w:cs="Arial"/>
          <w:color w:val="000000"/>
          <w:spacing w:val="2"/>
          <w:sz w:val="20"/>
        </w:rPr>
        <w:t>o</w:t>
      </w:r>
      <w:r w:rsidRPr="00B71DBB">
        <w:rPr>
          <w:rFonts w:ascii="Arial" w:hAnsi="Arial" w:cs="Arial"/>
          <w:color w:val="000000"/>
          <w:sz w:val="20"/>
        </w:rPr>
        <w:t>r</w:t>
      </w:r>
      <w:r w:rsidRPr="00B71DBB">
        <w:rPr>
          <w:rFonts w:ascii="Arial" w:hAnsi="Arial" w:cs="Arial"/>
          <w:color w:val="000000"/>
          <w:spacing w:val="-2"/>
          <w:sz w:val="20"/>
        </w:rPr>
        <w:t>a</w:t>
      </w:r>
      <w:r w:rsidRPr="00B71DBB">
        <w:rPr>
          <w:rFonts w:ascii="Arial" w:hAnsi="Arial" w:cs="Arial"/>
          <w:color w:val="000000"/>
          <w:spacing w:val="1"/>
          <w:sz w:val="20"/>
        </w:rPr>
        <w:t>c</w:t>
      </w:r>
      <w:r w:rsidRPr="00B71DBB">
        <w:rPr>
          <w:rFonts w:ascii="Arial" w:hAnsi="Arial" w:cs="Arial"/>
          <w:color w:val="000000"/>
          <w:sz w:val="20"/>
        </w:rPr>
        <w:t>ión de su tr</w:t>
      </w:r>
      <w:r w:rsidRPr="00B71DBB">
        <w:rPr>
          <w:rFonts w:ascii="Arial" w:hAnsi="Arial" w:cs="Arial"/>
          <w:color w:val="000000"/>
          <w:spacing w:val="-1"/>
          <w:sz w:val="20"/>
        </w:rPr>
        <w:t>a</w:t>
      </w:r>
      <w:r w:rsidRPr="00B71DBB">
        <w:rPr>
          <w:rFonts w:ascii="Arial" w:hAnsi="Arial" w:cs="Arial"/>
          <w:color w:val="000000"/>
          <w:sz w:val="20"/>
        </w:rPr>
        <w:t>b</w:t>
      </w:r>
      <w:r w:rsidRPr="00B71DBB">
        <w:rPr>
          <w:rFonts w:ascii="Arial" w:hAnsi="Arial" w:cs="Arial"/>
          <w:color w:val="000000"/>
          <w:spacing w:val="-1"/>
          <w:sz w:val="20"/>
        </w:rPr>
        <w:t>a</w:t>
      </w:r>
      <w:r w:rsidRPr="00B71DBB">
        <w:rPr>
          <w:rFonts w:ascii="Arial" w:hAnsi="Arial" w:cs="Arial"/>
          <w:color w:val="000000"/>
          <w:sz w:val="20"/>
        </w:rPr>
        <w:t>jo fin</w:t>
      </w:r>
      <w:r w:rsidRPr="00B71DBB">
        <w:rPr>
          <w:rFonts w:ascii="Arial" w:hAnsi="Arial" w:cs="Arial"/>
          <w:color w:val="000000"/>
          <w:spacing w:val="-1"/>
          <w:sz w:val="20"/>
        </w:rPr>
        <w:t>a</w:t>
      </w:r>
      <w:r w:rsidRPr="00B71DBB">
        <w:rPr>
          <w:rFonts w:ascii="Arial" w:hAnsi="Arial" w:cs="Arial"/>
          <w:color w:val="000000"/>
          <w:sz w:val="20"/>
        </w:rPr>
        <w:t>l de</w:t>
      </w:r>
      <w:r w:rsidRPr="00B71DBB">
        <w:rPr>
          <w:rFonts w:ascii="Arial" w:hAnsi="Arial" w:cs="Arial"/>
          <w:color w:val="000000"/>
          <w:spacing w:val="2"/>
          <w:sz w:val="20"/>
        </w:rPr>
        <w:t xml:space="preserve"> </w:t>
      </w:r>
      <w:r w:rsidRPr="00B71DBB">
        <w:rPr>
          <w:rFonts w:ascii="Arial" w:hAnsi="Arial" w:cs="Arial"/>
          <w:color w:val="000000"/>
          <w:spacing w:val="-2"/>
          <w:sz w:val="20"/>
        </w:rPr>
        <w:t>g</w:t>
      </w:r>
      <w:r w:rsidRPr="00B71DBB">
        <w:rPr>
          <w:rFonts w:ascii="Arial" w:hAnsi="Arial" w:cs="Arial"/>
          <w:color w:val="000000"/>
          <w:spacing w:val="1"/>
          <w:sz w:val="20"/>
        </w:rPr>
        <w:t>r</w:t>
      </w:r>
      <w:r w:rsidRPr="00B71DBB">
        <w:rPr>
          <w:rFonts w:ascii="Arial" w:hAnsi="Arial" w:cs="Arial"/>
          <w:color w:val="000000"/>
          <w:spacing w:val="-1"/>
          <w:sz w:val="20"/>
        </w:rPr>
        <w:t>a</w:t>
      </w:r>
      <w:r w:rsidRPr="00B71DBB">
        <w:rPr>
          <w:rFonts w:ascii="Arial" w:hAnsi="Arial" w:cs="Arial"/>
          <w:color w:val="000000"/>
          <w:sz w:val="20"/>
        </w:rPr>
        <w:t>du</w:t>
      </w:r>
      <w:r w:rsidRPr="00B71DBB">
        <w:rPr>
          <w:rFonts w:ascii="Arial" w:hAnsi="Arial" w:cs="Arial"/>
          <w:color w:val="000000"/>
          <w:spacing w:val="-1"/>
          <w:sz w:val="20"/>
        </w:rPr>
        <w:t>ac</w:t>
      </w:r>
      <w:r w:rsidRPr="00B71DBB">
        <w:rPr>
          <w:rFonts w:ascii="Arial" w:hAnsi="Arial" w:cs="Arial"/>
          <w:color w:val="000000"/>
          <w:sz w:val="20"/>
        </w:rPr>
        <w:t>ión.</w:t>
      </w:r>
    </w:p>
    <w:p w:rsidR="00B71DBB" w:rsidRPr="00B71DBB" w:rsidRDefault="00B71DBB" w:rsidP="00B71DBB">
      <w:pPr>
        <w:widowControl w:val="0"/>
        <w:autoSpaceDE w:val="0"/>
        <w:autoSpaceDN w:val="0"/>
        <w:adjustRightInd w:val="0"/>
        <w:spacing w:before="16" w:line="260" w:lineRule="exact"/>
        <w:ind w:left="142" w:right="118"/>
        <w:rPr>
          <w:rFonts w:ascii="Arial" w:hAnsi="Arial" w:cs="Arial"/>
          <w:color w:val="000000"/>
          <w:sz w:val="20"/>
        </w:rPr>
      </w:pPr>
    </w:p>
    <w:p w:rsidR="00B71DBB" w:rsidRPr="00B71DBB" w:rsidRDefault="00B71DBB" w:rsidP="00B71DBB">
      <w:pPr>
        <w:widowControl w:val="0"/>
        <w:autoSpaceDE w:val="0"/>
        <w:autoSpaceDN w:val="0"/>
        <w:adjustRightInd w:val="0"/>
        <w:ind w:left="142" w:right="118"/>
        <w:jc w:val="both"/>
        <w:rPr>
          <w:rFonts w:ascii="Arial" w:hAnsi="Arial" w:cs="Arial"/>
          <w:color w:val="000000"/>
          <w:sz w:val="20"/>
        </w:rPr>
      </w:pPr>
      <w:r w:rsidRPr="00B71DBB">
        <w:rPr>
          <w:rFonts w:ascii="Arial" w:hAnsi="Arial" w:cs="Arial"/>
          <w:color w:val="000000"/>
          <w:spacing w:val="1"/>
          <w:sz w:val="20"/>
        </w:rPr>
        <w:t>P</w:t>
      </w:r>
      <w:r w:rsidRPr="00B71DBB">
        <w:rPr>
          <w:rFonts w:ascii="Arial" w:hAnsi="Arial" w:cs="Arial"/>
          <w:color w:val="000000"/>
          <w:spacing w:val="-1"/>
          <w:sz w:val="20"/>
        </w:rPr>
        <w:t>a</w:t>
      </w:r>
      <w:r w:rsidRPr="00B71DBB">
        <w:rPr>
          <w:rFonts w:ascii="Arial" w:hAnsi="Arial" w:cs="Arial"/>
          <w:color w:val="000000"/>
          <w:sz w:val="20"/>
        </w:rPr>
        <w:t>ra</w:t>
      </w:r>
      <w:r w:rsidRPr="00B71DBB">
        <w:rPr>
          <w:rFonts w:ascii="Arial" w:hAnsi="Arial" w:cs="Arial"/>
          <w:color w:val="000000"/>
          <w:spacing w:val="2"/>
          <w:sz w:val="20"/>
        </w:rPr>
        <w:t xml:space="preserve"> </w:t>
      </w:r>
      <w:r w:rsidRPr="00B71DBB">
        <w:rPr>
          <w:rFonts w:ascii="Arial" w:hAnsi="Arial" w:cs="Arial"/>
          <w:color w:val="000000"/>
          <w:spacing w:val="-1"/>
          <w:sz w:val="20"/>
        </w:rPr>
        <w:t>e</w:t>
      </w:r>
      <w:r w:rsidRPr="00B71DBB">
        <w:rPr>
          <w:rFonts w:ascii="Arial" w:hAnsi="Arial" w:cs="Arial"/>
          <w:color w:val="000000"/>
          <w:sz w:val="20"/>
        </w:rPr>
        <w:t>fe</w:t>
      </w:r>
      <w:r w:rsidRPr="00B71DBB">
        <w:rPr>
          <w:rFonts w:ascii="Arial" w:hAnsi="Arial" w:cs="Arial"/>
          <w:color w:val="000000"/>
          <w:spacing w:val="-1"/>
          <w:sz w:val="20"/>
        </w:rPr>
        <w:t>c</w:t>
      </w:r>
      <w:r w:rsidRPr="00B71DBB">
        <w:rPr>
          <w:rFonts w:ascii="Arial" w:hAnsi="Arial" w:cs="Arial"/>
          <w:color w:val="000000"/>
          <w:sz w:val="20"/>
        </w:rPr>
        <w:t>tos</w:t>
      </w:r>
      <w:r w:rsidRPr="00B71DBB">
        <w:rPr>
          <w:rFonts w:ascii="Arial" w:hAnsi="Arial" w:cs="Arial"/>
          <w:color w:val="000000"/>
          <w:spacing w:val="2"/>
          <w:sz w:val="20"/>
        </w:rPr>
        <w:t xml:space="preserve"> </w:t>
      </w:r>
      <w:r w:rsidRPr="00B71DBB">
        <w:rPr>
          <w:rFonts w:ascii="Arial" w:hAnsi="Arial" w:cs="Arial"/>
          <w:color w:val="000000"/>
          <w:sz w:val="20"/>
        </w:rPr>
        <w:t>d</w:t>
      </w:r>
      <w:r w:rsidRPr="00B71DBB">
        <w:rPr>
          <w:rFonts w:ascii="Arial" w:hAnsi="Arial" w:cs="Arial"/>
          <w:color w:val="000000"/>
          <w:spacing w:val="-1"/>
          <w:sz w:val="20"/>
        </w:rPr>
        <w:t>e</w:t>
      </w:r>
      <w:r w:rsidRPr="00B71DBB">
        <w:rPr>
          <w:rFonts w:ascii="Arial" w:hAnsi="Arial" w:cs="Arial"/>
          <w:color w:val="000000"/>
          <w:sz w:val="20"/>
        </w:rPr>
        <w:t>l</w:t>
      </w:r>
      <w:r w:rsidRPr="00B71DBB">
        <w:rPr>
          <w:rFonts w:ascii="Arial" w:hAnsi="Arial" w:cs="Arial"/>
          <w:color w:val="000000"/>
          <w:spacing w:val="1"/>
          <w:sz w:val="20"/>
        </w:rPr>
        <w:t xml:space="preserve"> </w:t>
      </w:r>
      <w:r w:rsidRPr="00B71DBB">
        <w:rPr>
          <w:rFonts w:ascii="Arial" w:hAnsi="Arial" w:cs="Arial"/>
          <w:color w:val="000000"/>
          <w:spacing w:val="3"/>
          <w:sz w:val="20"/>
        </w:rPr>
        <w:t>t</w:t>
      </w:r>
      <w:r w:rsidRPr="00B71DBB">
        <w:rPr>
          <w:rFonts w:ascii="Arial" w:hAnsi="Arial" w:cs="Arial"/>
          <w:color w:val="000000"/>
          <w:sz w:val="20"/>
        </w:rPr>
        <w:t>r</w:t>
      </w:r>
      <w:r w:rsidRPr="00B71DBB">
        <w:rPr>
          <w:rFonts w:ascii="Arial" w:hAnsi="Arial" w:cs="Arial"/>
          <w:color w:val="000000"/>
          <w:spacing w:val="-2"/>
          <w:sz w:val="20"/>
        </w:rPr>
        <w:t>a</w:t>
      </w:r>
      <w:r w:rsidRPr="00B71DBB">
        <w:rPr>
          <w:rFonts w:ascii="Arial" w:hAnsi="Arial" w:cs="Arial"/>
          <w:color w:val="000000"/>
          <w:sz w:val="20"/>
        </w:rPr>
        <w:t>b</w:t>
      </w:r>
      <w:r w:rsidRPr="00B71DBB">
        <w:rPr>
          <w:rFonts w:ascii="Arial" w:hAnsi="Arial" w:cs="Arial"/>
          <w:color w:val="000000"/>
          <w:spacing w:val="-1"/>
          <w:sz w:val="20"/>
        </w:rPr>
        <w:t>a</w:t>
      </w:r>
      <w:r w:rsidRPr="00B71DBB">
        <w:rPr>
          <w:rFonts w:ascii="Arial" w:hAnsi="Arial" w:cs="Arial"/>
          <w:color w:val="000000"/>
          <w:sz w:val="20"/>
        </w:rPr>
        <w:t>jo</w:t>
      </w:r>
      <w:r w:rsidRPr="00B71DBB">
        <w:rPr>
          <w:rFonts w:ascii="Arial" w:hAnsi="Arial" w:cs="Arial"/>
          <w:color w:val="000000"/>
          <w:spacing w:val="6"/>
          <w:sz w:val="20"/>
        </w:rPr>
        <w:t xml:space="preserve"> </w:t>
      </w:r>
      <w:r w:rsidRPr="00B71DBB">
        <w:rPr>
          <w:rFonts w:ascii="Arial" w:hAnsi="Arial" w:cs="Arial"/>
          <w:color w:val="000000"/>
          <w:sz w:val="20"/>
        </w:rPr>
        <w:t>de invest</w:t>
      </w:r>
      <w:r w:rsidRPr="00B71DBB">
        <w:rPr>
          <w:rFonts w:ascii="Arial" w:hAnsi="Arial" w:cs="Arial"/>
          <w:color w:val="000000"/>
          <w:spacing w:val="3"/>
          <w:sz w:val="20"/>
        </w:rPr>
        <w:t>i</w:t>
      </w:r>
      <w:r w:rsidRPr="00B71DBB">
        <w:rPr>
          <w:rFonts w:ascii="Arial" w:hAnsi="Arial" w:cs="Arial"/>
          <w:color w:val="000000"/>
          <w:spacing w:val="-2"/>
          <w:sz w:val="20"/>
        </w:rPr>
        <w:t>g</w:t>
      </w:r>
      <w:r w:rsidRPr="00B71DBB">
        <w:rPr>
          <w:rFonts w:ascii="Arial" w:hAnsi="Arial" w:cs="Arial"/>
          <w:color w:val="000000"/>
          <w:spacing w:val="-1"/>
          <w:sz w:val="20"/>
        </w:rPr>
        <w:t>ac</w:t>
      </w:r>
      <w:r w:rsidRPr="00B71DBB">
        <w:rPr>
          <w:rFonts w:ascii="Arial" w:hAnsi="Arial" w:cs="Arial"/>
          <w:color w:val="000000"/>
          <w:sz w:val="20"/>
        </w:rPr>
        <w:t>ión</w:t>
      </w:r>
      <w:r w:rsidRPr="00B71DBB">
        <w:rPr>
          <w:rFonts w:ascii="Arial" w:hAnsi="Arial" w:cs="Arial"/>
          <w:color w:val="000000"/>
          <w:spacing w:val="4"/>
          <w:sz w:val="20"/>
        </w:rPr>
        <w:t xml:space="preserve"> </w:t>
      </w:r>
      <w:r w:rsidRPr="00B71DBB">
        <w:rPr>
          <w:rFonts w:ascii="Arial" w:hAnsi="Arial" w:cs="Arial"/>
          <w:color w:val="000000"/>
          <w:sz w:val="20"/>
        </w:rPr>
        <w:t>de</w:t>
      </w:r>
      <w:r w:rsidRPr="00B71DBB">
        <w:rPr>
          <w:rFonts w:ascii="Arial" w:hAnsi="Arial" w:cs="Arial"/>
          <w:color w:val="000000"/>
          <w:spacing w:val="6"/>
          <w:sz w:val="20"/>
        </w:rPr>
        <w:t xml:space="preserve"> </w:t>
      </w:r>
      <w:r w:rsidRPr="00B71DBB">
        <w:rPr>
          <w:rFonts w:ascii="Arial" w:hAnsi="Arial" w:cs="Arial"/>
          <w:color w:val="000000"/>
          <w:spacing w:val="-1"/>
          <w:sz w:val="20"/>
        </w:rPr>
        <w:t>e</w:t>
      </w:r>
      <w:r w:rsidRPr="00B71DBB">
        <w:rPr>
          <w:rFonts w:ascii="Arial" w:hAnsi="Arial" w:cs="Arial"/>
          <w:color w:val="000000"/>
          <w:sz w:val="20"/>
        </w:rPr>
        <w:t>sta</w:t>
      </w:r>
      <w:r w:rsidRPr="00B71DBB">
        <w:rPr>
          <w:rFonts w:ascii="Arial" w:hAnsi="Arial" w:cs="Arial"/>
          <w:color w:val="000000"/>
          <w:spacing w:val="3"/>
          <w:sz w:val="20"/>
        </w:rPr>
        <w:t xml:space="preserve"> </w:t>
      </w:r>
      <w:r w:rsidRPr="00B71DBB">
        <w:rPr>
          <w:rFonts w:ascii="Arial" w:hAnsi="Arial" w:cs="Arial"/>
          <w:color w:val="000000"/>
          <w:sz w:val="20"/>
        </w:rPr>
        <w:t>C</w:t>
      </w:r>
      <w:r w:rsidRPr="00B71DBB">
        <w:rPr>
          <w:rFonts w:ascii="Arial" w:hAnsi="Arial" w:cs="Arial"/>
          <w:color w:val="000000"/>
          <w:spacing w:val="-1"/>
          <w:sz w:val="20"/>
        </w:rPr>
        <w:t>á</w:t>
      </w:r>
      <w:r w:rsidRPr="00B71DBB">
        <w:rPr>
          <w:rFonts w:ascii="Arial" w:hAnsi="Arial" w:cs="Arial"/>
          <w:color w:val="000000"/>
          <w:sz w:val="20"/>
        </w:rPr>
        <w:t>ted</w:t>
      </w:r>
      <w:r w:rsidRPr="00B71DBB">
        <w:rPr>
          <w:rFonts w:ascii="Arial" w:hAnsi="Arial" w:cs="Arial"/>
          <w:color w:val="000000"/>
          <w:spacing w:val="-1"/>
          <w:sz w:val="20"/>
        </w:rPr>
        <w:t>r</w:t>
      </w:r>
      <w:r w:rsidRPr="00B71DBB">
        <w:rPr>
          <w:rFonts w:ascii="Arial" w:hAnsi="Arial" w:cs="Arial"/>
          <w:color w:val="000000"/>
          <w:sz w:val="20"/>
        </w:rPr>
        <w:t xml:space="preserve">a el profesor </w:t>
      </w:r>
      <w:r w:rsidRPr="00B71DBB">
        <w:rPr>
          <w:rFonts w:ascii="Arial" w:hAnsi="Arial" w:cs="Arial"/>
          <w:color w:val="000000"/>
          <w:spacing w:val="2"/>
          <w:sz w:val="20"/>
        </w:rPr>
        <w:t>s</w:t>
      </w:r>
      <w:r w:rsidRPr="00B71DBB">
        <w:rPr>
          <w:rFonts w:ascii="Arial" w:hAnsi="Arial" w:cs="Arial"/>
          <w:color w:val="000000"/>
          <w:sz w:val="20"/>
        </w:rPr>
        <w:t xml:space="preserve">e </w:t>
      </w:r>
      <w:r w:rsidR="002E700F" w:rsidRPr="00B71DBB">
        <w:rPr>
          <w:rFonts w:ascii="Arial" w:hAnsi="Arial" w:cs="Arial"/>
          <w:color w:val="000000"/>
          <w:spacing w:val="2"/>
          <w:sz w:val="20"/>
        </w:rPr>
        <w:t>s</w:t>
      </w:r>
      <w:r w:rsidR="002E700F" w:rsidRPr="00B71DBB">
        <w:rPr>
          <w:rFonts w:ascii="Arial" w:hAnsi="Arial" w:cs="Arial"/>
          <w:color w:val="000000"/>
          <w:spacing w:val="-1"/>
          <w:sz w:val="20"/>
        </w:rPr>
        <w:t>e</w:t>
      </w:r>
      <w:r w:rsidR="002E700F" w:rsidRPr="00B71DBB">
        <w:rPr>
          <w:rFonts w:ascii="Arial" w:hAnsi="Arial" w:cs="Arial"/>
          <w:color w:val="000000"/>
          <w:sz w:val="20"/>
        </w:rPr>
        <w:t>le</w:t>
      </w:r>
      <w:r w:rsidR="002E700F" w:rsidRPr="00B71DBB">
        <w:rPr>
          <w:rFonts w:ascii="Arial" w:hAnsi="Arial" w:cs="Arial"/>
          <w:color w:val="000000"/>
          <w:spacing w:val="-1"/>
          <w:sz w:val="20"/>
        </w:rPr>
        <w:t>cc</w:t>
      </w:r>
      <w:r w:rsidR="002E700F" w:rsidRPr="00B71DBB">
        <w:rPr>
          <w:rFonts w:ascii="Arial" w:hAnsi="Arial" w:cs="Arial"/>
          <w:color w:val="000000"/>
          <w:sz w:val="20"/>
        </w:rPr>
        <w:t>io</w:t>
      </w:r>
      <w:r w:rsidR="002E700F" w:rsidRPr="00B71DBB">
        <w:rPr>
          <w:rFonts w:ascii="Arial" w:hAnsi="Arial" w:cs="Arial"/>
          <w:color w:val="000000"/>
          <w:spacing w:val="3"/>
          <w:sz w:val="20"/>
        </w:rPr>
        <w:t>n</w:t>
      </w:r>
      <w:r w:rsidR="002E700F" w:rsidRPr="00B71DBB">
        <w:rPr>
          <w:rFonts w:ascii="Arial" w:hAnsi="Arial" w:cs="Arial"/>
          <w:color w:val="000000"/>
          <w:spacing w:val="-1"/>
          <w:sz w:val="20"/>
        </w:rPr>
        <w:t>a</w:t>
      </w:r>
      <w:r w:rsidR="002E700F" w:rsidRPr="00B71DBB">
        <w:rPr>
          <w:rFonts w:ascii="Arial" w:hAnsi="Arial" w:cs="Arial"/>
          <w:color w:val="000000"/>
          <w:sz w:val="20"/>
        </w:rPr>
        <w:t>rá</w:t>
      </w:r>
      <w:r w:rsidRPr="00B71DBB">
        <w:rPr>
          <w:rFonts w:ascii="Arial" w:hAnsi="Arial" w:cs="Arial"/>
          <w:color w:val="000000"/>
          <w:spacing w:val="4"/>
          <w:sz w:val="20"/>
        </w:rPr>
        <w:t xml:space="preserve"> </w:t>
      </w:r>
      <w:r w:rsidRPr="00B71DBB">
        <w:rPr>
          <w:rFonts w:ascii="Arial" w:hAnsi="Arial" w:cs="Arial"/>
          <w:color w:val="000000"/>
          <w:sz w:val="20"/>
        </w:rPr>
        <w:t xml:space="preserve">una o </w:t>
      </w:r>
      <w:r w:rsidR="002E700F" w:rsidRPr="00B71DBB">
        <w:rPr>
          <w:rFonts w:ascii="Arial" w:hAnsi="Arial" w:cs="Arial"/>
          <w:color w:val="000000"/>
          <w:sz w:val="20"/>
        </w:rPr>
        <w:t>varios temas económicos</w:t>
      </w:r>
      <w:r w:rsidR="002E700F">
        <w:rPr>
          <w:rFonts w:ascii="Arial" w:hAnsi="Arial" w:cs="Arial"/>
          <w:color w:val="000000"/>
          <w:spacing w:val="-1"/>
          <w:sz w:val="20"/>
        </w:rPr>
        <w:t xml:space="preserve"> de actualidad</w:t>
      </w:r>
      <w:r w:rsidRPr="00B71DBB">
        <w:rPr>
          <w:rFonts w:ascii="Arial" w:hAnsi="Arial" w:cs="Arial"/>
          <w:color w:val="000000"/>
          <w:sz w:val="20"/>
        </w:rPr>
        <w:t>,</w:t>
      </w:r>
      <w:r w:rsidRPr="00B71DBB">
        <w:rPr>
          <w:rFonts w:ascii="Arial" w:hAnsi="Arial" w:cs="Arial"/>
          <w:color w:val="000000"/>
          <w:spacing w:val="2"/>
          <w:sz w:val="20"/>
        </w:rPr>
        <w:t xml:space="preserve"> </w:t>
      </w:r>
      <w:r w:rsidRPr="00B71DBB">
        <w:rPr>
          <w:rFonts w:ascii="Arial" w:hAnsi="Arial" w:cs="Arial"/>
          <w:color w:val="000000"/>
          <w:sz w:val="20"/>
        </w:rPr>
        <w:t>p</w:t>
      </w:r>
      <w:r w:rsidRPr="00B71DBB">
        <w:rPr>
          <w:rFonts w:ascii="Arial" w:hAnsi="Arial" w:cs="Arial"/>
          <w:color w:val="000000"/>
          <w:spacing w:val="-1"/>
          <w:sz w:val="20"/>
        </w:rPr>
        <w:t>a</w:t>
      </w:r>
      <w:r w:rsidRPr="00B71DBB">
        <w:rPr>
          <w:rFonts w:ascii="Arial" w:hAnsi="Arial" w:cs="Arial"/>
          <w:color w:val="000000"/>
          <w:sz w:val="20"/>
        </w:rPr>
        <w:t>ra</w:t>
      </w:r>
      <w:r w:rsidRPr="00B71DBB">
        <w:rPr>
          <w:rFonts w:ascii="Arial" w:hAnsi="Arial" w:cs="Arial"/>
          <w:color w:val="000000"/>
          <w:spacing w:val="2"/>
          <w:sz w:val="20"/>
        </w:rPr>
        <w:t xml:space="preserve"> </w:t>
      </w:r>
      <w:r w:rsidRPr="00B71DBB">
        <w:rPr>
          <w:rFonts w:ascii="Arial" w:hAnsi="Arial" w:cs="Arial"/>
          <w:color w:val="000000"/>
          <w:sz w:val="20"/>
        </w:rPr>
        <w:t>pod</w:t>
      </w:r>
      <w:r w:rsidRPr="00B71DBB">
        <w:rPr>
          <w:rFonts w:ascii="Arial" w:hAnsi="Arial" w:cs="Arial"/>
          <w:color w:val="000000"/>
          <w:spacing w:val="1"/>
          <w:sz w:val="20"/>
        </w:rPr>
        <w:t>e</w:t>
      </w:r>
      <w:r w:rsidRPr="00B71DBB">
        <w:rPr>
          <w:rFonts w:ascii="Arial" w:hAnsi="Arial" w:cs="Arial"/>
          <w:color w:val="000000"/>
          <w:sz w:val="20"/>
        </w:rPr>
        <w:t>r</w:t>
      </w:r>
      <w:r w:rsidRPr="00B71DBB">
        <w:rPr>
          <w:rFonts w:ascii="Arial" w:hAnsi="Arial" w:cs="Arial"/>
          <w:color w:val="000000"/>
          <w:spacing w:val="1"/>
          <w:sz w:val="20"/>
        </w:rPr>
        <w:t xml:space="preserve"> </w:t>
      </w:r>
      <w:r w:rsidR="00816AFD">
        <w:rPr>
          <w:rFonts w:ascii="Arial" w:hAnsi="Arial" w:cs="Arial"/>
          <w:color w:val="000000"/>
          <w:spacing w:val="-1"/>
          <w:sz w:val="20"/>
        </w:rPr>
        <w:t>estar al día con el conocimiento de lo que le está pasando al país.</w:t>
      </w:r>
    </w:p>
    <w:p w:rsidR="00B71DBB" w:rsidRPr="00B71DBB" w:rsidRDefault="00B71DBB" w:rsidP="00B71DBB">
      <w:pPr>
        <w:widowControl w:val="0"/>
        <w:autoSpaceDE w:val="0"/>
        <w:autoSpaceDN w:val="0"/>
        <w:adjustRightInd w:val="0"/>
        <w:spacing w:before="16" w:line="260" w:lineRule="exact"/>
        <w:ind w:left="142" w:right="118"/>
        <w:rPr>
          <w:rFonts w:ascii="Arial" w:hAnsi="Arial" w:cs="Arial"/>
          <w:color w:val="000000"/>
          <w:sz w:val="20"/>
        </w:rPr>
      </w:pPr>
    </w:p>
    <w:p w:rsidR="00B71DBB" w:rsidRPr="00B71DBB" w:rsidRDefault="00B71DBB" w:rsidP="00B71DBB">
      <w:pPr>
        <w:widowControl w:val="0"/>
        <w:autoSpaceDE w:val="0"/>
        <w:autoSpaceDN w:val="0"/>
        <w:adjustRightInd w:val="0"/>
        <w:spacing w:line="200" w:lineRule="exact"/>
        <w:ind w:right="118"/>
        <w:rPr>
          <w:rFonts w:ascii="Arial" w:hAnsi="Arial" w:cs="Arial"/>
          <w:color w:val="000000"/>
          <w:sz w:val="20"/>
        </w:rPr>
      </w:pPr>
    </w:p>
    <w:p w:rsidR="00B71DBB" w:rsidRDefault="00B71DBB" w:rsidP="00B71DBB">
      <w:pPr>
        <w:pStyle w:val="Sangradetextonormal"/>
        <w:tabs>
          <w:tab w:val="left" w:pos="120"/>
        </w:tabs>
        <w:spacing w:after="120"/>
        <w:ind w:left="0"/>
        <w:rPr>
          <w:rFonts w:ascii="Arial" w:hAnsi="Arial" w:cs="Arial"/>
          <w:b/>
          <w:bCs/>
          <w:sz w:val="20"/>
        </w:rPr>
      </w:pPr>
      <w:r>
        <w:rPr>
          <w:rFonts w:ascii="Arial" w:hAnsi="Arial" w:cs="Arial"/>
          <w:b/>
          <w:bCs/>
          <w:sz w:val="20"/>
        </w:rPr>
        <w:t xml:space="preserve">X. </w:t>
      </w:r>
      <w:r w:rsidRPr="00B71DBB">
        <w:rPr>
          <w:rFonts w:ascii="Arial" w:hAnsi="Arial" w:cs="Arial"/>
          <w:b/>
          <w:bCs/>
          <w:sz w:val="20"/>
        </w:rPr>
        <w:t>Evaluación del Proyecto de Investigación</w:t>
      </w:r>
    </w:p>
    <w:p w:rsidR="00B71DBB" w:rsidRPr="00B71DBB" w:rsidRDefault="00B71DBB" w:rsidP="00B71DBB">
      <w:pPr>
        <w:pStyle w:val="Sangradetextonormal"/>
        <w:tabs>
          <w:tab w:val="left" w:pos="120"/>
        </w:tabs>
        <w:spacing w:after="120"/>
        <w:ind w:left="0"/>
        <w:rPr>
          <w:rFonts w:ascii="Arial" w:hAnsi="Arial" w:cs="Arial"/>
          <w:b/>
          <w:bCs/>
          <w:sz w:val="20"/>
        </w:rPr>
      </w:pPr>
    </w:p>
    <w:p w:rsidR="00B71DBB" w:rsidRPr="00B71DBB" w:rsidRDefault="00B71DBB" w:rsidP="00B71DBB">
      <w:pPr>
        <w:widowControl w:val="0"/>
        <w:autoSpaceDE w:val="0"/>
        <w:autoSpaceDN w:val="0"/>
        <w:adjustRightInd w:val="0"/>
        <w:ind w:left="142" w:right="118"/>
        <w:jc w:val="both"/>
        <w:rPr>
          <w:rFonts w:ascii="Arial" w:hAnsi="Arial" w:cs="Arial"/>
          <w:color w:val="000000"/>
          <w:sz w:val="20"/>
        </w:rPr>
      </w:pPr>
      <w:r w:rsidRPr="00B71DBB">
        <w:rPr>
          <w:rFonts w:ascii="Arial" w:hAnsi="Arial" w:cs="Arial"/>
          <w:color w:val="000000"/>
          <w:sz w:val="20"/>
        </w:rPr>
        <w:t>Como</w:t>
      </w:r>
      <w:r w:rsidRPr="00B71DBB">
        <w:rPr>
          <w:rFonts w:ascii="Arial" w:hAnsi="Arial" w:cs="Arial"/>
          <w:color w:val="000000"/>
          <w:spacing w:val="1"/>
          <w:sz w:val="20"/>
        </w:rPr>
        <w:t xml:space="preserve"> </w:t>
      </w:r>
      <w:r w:rsidRPr="00B71DBB">
        <w:rPr>
          <w:rFonts w:ascii="Arial" w:hAnsi="Arial" w:cs="Arial"/>
          <w:color w:val="000000"/>
          <w:sz w:val="20"/>
        </w:rPr>
        <w:t>p</w:t>
      </w:r>
      <w:r w:rsidRPr="00B71DBB">
        <w:rPr>
          <w:rFonts w:ascii="Arial" w:hAnsi="Arial" w:cs="Arial"/>
          <w:color w:val="000000"/>
          <w:spacing w:val="-1"/>
          <w:sz w:val="20"/>
        </w:rPr>
        <w:t>a</w:t>
      </w:r>
      <w:r w:rsidRPr="00B71DBB">
        <w:rPr>
          <w:rFonts w:ascii="Arial" w:hAnsi="Arial" w:cs="Arial"/>
          <w:color w:val="000000"/>
          <w:sz w:val="20"/>
        </w:rPr>
        <w:t>rte d</w:t>
      </w:r>
      <w:r w:rsidRPr="00B71DBB">
        <w:rPr>
          <w:rFonts w:ascii="Arial" w:hAnsi="Arial" w:cs="Arial"/>
          <w:color w:val="000000"/>
          <w:spacing w:val="-1"/>
          <w:sz w:val="20"/>
        </w:rPr>
        <w:t>e</w:t>
      </w:r>
      <w:r w:rsidRPr="00B71DBB">
        <w:rPr>
          <w:rFonts w:ascii="Arial" w:hAnsi="Arial" w:cs="Arial"/>
          <w:color w:val="000000"/>
          <w:sz w:val="20"/>
        </w:rPr>
        <w:t>l</w:t>
      </w:r>
      <w:r w:rsidRPr="00B71DBB">
        <w:rPr>
          <w:rFonts w:ascii="Arial" w:hAnsi="Arial" w:cs="Arial"/>
          <w:color w:val="000000"/>
          <w:spacing w:val="1"/>
          <w:sz w:val="20"/>
        </w:rPr>
        <w:t xml:space="preserve"> P</w:t>
      </w:r>
      <w:r w:rsidRPr="00B71DBB">
        <w:rPr>
          <w:rFonts w:ascii="Arial" w:hAnsi="Arial" w:cs="Arial"/>
          <w:color w:val="000000"/>
          <w:sz w:val="20"/>
        </w:rPr>
        <w:t>r</w:t>
      </w:r>
      <w:r w:rsidRPr="00B71DBB">
        <w:rPr>
          <w:rFonts w:ascii="Arial" w:hAnsi="Arial" w:cs="Arial"/>
          <w:color w:val="000000"/>
          <w:spacing w:val="1"/>
          <w:sz w:val="20"/>
        </w:rPr>
        <w:t>o</w:t>
      </w:r>
      <w:r w:rsidRPr="00B71DBB">
        <w:rPr>
          <w:rFonts w:ascii="Arial" w:hAnsi="Arial" w:cs="Arial"/>
          <w:color w:val="000000"/>
          <w:spacing w:val="-5"/>
          <w:sz w:val="20"/>
        </w:rPr>
        <w:t>y</w:t>
      </w:r>
      <w:r w:rsidRPr="00B71DBB">
        <w:rPr>
          <w:rFonts w:ascii="Arial" w:hAnsi="Arial" w:cs="Arial"/>
          <w:color w:val="000000"/>
          <w:spacing w:val="1"/>
          <w:sz w:val="20"/>
        </w:rPr>
        <w:t>e</w:t>
      </w:r>
      <w:r w:rsidRPr="00B71DBB">
        <w:rPr>
          <w:rFonts w:ascii="Arial" w:hAnsi="Arial" w:cs="Arial"/>
          <w:color w:val="000000"/>
          <w:spacing w:val="-1"/>
          <w:sz w:val="20"/>
        </w:rPr>
        <w:t>c</w:t>
      </w:r>
      <w:r w:rsidRPr="00B71DBB">
        <w:rPr>
          <w:rFonts w:ascii="Arial" w:hAnsi="Arial" w:cs="Arial"/>
          <w:color w:val="000000"/>
          <w:spacing w:val="3"/>
          <w:sz w:val="20"/>
        </w:rPr>
        <w:t>t</w:t>
      </w:r>
      <w:r w:rsidRPr="00B71DBB">
        <w:rPr>
          <w:rFonts w:ascii="Arial" w:hAnsi="Arial" w:cs="Arial"/>
          <w:color w:val="000000"/>
          <w:sz w:val="20"/>
        </w:rPr>
        <w:t>o</w:t>
      </w:r>
      <w:r w:rsidRPr="00B71DBB">
        <w:rPr>
          <w:rFonts w:ascii="Arial" w:hAnsi="Arial" w:cs="Arial"/>
          <w:color w:val="000000"/>
          <w:spacing w:val="1"/>
          <w:sz w:val="20"/>
        </w:rPr>
        <w:t xml:space="preserve"> </w:t>
      </w:r>
      <w:r w:rsidRPr="00B71DBB">
        <w:rPr>
          <w:rFonts w:ascii="Arial" w:hAnsi="Arial" w:cs="Arial"/>
          <w:color w:val="000000"/>
          <w:sz w:val="20"/>
        </w:rPr>
        <w:t>de</w:t>
      </w:r>
      <w:r w:rsidRPr="00B71DBB">
        <w:rPr>
          <w:rFonts w:ascii="Arial" w:hAnsi="Arial" w:cs="Arial"/>
          <w:color w:val="000000"/>
          <w:spacing w:val="2"/>
          <w:sz w:val="20"/>
        </w:rPr>
        <w:t xml:space="preserve"> </w:t>
      </w:r>
      <w:r w:rsidRPr="00B71DBB">
        <w:rPr>
          <w:rFonts w:ascii="Arial" w:hAnsi="Arial" w:cs="Arial"/>
          <w:color w:val="000000"/>
          <w:spacing w:val="-3"/>
          <w:sz w:val="20"/>
        </w:rPr>
        <w:t>I</w:t>
      </w:r>
      <w:r w:rsidRPr="00B71DBB">
        <w:rPr>
          <w:rFonts w:ascii="Arial" w:hAnsi="Arial" w:cs="Arial"/>
          <w:color w:val="000000"/>
          <w:sz w:val="20"/>
        </w:rPr>
        <w:t>nv</w:t>
      </w:r>
      <w:r w:rsidRPr="00B71DBB">
        <w:rPr>
          <w:rFonts w:ascii="Arial" w:hAnsi="Arial" w:cs="Arial"/>
          <w:color w:val="000000"/>
          <w:spacing w:val="-1"/>
          <w:sz w:val="20"/>
        </w:rPr>
        <w:t>e</w:t>
      </w:r>
      <w:r w:rsidRPr="00B71DBB">
        <w:rPr>
          <w:rFonts w:ascii="Arial" w:hAnsi="Arial" w:cs="Arial"/>
          <w:color w:val="000000"/>
          <w:sz w:val="20"/>
        </w:rPr>
        <w:t>st</w:t>
      </w:r>
      <w:r w:rsidRPr="00B71DBB">
        <w:rPr>
          <w:rFonts w:ascii="Arial" w:hAnsi="Arial" w:cs="Arial"/>
          <w:color w:val="000000"/>
          <w:spacing w:val="1"/>
          <w:sz w:val="20"/>
        </w:rPr>
        <w:t>i</w:t>
      </w:r>
      <w:r w:rsidRPr="00B71DBB">
        <w:rPr>
          <w:rFonts w:ascii="Arial" w:hAnsi="Arial" w:cs="Arial"/>
          <w:color w:val="000000"/>
          <w:sz w:val="20"/>
        </w:rPr>
        <w:t>g</w:t>
      </w:r>
      <w:r w:rsidRPr="00B71DBB">
        <w:rPr>
          <w:rFonts w:ascii="Arial" w:hAnsi="Arial" w:cs="Arial"/>
          <w:color w:val="000000"/>
          <w:spacing w:val="-1"/>
          <w:sz w:val="20"/>
        </w:rPr>
        <w:t>ac</w:t>
      </w:r>
      <w:r w:rsidRPr="00B71DBB">
        <w:rPr>
          <w:rFonts w:ascii="Arial" w:hAnsi="Arial" w:cs="Arial"/>
          <w:color w:val="000000"/>
          <w:sz w:val="20"/>
        </w:rPr>
        <w:t>ión</w:t>
      </w:r>
      <w:r w:rsidRPr="00B71DBB">
        <w:rPr>
          <w:rFonts w:ascii="Arial" w:hAnsi="Arial" w:cs="Arial"/>
          <w:color w:val="000000"/>
          <w:spacing w:val="1"/>
          <w:sz w:val="20"/>
        </w:rPr>
        <w:t xml:space="preserve"> </w:t>
      </w:r>
      <w:r w:rsidRPr="00B71DBB">
        <w:rPr>
          <w:rFonts w:ascii="Arial" w:hAnsi="Arial" w:cs="Arial"/>
          <w:color w:val="000000"/>
          <w:sz w:val="20"/>
        </w:rPr>
        <w:t>los</w:t>
      </w:r>
      <w:r w:rsidRPr="00B71DBB">
        <w:rPr>
          <w:rFonts w:ascii="Arial" w:hAnsi="Arial" w:cs="Arial"/>
          <w:color w:val="000000"/>
          <w:spacing w:val="1"/>
          <w:sz w:val="20"/>
        </w:rPr>
        <w:t xml:space="preserve"> e</w:t>
      </w:r>
      <w:r w:rsidRPr="00B71DBB">
        <w:rPr>
          <w:rFonts w:ascii="Arial" w:hAnsi="Arial" w:cs="Arial"/>
          <w:color w:val="000000"/>
          <w:sz w:val="20"/>
        </w:rPr>
        <w:t>stud</w:t>
      </w:r>
      <w:r w:rsidRPr="00B71DBB">
        <w:rPr>
          <w:rFonts w:ascii="Arial" w:hAnsi="Arial" w:cs="Arial"/>
          <w:color w:val="000000"/>
          <w:spacing w:val="1"/>
          <w:sz w:val="20"/>
        </w:rPr>
        <w:t>i</w:t>
      </w:r>
      <w:r w:rsidRPr="00B71DBB">
        <w:rPr>
          <w:rFonts w:ascii="Arial" w:hAnsi="Arial" w:cs="Arial"/>
          <w:color w:val="000000"/>
          <w:spacing w:val="-1"/>
          <w:sz w:val="20"/>
        </w:rPr>
        <w:t>a</w:t>
      </w:r>
      <w:r w:rsidRPr="00B71DBB">
        <w:rPr>
          <w:rFonts w:ascii="Arial" w:hAnsi="Arial" w:cs="Arial"/>
          <w:color w:val="000000"/>
          <w:sz w:val="20"/>
        </w:rPr>
        <w:t>ntes</w:t>
      </w:r>
      <w:r w:rsidRPr="00B71DBB">
        <w:rPr>
          <w:rFonts w:ascii="Arial" w:hAnsi="Arial" w:cs="Arial"/>
          <w:color w:val="000000"/>
          <w:spacing w:val="1"/>
          <w:sz w:val="20"/>
        </w:rPr>
        <w:t xml:space="preserve"> </w:t>
      </w:r>
      <w:r w:rsidRPr="00B71DBB">
        <w:rPr>
          <w:rFonts w:ascii="Arial" w:hAnsi="Arial" w:cs="Arial"/>
          <w:color w:val="000000"/>
          <w:sz w:val="20"/>
        </w:rPr>
        <w:t>d</w:t>
      </w:r>
      <w:r w:rsidRPr="00B71DBB">
        <w:rPr>
          <w:rFonts w:ascii="Arial" w:hAnsi="Arial" w:cs="Arial"/>
          <w:color w:val="000000"/>
          <w:spacing w:val="-1"/>
          <w:sz w:val="20"/>
        </w:rPr>
        <w:t>e</w:t>
      </w:r>
      <w:r w:rsidRPr="00B71DBB">
        <w:rPr>
          <w:rFonts w:ascii="Arial" w:hAnsi="Arial" w:cs="Arial"/>
          <w:color w:val="000000"/>
          <w:spacing w:val="5"/>
          <w:sz w:val="20"/>
        </w:rPr>
        <w:t>b</w:t>
      </w:r>
      <w:r w:rsidRPr="00B71DBB">
        <w:rPr>
          <w:rFonts w:ascii="Arial" w:hAnsi="Arial" w:cs="Arial"/>
          <w:color w:val="000000"/>
          <w:spacing w:val="-1"/>
          <w:sz w:val="20"/>
        </w:rPr>
        <w:t>e</w:t>
      </w:r>
      <w:r w:rsidRPr="00B71DBB">
        <w:rPr>
          <w:rFonts w:ascii="Arial" w:hAnsi="Arial" w:cs="Arial"/>
          <w:color w:val="000000"/>
          <w:sz w:val="20"/>
        </w:rPr>
        <w:t>n</w:t>
      </w:r>
      <w:r w:rsidRPr="00B71DBB">
        <w:rPr>
          <w:rFonts w:ascii="Arial" w:hAnsi="Arial" w:cs="Arial"/>
          <w:color w:val="000000"/>
          <w:spacing w:val="1"/>
          <w:sz w:val="20"/>
        </w:rPr>
        <w:t xml:space="preserve"> </w:t>
      </w:r>
      <w:r w:rsidRPr="00B71DBB">
        <w:rPr>
          <w:rFonts w:ascii="Arial" w:hAnsi="Arial" w:cs="Arial"/>
          <w:color w:val="000000"/>
          <w:sz w:val="20"/>
        </w:rPr>
        <w:t>p</w:t>
      </w:r>
      <w:r w:rsidRPr="00B71DBB">
        <w:rPr>
          <w:rFonts w:ascii="Arial" w:hAnsi="Arial" w:cs="Arial"/>
          <w:color w:val="000000"/>
          <w:spacing w:val="-1"/>
          <w:sz w:val="20"/>
        </w:rPr>
        <w:t>re</w:t>
      </w:r>
      <w:r w:rsidRPr="00B71DBB">
        <w:rPr>
          <w:rFonts w:ascii="Arial" w:hAnsi="Arial" w:cs="Arial"/>
          <w:color w:val="000000"/>
          <w:spacing w:val="2"/>
          <w:sz w:val="20"/>
        </w:rPr>
        <w:t>s</w:t>
      </w:r>
      <w:r w:rsidRPr="00B71DBB">
        <w:rPr>
          <w:rFonts w:ascii="Arial" w:hAnsi="Arial" w:cs="Arial"/>
          <w:color w:val="000000"/>
          <w:spacing w:val="-1"/>
          <w:sz w:val="20"/>
        </w:rPr>
        <w:t>e</w:t>
      </w:r>
      <w:r w:rsidRPr="00B71DBB">
        <w:rPr>
          <w:rFonts w:ascii="Arial" w:hAnsi="Arial" w:cs="Arial"/>
          <w:color w:val="000000"/>
          <w:sz w:val="20"/>
        </w:rPr>
        <w:t xml:space="preserve">ntar </w:t>
      </w:r>
      <w:r w:rsidRPr="00B71DBB">
        <w:rPr>
          <w:rFonts w:ascii="Arial" w:hAnsi="Arial" w:cs="Arial"/>
          <w:color w:val="000000"/>
          <w:spacing w:val="-1"/>
          <w:sz w:val="20"/>
        </w:rPr>
        <w:t>a</w:t>
      </w:r>
      <w:r w:rsidRPr="00B71DBB">
        <w:rPr>
          <w:rFonts w:ascii="Arial" w:hAnsi="Arial" w:cs="Arial"/>
          <w:color w:val="000000"/>
          <w:sz w:val="20"/>
        </w:rPr>
        <w:t>v</w:t>
      </w:r>
      <w:r w:rsidRPr="00B71DBB">
        <w:rPr>
          <w:rFonts w:ascii="Arial" w:hAnsi="Arial" w:cs="Arial"/>
          <w:color w:val="000000"/>
          <w:spacing w:val="-1"/>
          <w:sz w:val="20"/>
        </w:rPr>
        <w:t>a</w:t>
      </w:r>
      <w:r w:rsidRPr="00B71DBB">
        <w:rPr>
          <w:rFonts w:ascii="Arial" w:hAnsi="Arial" w:cs="Arial"/>
          <w:color w:val="000000"/>
          <w:spacing w:val="2"/>
          <w:sz w:val="20"/>
        </w:rPr>
        <w:t>n</w:t>
      </w:r>
      <w:r w:rsidRPr="00B71DBB">
        <w:rPr>
          <w:rFonts w:ascii="Arial" w:hAnsi="Arial" w:cs="Arial"/>
          <w:color w:val="000000"/>
          <w:spacing w:val="-1"/>
          <w:sz w:val="20"/>
        </w:rPr>
        <w:t>ce</w:t>
      </w:r>
      <w:r w:rsidRPr="00B71DBB">
        <w:rPr>
          <w:rFonts w:ascii="Arial" w:hAnsi="Arial" w:cs="Arial"/>
          <w:color w:val="000000"/>
          <w:sz w:val="20"/>
        </w:rPr>
        <w:t>s</w:t>
      </w:r>
      <w:r w:rsidRPr="00B71DBB">
        <w:rPr>
          <w:rFonts w:ascii="Arial" w:hAnsi="Arial" w:cs="Arial"/>
          <w:color w:val="000000"/>
          <w:spacing w:val="1"/>
          <w:sz w:val="20"/>
        </w:rPr>
        <w:t xml:space="preserve"> </w:t>
      </w:r>
      <w:r w:rsidRPr="00B71DBB">
        <w:rPr>
          <w:rFonts w:ascii="Arial" w:hAnsi="Arial" w:cs="Arial"/>
          <w:color w:val="000000"/>
          <w:spacing w:val="-1"/>
          <w:sz w:val="20"/>
        </w:rPr>
        <w:t>e</w:t>
      </w:r>
      <w:r w:rsidRPr="00B71DBB">
        <w:rPr>
          <w:rFonts w:ascii="Arial" w:hAnsi="Arial" w:cs="Arial"/>
          <w:color w:val="000000"/>
          <w:sz w:val="20"/>
        </w:rPr>
        <w:t>n</w:t>
      </w:r>
      <w:r w:rsidRPr="00B71DBB">
        <w:rPr>
          <w:rFonts w:ascii="Arial" w:hAnsi="Arial" w:cs="Arial"/>
          <w:color w:val="000000"/>
          <w:spacing w:val="3"/>
          <w:sz w:val="20"/>
        </w:rPr>
        <w:t xml:space="preserve"> </w:t>
      </w:r>
      <w:r w:rsidRPr="00B71DBB">
        <w:rPr>
          <w:rFonts w:ascii="Arial" w:hAnsi="Arial" w:cs="Arial"/>
          <w:color w:val="000000"/>
          <w:spacing w:val="-1"/>
          <w:sz w:val="20"/>
        </w:rPr>
        <w:t>e</w:t>
      </w:r>
      <w:r w:rsidRPr="00B71DBB">
        <w:rPr>
          <w:rFonts w:ascii="Arial" w:hAnsi="Arial" w:cs="Arial"/>
          <w:color w:val="000000"/>
          <w:sz w:val="20"/>
        </w:rPr>
        <w:t>l tr</w:t>
      </w:r>
      <w:r w:rsidRPr="00B71DBB">
        <w:rPr>
          <w:rFonts w:ascii="Arial" w:hAnsi="Arial" w:cs="Arial"/>
          <w:color w:val="000000"/>
          <w:spacing w:val="-1"/>
          <w:sz w:val="20"/>
        </w:rPr>
        <w:t>a</w:t>
      </w:r>
      <w:r w:rsidRPr="00B71DBB">
        <w:rPr>
          <w:rFonts w:ascii="Arial" w:hAnsi="Arial" w:cs="Arial"/>
          <w:color w:val="000000"/>
          <w:sz w:val="20"/>
        </w:rPr>
        <w:t>nscu</w:t>
      </w:r>
      <w:r w:rsidRPr="00B71DBB">
        <w:rPr>
          <w:rFonts w:ascii="Arial" w:hAnsi="Arial" w:cs="Arial"/>
          <w:color w:val="000000"/>
          <w:spacing w:val="-1"/>
          <w:sz w:val="20"/>
        </w:rPr>
        <w:t>r</w:t>
      </w:r>
      <w:r w:rsidRPr="00B71DBB">
        <w:rPr>
          <w:rFonts w:ascii="Arial" w:hAnsi="Arial" w:cs="Arial"/>
          <w:color w:val="000000"/>
          <w:sz w:val="20"/>
        </w:rPr>
        <w:t>so</w:t>
      </w:r>
      <w:r w:rsidRPr="00B71DBB">
        <w:rPr>
          <w:rFonts w:ascii="Arial" w:hAnsi="Arial" w:cs="Arial"/>
          <w:color w:val="000000"/>
          <w:spacing w:val="17"/>
          <w:sz w:val="20"/>
        </w:rPr>
        <w:t xml:space="preserve"> </w:t>
      </w:r>
      <w:r w:rsidRPr="00B71DBB">
        <w:rPr>
          <w:rFonts w:ascii="Arial" w:hAnsi="Arial" w:cs="Arial"/>
          <w:color w:val="000000"/>
          <w:sz w:val="20"/>
        </w:rPr>
        <w:t>d</w:t>
      </w:r>
      <w:r w:rsidRPr="00B71DBB">
        <w:rPr>
          <w:rFonts w:ascii="Arial" w:hAnsi="Arial" w:cs="Arial"/>
          <w:color w:val="000000"/>
          <w:spacing w:val="-1"/>
          <w:sz w:val="20"/>
        </w:rPr>
        <w:t>e</w:t>
      </w:r>
      <w:r w:rsidRPr="00B71DBB">
        <w:rPr>
          <w:rFonts w:ascii="Arial" w:hAnsi="Arial" w:cs="Arial"/>
          <w:color w:val="000000"/>
          <w:sz w:val="20"/>
        </w:rPr>
        <w:t>l</w:t>
      </w:r>
      <w:r w:rsidRPr="00B71DBB">
        <w:rPr>
          <w:rFonts w:ascii="Arial" w:hAnsi="Arial" w:cs="Arial"/>
          <w:color w:val="000000"/>
          <w:spacing w:val="17"/>
          <w:sz w:val="20"/>
        </w:rPr>
        <w:t xml:space="preserve"> </w:t>
      </w:r>
      <w:r w:rsidRPr="00B71DBB">
        <w:rPr>
          <w:rFonts w:ascii="Arial" w:hAnsi="Arial" w:cs="Arial"/>
          <w:color w:val="000000"/>
          <w:sz w:val="20"/>
        </w:rPr>
        <w:t>s</w:t>
      </w:r>
      <w:r w:rsidRPr="00B71DBB">
        <w:rPr>
          <w:rFonts w:ascii="Arial" w:hAnsi="Arial" w:cs="Arial"/>
          <w:color w:val="000000"/>
          <w:spacing w:val="-1"/>
          <w:sz w:val="20"/>
        </w:rPr>
        <w:t>e</w:t>
      </w:r>
      <w:r w:rsidRPr="00B71DBB">
        <w:rPr>
          <w:rFonts w:ascii="Arial" w:hAnsi="Arial" w:cs="Arial"/>
          <w:color w:val="000000"/>
          <w:sz w:val="20"/>
        </w:rPr>
        <w:t>mest</w:t>
      </w:r>
      <w:r w:rsidRPr="00B71DBB">
        <w:rPr>
          <w:rFonts w:ascii="Arial" w:hAnsi="Arial" w:cs="Arial"/>
          <w:color w:val="000000"/>
          <w:spacing w:val="2"/>
          <w:sz w:val="20"/>
        </w:rPr>
        <w:t>r</w:t>
      </w:r>
      <w:r w:rsidRPr="00B71DBB">
        <w:rPr>
          <w:rFonts w:ascii="Arial" w:hAnsi="Arial" w:cs="Arial"/>
          <w:color w:val="000000"/>
          <w:spacing w:val="-1"/>
          <w:sz w:val="20"/>
        </w:rPr>
        <w:t>e</w:t>
      </w:r>
      <w:r w:rsidRPr="00B71DBB">
        <w:rPr>
          <w:rFonts w:ascii="Arial" w:hAnsi="Arial" w:cs="Arial"/>
          <w:color w:val="000000"/>
          <w:sz w:val="20"/>
        </w:rPr>
        <w:t>,</w:t>
      </w:r>
      <w:r w:rsidRPr="00B71DBB">
        <w:rPr>
          <w:rFonts w:ascii="Arial" w:hAnsi="Arial" w:cs="Arial"/>
          <w:color w:val="000000"/>
          <w:spacing w:val="17"/>
          <w:sz w:val="20"/>
        </w:rPr>
        <w:t xml:space="preserve"> </w:t>
      </w:r>
      <w:r w:rsidRPr="00B71DBB">
        <w:rPr>
          <w:rFonts w:ascii="Arial" w:hAnsi="Arial" w:cs="Arial"/>
          <w:color w:val="000000"/>
          <w:sz w:val="20"/>
        </w:rPr>
        <w:t>los</w:t>
      </w:r>
      <w:r w:rsidRPr="00B71DBB">
        <w:rPr>
          <w:rFonts w:ascii="Arial" w:hAnsi="Arial" w:cs="Arial"/>
          <w:color w:val="000000"/>
          <w:spacing w:val="17"/>
          <w:sz w:val="20"/>
        </w:rPr>
        <w:t xml:space="preserve"> </w:t>
      </w:r>
      <w:r w:rsidRPr="00B71DBB">
        <w:rPr>
          <w:rFonts w:ascii="Arial" w:hAnsi="Arial" w:cs="Arial"/>
          <w:color w:val="000000"/>
          <w:spacing w:val="-1"/>
          <w:sz w:val="20"/>
        </w:rPr>
        <w:t>c</w:t>
      </w:r>
      <w:r w:rsidRPr="00B71DBB">
        <w:rPr>
          <w:rFonts w:ascii="Arial" w:hAnsi="Arial" w:cs="Arial"/>
          <w:color w:val="000000"/>
          <w:sz w:val="20"/>
        </w:rPr>
        <w:t>u</w:t>
      </w:r>
      <w:r w:rsidRPr="00B71DBB">
        <w:rPr>
          <w:rFonts w:ascii="Arial" w:hAnsi="Arial" w:cs="Arial"/>
          <w:color w:val="000000"/>
          <w:spacing w:val="-1"/>
          <w:sz w:val="20"/>
        </w:rPr>
        <w:t>a</w:t>
      </w:r>
      <w:r w:rsidRPr="00B71DBB">
        <w:rPr>
          <w:rFonts w:ascii="Arial" w:hAnsi="Arial" w:cs="Arial"/>
          <w:color w:val="000000"/>
          <w:sz w:val="20"/>
        </w:rPr>
        <w:t>les</w:t>
      </w:r>
      <w:r w:rsidRPr="00B71DBB">
        <w:rPr>
          <w:rFonts w:ascii="Arial" w:hAnsi="Arial" w:cs="Arial"/>
          <w:color w:val="000000"/>
          <w:spacing w:val="16"/>
          <w:sz w:val="20"/>
        </w:rPr>
        <w:t xml:space="preserve"> </w:t>
      </w:r>
      <w:r w:rsidRPr="00B71DBB">
        <w:rPr>
          <w:rFonts w:ascii="Arial" w:hAnsi="Arial" w:cs="Arial"/>
          <w:color w:val="000000"/>
          <w:sz w:val="20"/>
        </w:rPr>
        <w:t>son</w:t>
      </w:r>
      <w:r w:rsidRPr="00B71DBB">
        <w:rPr>
          <w:rFonts w:ascii="Arial" w:hAnsi="Arial" w:cs="Arial"/>
          <w:color w:val="000000"/>
          <w:spacing w:val="17"/>
          <w:sz w:val="20"/>
        </w:rPr>
        <w:t xml:space="preserve"> </w:t>
      </w:r>
      <w:r w:rsidRPr="00B71DBB">
        <w:rPr>
          <w:rFonts w:ascii="Arial" w:hAnsi="Arial" w:cs="Arial"/>
          <w:color w:val="000000"/>
          <w:spacing w:val="-1"/>
          <w:sz w:val="20"/>
        </w:rPr>
        <w:t>c</w:t>
      </w:r>
      <w:r w:rsidRPr="00B71DBB">
        <w:rPr>
          <w:rFonts w:ascii="Arial" w:hAnsi="Arial" w:cs="Arial"/>
          <w:color w:val="000000"/>
          <w:sz w:val="20"/>
        </w:rPr>
        <w:t>oordin</w:t>
      </w:r>
      <w:r w:rsidRPr="00B71DBB">
        <w:rPr>
          <w:rFonts w:ascii="Arial" w:hAnsi="Arial" w:cs="Arial"/>
          <w:color w:val="000000"/>
          <w:spacing w:val="-1"/>
          <w:sz w:val="20"/>
        </w:rPr>
        <w:t>a</w:t>
      </w:r>
      <w:r w:rsidRPr="00B71DBB">
        <w:rPr>
          <w:rFonts w:ascii="Arial" w:hAnsi="Arial" w:cs="Arial"/>
          <w:color w:val="000000"/>
          <w:spacing w:val="2"/>
          <w:sz w:val="20"/>
        </w:rPr>
        <w:t>d</w:t>
      </w:r>
      <w:r w:rsidRPr="00B71DBB">
        <w:rPr>
          <w:rFonts w:ascii="Arial" w:hAnsi="Arial" w:cs="Arial"/>
          <w:color w:val="000000"/>
          <w:sz w:val="20"/>
        </w:rPr>
        <w:t>os</w:t>
      </w:r>
      <w:r w:rsidRPr="00B71DBB">
        <w:rPr>
          <w:rFonts w:ascii="Arial" w:hAnsi="Arial" w:cs="Arial"/>
          <w:color w:val="000000"/>
          <w:spacing w:val="17"/>
          <w:sz w:val="20"/>
        </w:rPr>
        <w:t xml:space="preserve"> </w:t>
      </w:r>
      <w:r w:rsidRPr="00B71DBB">
        <w:rPr>
          <w:rFonts w:ascii="Arial" w:hAnsi="Arial" w:cs="Arial"/>
          <w:color w:val="000000"/>
          <w:sz w:val="20"/>
        </w:rPr>
        <w:t>por</w:t>
      </w:r>
      <w:r w:rsidRPr="00B71DBB">
        <w:rPr>
          <w:rFonts w:ascii="Arial" w:hAnsi="Arial" w:cs="Arial"/>
          <w:color w:val="000000"/>
          <w:spacing w:val="16"/>
          <w:sz w:val="20"/>
        </w:rPr>
        <w:t xml:space="preserve"> </w:t>
      </w:r>
      <w:r w:rsidRPr="00B71DBB">
        <w:rPr>
          <w:rFonts w:ascii="Arial" w:hAnsi="Arial" w:cs="Arial"/>
          <w:color w:val="000000"/>
          <w:spacing w:val="-1"/>
          <w:sz w:val="20"/>
        </w:rPr>
        <w:t>e</w:t>
      </w:r>
      <w:r w:rsidRPr="00B71DBB">
        <w:rPr>
          <w:rFonts w:ascii="Arial" w:hAnsi="Arial" w:cs="Arial"/>
          <w:color w:val="000000"/>
          <w:sz w:val="20"/>
        </w:rPr>
        <w:t>l</w:t>
      </w:r>
      <w:r w:rsidRPr="00B71DBB">
        <w:rPr>
          <w:rFonts w:ascii="Arial" w:hAnsi="Arial" w:cs="Arial"/>
          <w:color w:val="000000"/>
          <w:spacing w:val="17"/>
          <w:sz w:val="20"/>
        </w:rPr>
        <w:t xml:space="preserve"> </w:t>
      </w:r>
      <w:r w:rsidRPr="00B71DBB">
        <w:rPr>
          <w:rFonts w:ascii="Arial" w:hAnsi="Arial" w:cs="Arial"/>
          <w:color w:val="000000"/>
          <w:sz w:val="20"/>
        </w:rPr>
        <w:t>p</w:t>
      </w:r>
      <w:r w:rsidRPr="00B71DBB">
        <w:rPr>
          <w:rFonts w:ascii="Arial" w:hAnsi="Arial" w:cs="Arial"/>
          <w:color w:val="000000"/>
          <w:spacing w:val="-1"/>
          <w:sz w:val="20"/>
        </w:rPr>
        <w:t>r</w:t>
      </w:r>
      <w:r w:rsidRPr="00B71DBB">
        <w:rPr>
          <w:rFonts w:ascii="Arial" w:hAnsi="Arial" w:cs="Arial"/>
          <w:color w:val="000000"/>
          <w:sz w:val="20"/>
        </w:rPr>
        <w:t>o</w:t>
      </w:r>
      <w:r w:rsidRPr="00B71DBB">
        <w:rPr>
          <w:rFonts w:ascii="Arial" w:hAnsi="Arial" w:cs="Arial"/>
          <w:color w:val="000000"/>
          <w:spacing w:val="-1"/>
          <w:sz w:val="20"/>
        </w:rPr>
        <w:t>fe</w:t>
      </w:r>
      <w:r w:rsidRPr="00B71DBB">
        <w:rPr>
          <w:rFonts w:ascii="Arial" w:hAnsi="Arial" w:cs="Arial"/>
          <w:color w:val="000000"/>
          <w:sz w:val="20"/>
        </w:rPr>
        <w:t>sor</w:t>
      </w:r>
      <w:r w:rsidRPr="00B71DBB">
        <w:rPr>
          <w:rFonts w:ascii="Arial" w:hAnsi="Arial" w:cs="Arial"/>
          <w:color w:val="000000"/>
          <w:spacing w:val="16"/>
          <w:sz w:val="20"/>
        </w:rPr>
        <w:t xml:space="preserve"> </w:t>
      </w:r>
      <w:r w:rsidRPr="00B71DBB">
        <w:rPr>
          <w:rFonts w:ascii="Arial" w:hAnsi="Arial" w:cs="Arial"/>
          <w:color w:val="000000"/>
          <w:spacing w:val="-1"/>
          <w:sz w:val="20"/>
        </w:rPr>
        <w:t>e</w:t>
      </w:r>
      <w:r w:rsidRPr="00B71DBB">
        <w:rPr>
          <w:rFonts w:ascii="Arial" w:hAnsi="Arial" w:cs="Arial"/>
          <w:color w:val="000000"/>
          <w:sz w:val="20"/>
        </w:rPr>
        <w:t>n</w:t>
      </w:r>
      <w:r w:rsidRPr="00B71DBB">
        <w:rPr>
          <w:rFonts w:ascii="Arial" w:hAnsi="Arial" w:cs="Arial"/>
          <w:color w:val="000000"/>
          <w:spacing w:val="17"/>
          <w:sz w:val="20"/>
        </w:rPr>
        <w:t xml:space="preserve"> </w:t>
      </w:r>
      <w:r w:rsidRPr="00B71DBB">
        <w:rPr>
          <w:rFonts w:ascii="Arial" w:hAnsi="Arial" w:cs="Arial"/>
          <w:color w:val="000000"/>
          <w:spacing w:val="-1"/>
          <w:sz w:val="20"/>
        </w:rPr>
        <w:t>c</w:t>
      </w:r>
      <w:r w:rsidRPr="00B71DBB">
        <w:rPr>
          <w:rFonts w:ascii="Arial" w:hAnsi="Arial" w:cs="Arial"/>
          <w:color w:val="000000"/>
          <w:sz w:val="20"/>
        </w:rPr>
        <w:t>l</w:t>
      </w:r>
      <w:r w:rsidRPr="00B71DBB">
        <w:rPr>
          <w:rFonts w:ascii="Arial" w:hAnsi="Arial" w:cs="Arial"/>
          <w:color w:val="000000"/>
          <w:spacing w:val="2"/>
          <w:sz w:val="20"/>
        </w:rPr>
        <w:t>a</w:t>
      </w:r>
      <w:r w:rsidRPr="00B71DBB">
        <w:rPr>
          <w:rFonts w:ascii="Arial" w:hAnsi="Arial" w:cs="Arial"/>
          <w:color w:val="000000"/>
          <w:sz w:val="20"/>
        </w:rPr>
        <w:t>se</w:t>
      </w:r>
      <w:r w:rsidRPr="00B71DBB">
        <w:rPr>
          <w:rFonts w:ascii="Arial" w:hAnsi="Arial" w:cs="Arial"/>
          <w:color w:val="000000"/>
          <w:spacing w:val="18"/>
          <w:sz w:val="20"/>
        </w:rPr>
        <w:t xml:space="preserve"> </w:t>
      </w:r>
      <w:r w:rsidRPr="00B71DBB">
        <w:rPr>
          <w:rFonts w:ascii="Arial" w:hAnsi="Arial" w:cs="Arial"/>
          <w:color w:val="000000"/>
          <w:sz w:val="20"/>
        </w:rPr>
        <w:t>y</w:t>
      </w:r>
      <w:r w:rsidRPr="00B71DBB">
        <w:rPr>
          <w:rFonts w:ascii="Arial" w:hAnsi="Arial" w:cs="Arial"/>
          <w:color w:val="000000"/>
          <w:spacing w:val="12"/>
          <w:sz w:val="20"/>
        </w:rPr>
        <w:t xml:space="preserve"> </w:t>
      </w:r>
      <w:r w:rsidRPr="00B71DBB">
        <w:rPr>
          <w:rFonts w:ascii="Arial" w:hAnsi="Arial" w:cs="Arial"/>
          <w:color w:val="000000"/>
          <w:spacing w:val="-1"/>
          <w:sz w:val="20"/>
        </w:rPr>
        <w:t>e</w:t>
      </w:r>
      <w:r w:rsidRPr="00B71DBB">
        <w:rPr>
          <w:rFonts w:ascii="Arial" w:hAnsi="Arial" w:cs="Arial"/>
          <w:color w:val="000000"/>
          <w:sz w:val="20"/>
        </w:rPr>
        <w:t>n</w:t>
      </w:r>
      <w:r w:rsidRPr="00B71DBB">
        <w:rPr>
          <w:rFonts w:ascii="Arial" w:hAnsi="Arial" w:cs="Arial"/>
          <w:color w:val="000000"/>
          <w:spacing w:val="17"/>
          <w:sz w:val="20"/>
        </w:rPr>
        <w:t xml:space="preserve"> </w:t>
      </w:r>
      <w:r w:rsidRPr="00B71DBB">
        <w:rPr>
          <w:rFonts w:ascii="Arial" w:hAnsi="Arial" w:cs="Arial"/>
          <w:color w:val="000000"/>
          <w:sz w:val="20"/>
        </w:rPr>
        <w:t>las</w:t>
      </w:r>
      <w:r w:rsidRPr="00B71DBB">
        <w:rPr>
          <w:rFonts w:ascii="Arial" w:hAnsi="Arial" w:cs="Arial"/>
          <w:color w:val="000000"/>
          <w:spacing w:val="16"/>
          <w:sz w:val="20"/>
        </w:rPr>
        <w:t xml:space="preserve"> </w:t>
      </w:r>
      <w:r w:rsidRPr="00B71DBB">
        <w:rPr>
          <w:rFonts w:ascii="Arial" w:hAnsi="Arial" w:cs="Arial"/>
          <w:color w:val="000000"/>
          <w:sz w:val="20"/>
        </w:rPr>
        <w:t>hor</w:t>
      </w:r>
      <w:r w:rsidRPr="00B71DBB">
        <w:rPr>
          <w:rFonts w:ascii="Arial" w:hAnsi="Arial" w:cs="Arial"/>
          <w:color w:val="000000"/>
          <w:spacing w:val="-2"/>
          <w:sz w:val="20"/>
        </w:rPr>
        <w:t>a</w:t>
      </w:r>
      <w:r w:rsidRPr="00B71DBB">
        <w:rPr>
          <w:rFonts w:ascii="Arial" w:hAnsi="Arial" w:cs="Arial"/>
          <w:color w:val="000000"/>
          <w:sz w:val="20"/>
        </w:rPr>
        <w:t>s de</w:t>
      </w:r>
      <w:r w:rsidRPr="00B71DBB">
        <w:rPr>
          <w:rFonts w:ascii="Arial" w:hAnsi="Arial" w:cs="Arial"/>
          <w:color w:val="000000"/>
          <w:spacing w:val="1"/>
          <w:sz w:val="20"/>
        </w:rPr>
        <w:t xml:space="preserve"> </w:t>
      </w:r>
      <w:r w:rsidRPr="00B71DBB">
        <w:rPr>
          <w:rFonts w:ascii="Arial" w:hAnsi="Arial" w:cs="Arial"/>
          <w:color w:val="000000"/>
          <w:spacing w:val="-1"/>
          <w:sz w:val="20"/>
        </w:rPr>
        <w:t>c</w:t>
      </w:r>
      <w:r w:rsidRPr="00B71DBB">
        <w:rPr>
          <w:rFonts w:ascii="Arial" w:hAnsi="Arial" w:cs="Arial"/>
          <w:color w:val="000000"/>
          <w:sz w:val="20"/>
        </w:rPr>
        <w:t>onsulta</w:t>
      </w:r>
      <w:r w:rsidRPr="00B71DBB">
        <w:rPr>
          <w:rFonts w:ascii="Arial" w:hAnsi="Arial" w:cs="Arial"/>
          <w:color w:val="000000"/>
          <w:spacing w:val="2"/>
          <w:sz w:val="20"/>
        </w:rPr>
        <w:t xml:space="preserve"> </w:t>
      </w:r>
      <w:r w:rsidRPr="00B71DBB">
        <w:rPr>
          <w:rFonts w:ascii="Arial" w:hAnsi="Arial" w:cs="Arial"/>
          <w:color w:val="000000"/>
          <w:spacing w:val="-1"/>
          <w:sz w:val="20"/>
        </w:rPr>
        <w:t>a</w:t>
      </w:r>
      <w:r w:rsidRPr="00B71DBB">
        <w:rPr>
          <w:rFonts w:ascii="Arial" w:hAnsi="Arial" w:cs="Arial"/>
          <w:color w:val="000000"/>
          <w:sz w:val="20"/>
        </w:rPr>
        <w:t>s</w:t>
      </w:r>
      <w:r w:rsidRPr="00B71DBB">
        <w:rPr>
          <w:rFonts w:ascii="Arial" w:hAnsi="Arial" w:cs="Arial"/>
          <w:color w:val="000000"/>
          <w:spacing w:val="3"/>
          <w:sz w:val="20"/>
        </w:rPr>
        <w:t>i</w:t>
      </w:r>
      <w:r w:rsidRPr="00B71DBB">
        <w:rPr>
          <w:rFonts w:ascii="Arial" w:hAnsi="Arial" w:cs="Arial"/>
          <w:color w:val="000000"/>
          <w:spacing w:val="-2"/>
          <w:sz w:val="20"/>
        </w:rPr>
        <w:t>g</w:t>
      </w:r>
      <w:r w:rsidRPr="00B71DBB">
        <w:rPr>
          <w:rFonts w:ascii="Arial" w:hAnsi="Arial" w:cs="Arial"/>
          <w:color w:val="000000"/>
          <w:sz w:val="20"/>
        </w:rPr>
        <w:t>n</w:t>
      </w:r>
      <w:r w:rsidRPr="00B71DBB">
        <w:rPr>
          <w:rFonts w:ascii="Arial" w:hAnsi="Arial" w:cs="Arial"/>
          <w:color w:val="000000"/>
          <w:spacing w:val="-1"/>
          <w:sz w:val="20"/>
        </w:rPr>
        <w:t>a</w:t>
      </w:r>
      <w:r w:rsidRPr="00B71DBB">
        <w:rPr>
          <w:rFonts w:ascii="Arial" w:hAnsi="Arial" w:cs="Arial"/>
          <w:color w:val="000000"/>
          <w:spacing w:val="2"/>
          <w:sz w:val="20"/>
        </w:rPr>
        <w:t>d</w:t>
      </w:r>
      <w:r w:rsidRPr="00B71DBB">
        <w:rPr>
          <w:rFonts w:ascii="Arial" w:hAnsi="Arial" w:cs="Arial"/>
          <w:color w:val="000000"/>
          <w:spacing w:val="-1"/>
          <w:sz w:val="20"/>
        </w:rPr>
        <w:t>a</w:t>
      </w:r>
      <w:r w:rsidRPr="00B71DBB">
        <w:rPr>
          <w:rFonts w:ascii="Arial" w:hAnsi="Arial" w:cs="Arial"/>
          <w:color w:val="000000"/>
          <w:sz w:val="20"/>
        </w:rPr>
        <w:t>s</w:t>
      </w:r>
      <w:r w:rsidRPr="00B71DBB">
        <w:rPr>
          <w:rFonts w:ascii="Arial" w:hAnsi="Arial" w:cs="Arial"/>
          <w:color w:val="000000"/>
          <w:spacing w:val="9"/>
          <w:sz w:val="20"/>
        </w:rPr>
        <w:t xml:space="preserve"> </w:t>
      </w:r>
      <w:r w:rsidRPr="00B71DBB">
        <w:rPr>
          <w:rFonts w:ascii="Arial" w:hAnsi="Arial" w:cs="Arial"/>
          <w:color w:val="000000"/>
          <w:sz w:val="20"/>
        </w:rPr>
        <w:t>y</w:t>
      </w:r>
      <w:r w:rsidRPr="00B71DBB">
        <w:rPr>
          <w:rFonts w:ascii="Arial" w:hAnsi="Arial" w:cs="Arial"/>
          <w:color w:val="000000"/>
          <w:spacing w:val="-3"/>
          <w:sz w:val="20"/>
        </w:rPr>
        <w:t xml:space="preserve"> </w:t>
      </w:r>
      <w:r w:rsidRPr="00B71DBB">
        <w:rPr>
          <w:rFonts w:ascii="Arial" w:hAnsi="Arial" w:cs="Arial"/>
          <w:color w:val="000000"/>
          <w:spacing w:val="3"/>
          <w:sz w:val="20"/>
        </w:rPr>
        <w:t>l</w:t>
      </w:r>
      <w:r w:rsidRPr="00B71DBB">
        <w:rPr>
          <w:rFonts w:ascii="Arial" w:hAnsi="Arial" w:cs="Arial"/>
          <w:color w:val="000000"/>
          <w:sz w:val="20"/>
        </w:rPr>
        <w:t>os</w:t>
      </w:r>
      <w:r w:rsidRPr="00B71DBB">
        <w:rPr>
          <w:rFonts w:ascii="Arial" w:hAnsi="Arial" w:cs="Arial"/>
          <w:color w:val="000000"/>
          <w:spacing w:val="2"/>
          <w:sz w:val="20"/>
        </w:rPr>
        <w:t xml:space="preserve"> </w:t>
      </w:r>
      <w:r w:rsidRPr="00B71DBB">
        <w:rPr>
          <w:rFonts w:ascii="Arial" w:hAnsi="Arial" w:cs="Arial"/>
          <w:color w:val="000000"/>
          <w:spacing w:val="-1"/>
          <w:sz w:val="20"/>
        </w:rPr>
        <w:t>c</w:t>
      </w:r>
      <w:r w:rsidRPr="00B71DBB">
        <w:rPr>
          <w:rFonts w:ascii="Arial" w:hAnsi="Arial" w:cs="Arial"/>
          <w:color w:val="000000"/>
          <w:sz w:val="20"/>
        </w:rPr>
        <w:t>u</w:t>
      </w:r>
      <w:r w:rsidRPr="00B71DBB">
        <w:rPr>
          <w:rFonts w:ascii="Arial" w:hAnsi="Arial" w:cs="Arial"/>
          <w:color w:val="000000"/>
          <w:spacing w:val="-1"/>
          <w:sz w:val="20"/>
        </w:rPr>
        <w:t>a</w:t>
      </w:r>
      <w:r w:rsidRPr="00B71DBB">
        <w:rPr>
          <w:rFonts w:ascii="Arial" w:hAnsi="Arial" w:cs="Arial"/>
          <w:color w:val="000000"/>
          <w:sz w:val="20"/>
        </w:rPr>
        <w:t>les</w:t>
      </w:r>
      <w:r w:rsidRPr="00B71DBB">
        <w:rPr>
          <w:rFonts w:ascii="Arial" w:hAnsi="Arial" w:cs="Arial"/>
          <w:color w:val="000000"/>
          <w:spacing w:val="2"/>
          <w:sz w:val="20"/>
        </w:rPr>
        <w:t xml:space="preserve"> </w:t>
      </w:r>
      <w:r w:rsidRPr="00B71DBB">
        <w:rPr>
          <w:rFonts w:ascii="Arial" w:hAnsi="Arial" w:cs="Arial"/>
          <w:color w:val="000000"/>
          <w:sz w:val="20"/>
        </w:rPr>
        <w:t>f</w:t>
      </w:r>
      <w:r w:rsidRPr="00B71DBB">
        <w:rPr>
          <w:rFonts w:ascii="Arial" w:hAnsi="Arial" w:cs="Arial"/>
          <w:color w:val="000000"/>
          <w:spacing w:val="1"/>
          <w:sz w:val="20"/>
        </w:rPr>
        <w:t>o</w:t>
      </w:r>
      <w:r w:rsidRPr="00B71DBB">
        <w:rPr>
          <w:rFonts w:ascii="Arial" w:hAnsi="Arial" w:cs="Arial"/>
          <w:color w:val="000000"/>
          <w:sz w:val="20"/>
        </w:rPr>
        <w:t>rm</w:t>
      </w:r>
      <w:r w:rsidRPr="00B71DBB">
        <w:rPr>
          <w:rFonts w:ascii="Arial" w:hAnsi="Arial" w:cs="Arial"/>
          <w:color w:val="000000"/>
          <w:spacing w:val="-1"/>
          <w:sz w:val="20"/>
        </w:rPr>
        <w:t>a</w:t>
      </w:r>
      <w:r w:rsidRPr="00B71DBB">
        <w:rPr>
          <w:rFonts w:ascii="Arial" w:hAnsi="Arial" w:cs="Arial"/>
          <w:color w:val="000000"/>
          <w:sz w:val="20"/>
        </w:rPr>
        <w:t>n</w:t>
      </w:r>
      <w:r w:rsidRPr="00B71DBB">
        <w:rPr>
          <w:rFonts w:ascii="Arial" w:hAnsi="Arial" w:cs="Arial"/>
          <w:color w:val="000000"/>
          <w:spacing w:val="2"/>
          <w:sz w:val="20"/>
        </w:rPr>
        <w:t xml:space="preserve"> </w:t>
      </w:r>
      <w:r w:rsidRPr="00B71DBB">
        <w:rPr>
          <w:rFonts w:ascii="Arial" w:hAnsi="Arial" w:cs="Arial"/>
          <w:color w:val="000000"/>
          <w:sz w:val="20"/>
        </w:rPr>
        <w:t>p</w:t>
      </w:r>
      <w:r w:rsidRPr="00B71DBB">
        <w:rPr>
          <w:rFonts w:ascii="Arial" w:hAnsi="Arial" w:cs="Arial"/>
          <w:color w:val="000000"/>
          <w:spacing w:val="1"/>
          <w:sz w:val="20"/>
        </w:rPr>
        <w:t>a</w:t>
      </w:r>
      <w:r w:rsidRPr="00B71DBB">
        <w:rPr>
          <w:rFonts w:ascii="Arial" w:hAnsi="Arial" w:cs="Arial"/>
          <w:color w:val="000000"/>
          <w:sz w:val="20"/>
        </w:rPr>
        <w:t>rte</w:t>
      </w:r>
      <w:r w:rsidRPr="00B71DBB">
        <w:rPr>
          <w:rFonts w:ascii="Arial" w:hAnsi="Arial" w:cs="Arial"/>
          <w:color w:val="000000"/>
          <w:spacing w:val="1"/>
          <w:sz w:val="20"/>
        </w:rPr>
        <w:t xml:space="preserve"> </w:t>
      </w:r>
      <w:r w:rsidRPr="00B71DBB">
        <w:rPr>
          <w:rFonts w:ascii="Arial" w:hAnsi="Arial" w:cs="Arial"/>
          <w:color w:val="000000"/>
          <w:spacing w:val="2"/>
          <w:sz w:val="20"/>
        </w:rPr>
        <w:t>d</w:t>
      </w:r>
      <w:r w:rsidRPr="00B71DBB">
        <w:rPr>
          <w:rFonts w:ascii="Arial" w:hAnsi="Arial" w:cs="Arial"/>
          <w:color w:val="000000"/>
          <w:sz w:val="20"/>
        </w:rPr>
        <w:t>e</w:t>
      </w:r>
      <w:r w:rsidRPr="00B71DBB">
        <w:rPr>
          <w:rFonts w:ascii="Arial" w:hAnsi="Arial" w:cs="Arial"/>
          <w:color w:val="000000"/>
          <w:spacing w:val="1"/>
          <w:sz w:val="20"/>
        </w:rPr>
        <w:t xml:space="preserve"> </w:t>
      </w:r>
      <w:r w:rsidRPr="00B71DBB">
        <w:rPr>
          <w:rFonts w:ascii="Arial" w:hAnsi="Arial" w:cs="Arial"/>
          <w:color w:val="000000"/>
          <w:sz w:val="20"/>
        </w:rPr>
        <w:t>la</w:t>
      </w:r>
      <w:r w:rsidRPr="00B71DBB">
        <w:rPr>
          <w:rFonts w:ascii="Arial" w:hAnsi="Arial" w:cs="Arial"/>
          <w:color w:val="000000"/>
          <w:spacing w:val="2"/>
          <w:sz w:val="20"/>
        </w:rPr>
        <w:t xml:space="preserve"> </w:t>
      </w:r>
      <w:r w:rsidRPr="00B71DBB">
        <w:rPr>
          <w:rFonts w:ascii="Arial" w:hAnsi="Arial" w:cs="Arial"/>
          <w:color w:val="000000"/>
          <w:sz w:val="20"/>
        </w:rPr>
        <w:t>nota</w:t>
      </w:r>
      <w:r w:rsidRPr="00B71DBB">
        <w:rPr>
          <w:rFonts w:ascii="Arial" w:hAnsi="Arial" w:cs="Arial"/>
          <w:color w:val="000000"/>
          <w:spacing w:val="2"/>
          <w:sz w:val="20"/>
        </w:rPr>
        <w:t xml:space="preserve"> </w:t>
      </w:r>
      <w:r w:rsidRPr="00B71DBB">
        <w:rPr>
          <w:rFonts w:ascii="Arial" w:hAnsi="Arial" w:cs="Arial"/>
          <w:color w:val="000000"/>
          <w:sz w:val="20"/>
        </w:rPr>
        <w:t>de</w:t>
      </w:r>
      <w:r w:rsidRPr="00B71DBB">
        <w:rPr>
          <w:rFonts w:ascii="Arial" w:hAnsi="Arial" w:cs="Arial"/>
          <w:color w:val="000000"/>
          <w:spacing w:val="1"/>
          <w:sz w:val="20"/>
        </w:rPr>
        <w:t xml:space="preserve"> </w:t>
      </w:r>
      <w:r w:rsidRPr="00B71DBB">
        <w:rPr>
          <w:rFonts w:ascii="Arial" w:hAnsi="Arial" w:cs="Arial"/>
          <w:color w:val="000000"/>
          <w:spacing w:val="3"/>
          <w:sz w:val="20"/>
        </w:rPr>
        <w:t>R</w:t>
      </w:r>
      <w:r w:rsidRPr="00B71DBB">
        <w:rPr>
          <w:rFonts w:ascii="Arial" w:hAnsi="Arial" w:cs="Arial"/>
          <w:color w:val="000000"/>
          <w:spacing w:val="-1"/>
          <w:sz w:val="20"/>
        </w:rPr>
        <w:t>e</w:t>
      </w:r>
      <w:r w:rsidRPr="00B71DBB">
        <w:rPr>
          <w:rFonts w:ascii="Arial" w:hAnsi="Arial" w:cs="Arial"/>
          <w:color w:val="000000"/>
          <w:sz w:val="20"/>
        </w:rPr>
        <w:t>qu</w:t>
      </w:r>
      <w:r w:rsidRPr="00B71DBB">
        <w:rPr>
          <w:rFonts w:ascii="Arial" w:hAnsi="Arial" w:cs="Arial"/>
          <w:color w:val="000000"/>
          <w:spacing w:val="-1"/>
          <w:sz w:val="20"/>
        </w:rPr>
        <w:t>e</w:t>
      </w:r>
      <w:r w:rsidRPr="00B71DBB">
        <w:rPr>
          <w:rFonts w:ascii="Arial" w:hAnsi="Arial" w:cs="Arial"/>
          <w:color w:val="000000"/>
          <w:sz w:val="20"/>
        </w:rPr>
        <w:t>rimi</w:t>
      </w:r>
      <w:r w:rsidRPr="00B71DBB">
        <w:rPr>
          <w:rFonts w:ascii="Arial" w:hAnsi="Arial" w:cs="Arial"/>
          <w:color w:val="000000"/>
          <w:spacing w:val="-1"/>
          <w:sz w:val="20"/>
        </w:rPr>
        <w:t>e</w:t>
      </w:r>
      <w:r w:rsidRPr="00B71DBB">
        <w:rPr>
          <w:rFonts w:ascii="Arial" w:hAnsi="Arial" w:cs="Arial"/>
          <w:color w:val="000000"/>
          <w:spacing w:val="2"/>
          <w:sz w:val="20"/>
        </w:rPr>
        <w:t>n</w:t>
      </w:r>
      <w:r w:rsidRPr="00B71DBB">
        <w:rPr>
          <w:rFonts w:ascii="Arial" w:hAnsi="Arial" w:cs="Arial"/>
          <w:color w:val="000000"/>
          <w:sz w:val="20"/>
        </w:rPr>
        <w:t>tos</w:t>
      </w:r>
      <w:r w:rsidRPr="00B71DBB">
        <w:rPr>
          <w:rFonts w:ascii="Arial" w:hAnsi="Arial" w:cs="Arial"/>
          <w:color w:val="000000"/>
          <w:spacing w:val="3"/>
          <w:sz w:val="20"/>
        </w:rPr>
        <w:t xml:space="preserve"> </w:t>
      </w:r>
      <w:r w:rsidRPr="00B71DBB">
        <w:rPr>
          <w:rFonts w:ascii="Arial" w:hAnsi="Arial" w:cs="Arial"/>
          <w:color w:val="000000"/>
          <w:sz w:val="20"/>
        </w:rPr>
        <w:t>periódicos. El 25% de la nota del trabajo final se distribuye en un 70% el informe escrito y un 30% la presentación oral.</w:t>
      </w:r>
    </w:p>
    <w:p w:rsidR="00B71DBB" w:rsidRPr="00B71DBB" w:rsidRDefault="00B71DBB" w:rsidP="00B71DBB">
      <w:pPr>
        <w:widowControl w:val="0"/>
        <w:autoSpaceDE w:val="0"/>
        <w:autoSpaceDN w:val="0"/>
        <w:adjustRightInd w:val="0"/>
        <w:spacing w:line="120" w:lineRule="exact"/>
        <w:ind w:left="142" w:right="118"/>
        <w:jc w:val="both"/>
        <w:rPr>
          <w:rFonts w:ascii="Arial" w:hAnsi="Arial" w:cs="Arial"/>
          <w:color w:val="000000"/>
          <w:sz w:val="20"/>
        </w:rPr>
      </w:pPr>
    </w:p>
    <w:p w:rsidR="00B71DBB" w:rsidRPr="00B71DBB" w:rsidRDefault="00B71DBB" w:rsidP="00B71DBB">
      <w:pPr>
        <w:widowControl w:val="0"/>
        <w:autoSpaceDE w:val="0"/>
        <w:autoSpaceDN w:val="0"/>
        <w:adjustRightInd w:val="0"/>
        <w:ind w:left="142" w:right="118"/>
        <w:jc w:val="both"/>
        <w:rPr>
          <w:rFonts w:ascii="Arial" w:hAnsi="Arial" w:cs="Arial"/>
          <w:color w:val="000000"/>
          <w:sz w:val="20"/>
        </w:rPr>
      </w:pPr>
      <w:r w:rsidRPr="00B71DBB">
        <w:rPr>
          <w:rFonts w:ascii="Arial" w:hAnsi="Arial" w:cs="Arial"/>
          <w:color w:val="000000"/>
          <w:sz w:val="20"/>
        </w:rPr>
        <w:t xml:space="preserve">A </w:t>
      </w:r>
      <w:r w:rsidR="00403DB1" w:rsidRPr="00B71DBB">
        <w:rPr>
          <w:rFonts w:ascii="Arial" w:hAnsi="Arial" w:cs="Arial"/>
          <w:color w:val="000000"/>
          <w:sz w:val="20"/>
        </w:rPr>
        <w:t>continuación,</w:t>
      </w:r>
      <w:r w:rsidRPr="00B71DBB">
        <w:rPr>
          <w:rFonts w:ascii="Arial" w:hAnsi="Arial" w:cs="Arial"/>
          <w:color w:val="000000"/>
          <w:sz w:val="20"/>
        </w:rPr>
        <w:t xml:space="preserve"> se detallan los aspectos que como mínimo debe contener la investigación y su puntaje correspondiente dentro de la nota.</w:t>
      </w:r>
    </w:p>
    <w:p w:rsidR="00B71DBB" w:rsidRPr="00B71DBB" w:rsidRDefault="00B71DBB" w:rsidP="00B71DBB">
      <w:pPr>
        <w:widowControl w:val="0"/>
        <w:autoSpaceDE w:val="0"/>
        <w:autoSpaceDN w:val="0"/>
        <w:adjustRightInd w:val="0"/>
        <w:ind w:left="662" w:right="118"/>
        <w:jc w:val="both"/>
        <w:rPr>
          <w:rFonts w:ascii="Arial" w:hAnsi="Arial" w:cs="Arial"/>
          <w:color w:val="000000"/>
          <w:sz w:val="20"/>
        </w:rPr>
      </w:pPr>
    </w:p>
    <w:p w:rsidR="00B71DBB" w:rsidRPr="00B71DBB" w:rsidRDefault="00B71DBB" w:rsidP="00B71DBB">
      <w:pPr>
        <w:widowControl w:val="0"/>
        <w:numPr>
          <w:ilvl w:val="0"/>
          <w:numId w:val="33"/>
        </w:numPr>
        <w:autoSpaceDE w:val="0"/>
        <w:autoSpaceDN w:val="0"/>
        <w:adjustRightInd w:val="0"/>
        <w:ind w:left="567" w:right="118" w:hanging="425"/>
        <w:jc w:val="both"/>
        <w:rPr>
          <w:rFonts w:ascii="Arial" w:hAnsi="Arial" w:cs="Arial"/>
          <w:color w:val="000000"/>
          <w:sz w:val="20"/>
        </w:rPr>
      </w:pPr>
      <w:r w:rsidRPr="00B71DBB">
        <w:rPr>
          <w:rFonts w:ascii="Arial" w:hAnsi="Arial" w:cs="Arial"/>
          <w:color w:val="000000"/>
          <w:sz w:val="20"/>
        </w:rPr>
        <w:t>El</w:t>
      </w:r>
      <w:r w:rsidRPr="00B71DBB">
        <w:rPr>
          <w:rFonts w:ascii="Arial" w:hAnsi="Arial" w:cs="Arial"/>
          <w:color w:val="000000"/>
          <w:spacing w:val="53"/>
          <w:sz w:val="20"/>
        </w:rPr>
        <w:t xml:space="preserve"> </w:t>
      </w:r>
      <w:r w:rsidRPr="00B71DBB">
        <w:rPr>
          <w:rFonts w:ascii="Arial" w:hAnsi="Arial" w:cs="Arial"/>
          <w:color w:val="000000"/>
          <w:sz w:val="20"/>
        </w:rPr>
        <w:t>info</w:t>
      </w:r>
      <w:r w:rsidRPr="00B71DBB">
        <w:rPr>
          <w:rFonts w:ascii="Arial" w:hAnsi="Arial" w:cs="Arial"/>
          <w:color w:val="000000"/>
          <w:spacing w:val="-1"/>
          <w:sz w:val="20"/>
        </w:rPr>
        <w:t>r</w:t>
      </w:r>
      <w:r w:rsidRPr="00B71DBB">
        <w:rPr>
          <w:rFonts w:ascii="Arial" w:hAnsi="Arial" w:cs="Arial"/>
          <w:color w:val="000000"/>
          <w:sz w:val="20"/>
        </w:rPr>
        <w:t>me</w:t>
      </w:r>
      <w:r w:rsidRPr="00B71DBB">
        <w:rPr>
          <w:rFonts w:ascii="Arial" w:hAnsi="Arial" w:cs="Arial"/>
          <w:color w:val="000000"/>
          <w:spacing w:val="52"/>
          <w:sz w:val="20"/>
        </w:rPr>
        <w:t xml:space="preserve"> </w:t>
      </w:r>
      <w:r w:rsidRPr="00B71DBB">
        <w:rPr>
          <w:rFonts w:ascii="Arial" w:hAnsi="Arial" w:cs="Arial"/>
          <w:color w:val="000000"/>
          <w:sz w:val="20"/>
        </w:rPr>
        <w:t>fin</w:t>
      </w:r>
      <w:r w:rsidRPr="00B71DBB">
        <w:rPr>
          <w:rFonts w:ascii="Arial" w:hAnsi="Arial" w:cs="Arial"/>
          <w:color w:val="000000"/>
          <w:spacing w:val="-1"/>
          <w:sz w:val="20"/>
        </w:rPr>
        <w:t>a</w:t>
      </w:r>
      <w:r w:rsidRPr="00B71DBB">
        <w:rPr>
          <w:rFonts w:ascii="Arial" w:hAnsi="Arial" w:cs="Arial"/>
          <w:color w:val="000000"/>
          <w:sz w:val="20"/>
        </w:rPr>
        <w:t>l d</w:t>
      </w:r>
      <w:r w:rsidRPr="00B71DBB">
        <w:rPr>
          <w:rFonts w:ascii="Arial" w:hAnsi="Arial" w:cs="Arial"/>
          <w:color w:val="000000"/>
          <w:spacing w:val="-1"/>
          <w:sz w:val="20"/>
        </w:rPr>
        <w:t>e</w:t>
      </w:r>
      <w:r w:rsidRPr="00B71DBB">
        <w:rPr>
          <w:rFonts w:ascii="Arial" w:hAnsi="Arial" w:cs="Arial"/>
          <w:color w:val="000000"/>
          <w:spacing w:val="2"/>
          <w:sz w:val="20"/>
        </w:rPr>
        <w:t>b</w:t>
      </w:r>
      <w:r w:rsidRPr="00B71DBB">
        <w:rPr>
          <w:rFonts w:ascii="Arial" w:hAnsi="Arial" w:cs="Arial"/>
          <w:color w:val="000000"/>
          <w:spacing w:val="-1"/>
          <w:sz w:val="20"/>
        </w:rPr>
        <w:t>e</w:t>
      </w:r>
      <w:r w:rsidRPr="00B71DBB">
        <w:rPr>
          <w:rFonts w:ascii="Arial" w:hAnsi="Arial" w:cs="Arial"/>
          <w:color w:val="000000"/>
          <w:spacing w:val="55"/>
          <w:sz w:val="20"/>
        </w:rPr>
        <w:t xml:space="preserve"> </w:t>
      </w:r>
      <w:r w:rsidRPr="00B71DBB">
        <w:rPr>
          <w:rFonts w:ascii="Arial" w:hAnsi="Arial" w:cs="Arial"/>
          <w:color w:val="000000"/>
          <w:spacing w:val="-1"/>
          <w:sz w:val="20"/>
        </w:rPr>
        <w:t>c</w:t>
      </w:r>
      <w:r w:rsidRPr="00B71DBB">
        <w:rPr>
          <w:rFonts w:ascii="Arial" w:hAnsi="Arial" w:cs="Arial"/>
          <w:color w:val="000000"/>
          <w:sz w:val="20"/>
        </w:rPr>
        <w:t>ump</w:t>
      </w:r>
      <w:r w:rsidRPr="00B71DBB">
        <w:rPr>
          <w:rFonts w:ascii="Arial" w:hAnsi="Arial" w:cs="Arial"/>
          <w:color w:val="000000"/>
          <w:spacing w:val="1"/>
          <w:sz w:val="20"/>
        </w:rPr>
        <w:t>l</w:t>
      </w:r>
      <w:r w:rsidRPr="00B71DBB">
        <w:rPr>
          <w:rFonts w:ascii="Arial" w:hAnsi="Arial" w:cs="Arial"/>
          <w:color w:val="000000"/>
          <w:sz w:val="20"/>
        </w:rPr>
        <w:t>ir</w:t>
      </w:r>
      <w:r w:rsidRPr="00B71DBB">
        <w:rPr>
          <w:rFonts w:ascii="Arial" w:hAnsi="Arial" w:cs="Arial"/>
          <w:color w:val="000000"/>
          <w:spacing w:val="52"/>
          <w:sz w:val="20"/>
        </w:rPr>
        <w:t xml:space="preserve"> </w:t>
      </w:r>
      <w:r w:rsidRPr="00B71DBB">
        <w:rPr>
          <w:rFonts w:ascii="Arial" w:hAnsi="Arial" w:cs="Arial"/>
          <w:color w:val="000000"/>
          <w:spacing w:val="-1"/>
          <w:sz w:val="20"/>
        </w:rPr>
        <w:t>a</w:t>
      </w:r>
      <w:r w:rsidRPr="00B71DBB">
        <w:rPr>
          <w:rFonts w:ascii="Arial" w:hAnsi="Arial" w:cs="Arial"/>
          <w:color w:val="000000"/>
          <w:sz w:val="20"/>
        </w:rPr>
        <w:t>spe</w:t>
      </w:r>
      <w:r w:rsidRPr="00B71DBB">
        <w:rPr>
          <w:rFonts w:ascii="Arial" w:hAnsi="Arial" w:cs="Arial"/>
          <w:color w:val="000000"/>
          <w:spacing w:val="-2"/>
          <w:sz w:val="20"/>
        </w:rPr>
        <w:t>c</w:t>
      </w:r>
      <w:r w:rsidRPr="00B71DBB">
        <w:rPr>
          <w:rFonts w:ascii="Arial" w:hAnsi="Arial" w:cs="Arial"/>
          <w:color w:val="000000"/>
          <w:sz w:val="20"/>
        </w:rPr>
        <w:t>tos</w:t>
      </w:r>
      <w:r w:rsidRPr="00B71DBB">
        <w:rPr>
          <w:rFonts w:ascii="Arial" w:hAnsi="Arial" w:cs="Arial"/>
          <w:color w:val="000000"/>
          <w:spacing w:val="53"/>
          <w:sz w:val="20"/>
        </w:rPr>
        <w:t xml:space="preserve"> </w:t>
      </w:r>
      <w:r w:rsidRPr="00B71DBB">
        <w:rPr>
          <w:rFonts w:ascii="Arial" w:hAnsi="Arial" w:cs="Arial"/>
          <w:color w:val="000000"/>
          <w:sz w:val="20"/>
        </w:rPr>
        <w:t>b</w:t>
      </w:r>
      <w:r w:rsidRPr="00B71DBB">
        <w:rPr>
          <w:rFonts w:ascii="Arial" w:hAnsi="Arial" w:cs="Arial"/>
          <w:color w:val="000000"/>
          <w:spacing w:val="-1"/>
          <w:sz w:val="20"/>
        </w:rPr>
        <w:t>á</w:t>
      </w:r>
      <w:r w:rsidRPr="00B71DBB">
        <w:rPr>
          <w:rFonts w:ascii="Arial" w:hAnsi="Arial" w:cs="Arial"/>
          <w:color w:val="000000"/>
          <w:sz w:val="20"/>
        </w:rPr>
        <w:t>si</w:t>
      </w:r>
      <w:r w:rsidRPr="00B71DBB">
        <w:rPr>
          <w:rFonts w:ascii="Arial" w:hAnsi="Arial" w:cs="Arial"/>
          <w:color w:val="000000"/>
          <w:spacing w:val="2"/>
          <w:sz w:val="20"/>
        </w:rPr>
        <w:t>c</w:t>
      </w:r>
      <w:r w:rsidRPr="00B71DBB">
        <w:rPr>
          <w:rFonts w:ascii="Arial" w:hAnsi="Arial" w:cs="Arial"/>
          <w:color w:val="000000"/>
          <w:sz w:val="20"/>
        </w:rPr>
        <w:t>os</w:t>
      </w:r>
      <w:r w:rsidRPr="00B71DBB">
        <w:rPr>
          <w:rFonts w:ascii="Arial" w:hAnsi="Arial" w:cs="Arial"/>
          <w:color w:val="000000"/>
          <w:spacing w:val="53"/>
          <w:sz w:val="20"/>
        </w:rPr>
        <w:t xml:space="preserve"> </w:t>
      </w:r>
      <w:r w:rsidRPr="00B71DBB">
        <w:rPr>
          <w:rFonts w:ascii="Arial" w:hAnsi="Arial" w:cs="Arial"/>
          <w:color w:val="000000"/>
          <w:sz w:val="20"/>
        </w:rPr>
        <w:t>de</w:t>
      </w:r>
      <w:r w:rsidRPr="00B71DBB">
        <w:rPr>
          <w:rFonts w:ascii="Arial" w:hAnsi="Arial" w:cs="Arial"/>
          <w:color w:val="000000"/>
          <w:spacing w:val="52"/>
          <w:sz w:val="20"/>
        </w:rPr>
        <w:t xml:space="preserve"> </w:t>
      </w:r>
      <w:r w:rsidRPr="00B71DBB">
        <w:rPr>
          <w:rFonts w:ascii="Arial" w:hAnsi="Arial" w:cs="Arial"/>
          <w:color w:val="000000"/>
          <w:sz w:val="20"/>
        </w:rPr>
        <w:t>un</w:t>
      </w:r>
      <w:r w:rsidRPr="00B71DBB">
        <w:rPr>
          <w:rFonts w:ascii="Arial" w:hAnsi="Arial" w:cs="Arial"/>
          <w:color w:val="000000"/>
          <w:spacing w:val="53"/>
          <w:sz w:val="20"/>
        </w:rPr>
        <w:t xml:space="preserve"> </w:t>
      </w:r>
      <w:r w:rsidRPr="00B71DBB">
        <w:rPr>
          <w:rFonts w:ascii="Arial" w:hAnsi="Arial" w:cs="Arial"/>
          <w:color w:val="000000"/>
          <w:sz w:val="20"/>
        </w:rPr>
        <w:t>tr</w:t>
      </w:r>
      <w:r w:rsidRPr="00B71DBB">
        <w:rPr>
          <w:rFonts w:ascii="Arial" w:hAnsi="Arial" w:cs="Arial"/>
          <w:color w:val="000000"/>
          <w:spacing w:val="-1"/>
          <w:sz w:val="20"/>
        </w:rPr>
        <w:t>a</w:t>
      </w:r>
      <w:r w:rsidRPr="00B71DBB">
        <w:rPr>
          <w:rFonts w:ascii="Arial" w:hAnsi="Arial" w:cs="Arial"/>
          <w:color w:val="000000"/>
          <w:sz w:val="20"/>
        </w:rPr>
        <w:t>b</w:t>
      </w:r>
      <w:r w:rsidRPr="00B71DBB">
        <w:rPr>
          <w:rFonts w:ascii="Arial" w:hAnsi="Arial" w:cs="Arial"/>
          <w:color w:val="000000"/>
          <w:spacing w:val="-1"/>
          <w:sz w:val="20"/>
        </w:rPr>
        <w:t>a</w:t>
      </w:r>
      <w:r w:rsidRPr="00B71DBB">
        <w:rPr>
          <w:rFonts w:ascii="Arial" w:hAnsi="Arial" w:cs="Arial"/>
          <w:color w:val="000000"/>
          <w:sz w:val="20"/>
        </w:rPr>
        <w:t>jo unive</w:t>
      </w:r>
      <w:r w:rsidRPr="00B71DBB">
        <w:rPr>
          <w:rFonts w:ascii="Arial" w:hAnsi="Arial" w:cs="Arial"/>
          <w:color w:val="000000"/>
          <w:spacing w:val="-1"/>
          <w:sz w:val="20"/>
        </w:rPr>
        <w:t>r</w:t>
      </w:r>
      <w:r w:rsidRPr="00B71DBB">
        <w:rPr>
          <w:rFonts w:ascii="Arial" w:hAnsi="Arial" w:cs="Arial"/>
          <w:color w:val="000000"/>
          <w:sz w:val="20"/>
        </w:rPr>
        <w:t>si</w:t>
      </w:r>
      <w:r w:rsidRPr="00B71DBB">
        <w:rPr>
          <w:rFonts w:ascii="Arial" w:hAnsi="Arial" w:cs="Arial"/>
          <w:color w:val="000000"/>
          <w:spacing w:val="1"/>
          <w:sz w:val="20"/>
        </w:rPr>
        <w:t>t</w:t>
      </w:r>
      <w:r w:rsidRPr="00B71DBB">
        <w:rPr>
          <w:rFonts w:ascii="Arial" w:hAnsi="Arial" w:cs="Arial"/>
          <w:color w:val="000000"/>
          <w:spacing w:val="-1"/>
          <w:sz w:val="20"/>
        </w:rPr>
        <w:t>a</w:t>
      </w:r>
      <w:r w:rsidRPr="00B71DBB">
        <w:rPr>
          <w:rFonts w:ascii="Arial" w:hAnsi="Arial" w:cs="Arial"/>
          <w:color w:val="000000"/>
          <w:sz w:val="20"/>
        </w:rPr>
        <w:t>rio, t</w:t>
      </w:r>
      <w:r w:rsidRPr="00B71DBB">
        <w:rPr>
          <w:rFonts w:ascii="Arial" w:hAnsi="Arial" w:cs="Arial"/>
          <w:color w:val="000000"/>
          <w:spacing w:val="-1"/>
          <w:sz w:val="20"/>
        </w:rPr>
        <w:t>a</w:t>
      </w:r>
      <w:r w:rsidRPr="00B71DBB">
        <w:rPr>
          <w:rFonts w:ascii="Arial" w:hAnsi="Arial" w:cs="Arial"/>
          <w:color w:val="000000"/>
          <w:sz w:val="20"/>
        </w:rPr>
        <w:t xml:space="preserve">les </w:t>
      </w:r>
      <w:r w:rsidRPr="00B71DBB">
        <w:rPr>
          <w:rFonts w:ascii="Arial" w:hAnsi="Arial" w:cs="Arial"/>
          <w:color w:val="000000"/>
          <w:spacing w:val="-1"/>
          <w:sz w:val="20"/>
        </w:rPr>
        <w:t>c</w:t>
      </w:r>
      <w:r w:rsidRPr="00B71DBB">
        <w:rPr>
          <w:rFonts w:ascii="Arial" w:hAnsi="Arial" w:cs="Arial"/>
          <w:color w:val="000000"/>
          <w:sz w:val="20"/>
        </w:rPr>
        <w:t>omo: portada, índice, objetivos, conclusiones y recomendaciones y bibliografía (</w:t>
      </w:r>
      <w:r w:rsidR="00805089">
        <w:rPr>
          <w:rFonts w:ascii="Arial" w:hAnsi="Arial" w:cs="Arial"/>
          <w:color w:val="000000"/>
          <w:sz w:val="20"/>
        </w:rPr>
        <w:t>15</w:t>
      </w:r>
      <w:r w:rsidRPr="00B71DBB">
        <w:rPr>
          <w:rFonts w:ascii="Arial" w:hAnsi="Arial" w:cs="Arial"/>
          <w:color w:val="000000"/>
          <w:sz w:val="20"/>
        </w:rPr>
        <w:t>%). Este informe debe entregarse en forma impresa y en forma digital al inicio de la sesión correspondiente a la fecha indicada en el cronograma.</w:t>
      </w:r>
    </w:p>
    <w:p w:rsidR="00B71DBB" w:rsidRPr="00B71DBB" w:rsidRDefault="00B71DBB" w:rsidP="00B71DBB">
      <w:pPr>
        <w:widowControl w:val="0"/>
        <w:autoSpaceDE w:val="0"/>
        <w:autoSpaceDN w:val="0"/>
        <w:adjustRightInd w:val="0"/>
        <w:ind w:left="1022" w:right="118"/>
        <w:jc w:val="both"/>
        <w:rPr>
          <w:rFonts w:ascii="Arial" w:hAnsi="Arial" w:cs="Arial"/>
          <w:color w:val="000000"/>
          <w:sz w:val="20"/>
        </w:rPr>
      </w:pPr>
    </w:p>
    <w:p w:rsidR="00B71DBB" w:rsidRPr="00B71DBB" w:rsidRDefault="00B71DBB" w:rsidP="00B71DBB">
      <w:pPr>
        <w:widowControl w:val="0"/>
        <w:numPr>
          <w:ilvl w:val="0"/>
          <w:numId w:val="33"/>
        </w:numPr>
        <w:autoSpaceDE w:val="0"/>
        <w:autoSpaceDN w:val="0"/>
        <w:adjustRightInd w:val="0"/>
        <w:ind w:left="567" w:right="118" w:hanging="425"/>
        <w:jc w:val="both"/>
        <w:rPr>
          <w:rFonts w:ascii="Arial" w:hAnsi="Arial" w:cs="Arial"/>
          <w:color w:val="000000"/>
          <w:sz w:val="20"/>
        </w:rPr>
      </w:pPr>
      <w:r w:rsidRPr="00B71DBB">
        <w:rPr>
          <w:rFonts w:ascii="Arial" w:hAnsi="Arial" w:cs="Arial"/>
          <w:color w:val="000000"/>
          <w:sz w:val="20"/>
        </w:rPr>
        <w:t xml:space="preserve">Análisis económico y de mercado, para lo cual se deben analizar los siguientes aspectos, </w:t>
      </w:r>
      <w:r w:rsidR="00006881">
        <w:rPr>
          <w:rFonts w:ascii="Arial" w:hAnsi="Arial" w:cs="Arial"/>
          <w:color w:val="000000"/>
          <w:sz w:val="20"/>
        </w:rPr>
        <w:t>de la realidad</w:t>
      </w:r>
      <w:r w:rsidR="00420291">
        <w:rPr>
          <w:rFonts w:ascii="Arial" w:hAnsi="Arial" w:cs="Arial"/>
          <w:color w:val="000000"/>
          <w:sz w:val="20"/>
        </w:rPr>
        <w:t xml:space="preserve"> nacional, con los datos más actualizados</w:t>
      </w:r>
      <w:r w:rsidRPr="00B71DBB">
        <w:rPr>
          <w:rFonts w:ascii="Arial" w:hAnsi="Arial" w:cs="Arial"/>
          <w:color w:val="000000"/>
          <w:sz w:val="20"/>
        </w:rPr>
        <w:t>. (</w:t>
      </w:r>
      <w:r w:rsidR="005714C5">
        <w:rPr>
          <w:rFonts w:ascii="Arial" w:hAnsi="Arial" w:cs="Arial"/>
          <w:color w:val="000000"/>
          <w:sz w:val="20"/>
        </w:rPr>
        <w:t>4</w:t>
      </w:r>
      <w:r w:rsidR="00044F97">
        <w:rPr>
          <w:rFonts w:ascii="Arial" w:hAnsi="Arial" w:cs="Arial"/>
          <w:color w:val="000000"/>
          <w:sz w:val="20"/>
        </w:rPr>
        <w:t>0</w:t>
      </w:r>
      <w:r w:rsidRPr="00B71DBB">
        <w:rPr>
          <w:rFonts w:ascii="Arial" w:hAnsi="Arial" w:cs="Arial"/>
          <w:color w:val="000000"/>
          <w:sz w:val="20"/>
        </w:rPr>
        <w:t xml:space="preserve">%).  </w:t>
      </w:r>
    </w:p>
    <w:p w:rsidR="00B71DBB" w:rsidRPr="00B71DBB" w:rsidRDefault="00B71DBB" w:rsidP="00B71DBB">
      <w:pPr>
        <w:widowControl w:val="0"/>
        <w:autoSpaceDE w:val="0"/>
        <w:autoSpaceDN w:val="0"/>
        <w:adjustRightInd w:val="0"/>
        <w:ind w:left="1022" w:right="118"/>
        <w:jc w:val="both"/>
        <w:rPr>
          <w:rFonts w:ascii="Arial" w:hAnsi="Arial" w:cs="Arial"/>
          <w:color w:val="000000"/>
          <w:sz w:val="20"/>
        </w:rPr>
      </w:pPr>
    </w:p>
    <w:p w:rsidR="00B71DBB" w:rsidRPr="00B71DBB" w:rsidRDefault="00B71DBB" w:rsidP="00B71DBB">
      <w:pPr>
        <w:widowControl w:val="0"/>
        <w:numPr>
          <w:ilvl w:val="0"/>
          <w:numId w:val="33"/>
        </w:numPr>
        <w:autoSpaceDE w:val="0"/>
        <w:autoSpaceDN w:val="0"/>
        <w:adjustRightInd w:val="0"/>
        <w:ind w:left="567" w:right="118" w:hanging="425"/>
        <w:jc w:val="both"/>
        <w:rPr>
          <w:rFonts w:ascii="Arial" w:hAnsi="Arial" w:cs="Arial"/>
          <w:color w:val="000000"/>
          <w:sz w:val="20"/>
        </w:rPr>
      </w:pPr>
      <w:r w:rsidRPr="00B71DBB">
        <w:rPr>
          <w:rFonts w:ascii="Arial" w:hAnsi="Arial" w:cs="Arial"/>
          <w:color w:val="000000"/>
          <w:sz w:val="20"/>
        </w:rPr>
        <w:t xml:space="preserve">Todos los grupos deben </w:t>
      </w:r>
      <w:r w:rsidR="00044F97">
        <w:rPr>
          <w:rFonts w:ascii="Arial" w:hAnsi="Arial" w:cs="Arial"/>
          <w:color w:val="000000"/>
          <w:sz w:val="20"/>
        </w:rPr>
        <w:t xml:space="preserve">llegar a conclusiones y recomendaciones que propongan correcciones </w:t>
      </w:r>
      <w:r w:rsidR="001D4577">
        <w:rPr>
          <w:rFonts w:ascii="Arial" w:hAnsi="Arial" w:cs="Arial"/>
          <w:color w:val="000000"/>
          <w:sz w:val="20"/>
        </w:rPr>
        <w:t xml:space="preserve">coherentes </w:t>
      </w:r>
      <w:r w:rsidR="00044F97">
        <w:rPr>
          <w:rFonts w:ascii="Arial" w:hAnsi="Arial" w:cs="Arial"/>
          <w:color w:val="000000"/>
          <w:sz w:val="20"/>
        </w:rPr>
        <w:t>a los problemas económicos presentados</w:t>
      </w:r>
      <w:r w:rsidR="00E76015">
        <w:rPr>
          <w:rFonts w:ascii="Arial" w:hAnsi="Arial" w:cs="Arial"/>
          <w:color w:val="000000"/>
          <w:sz w:val="20"/>
        </w:rPr>
        <w:t>, basados en una base científica</w:t>
      </w:r>
      <w:r w:rsidR="00044F97">
        <w:rPr>
          <w:rFonts w:ascii="Arial" w:hAnsi="Arial" w:cs="Arial"/>
          <w:color w:val="000000"/>
          <w:sz w:val="20"/>
        </w:rPr>
        <w:t>.</w:t>
      </w:r>
      <w:r w:rsidRPr="00B71DBB">
        <w:rPr>
          <w:rFonts w:ascii="Arial" w:hAnsi="Arial" w:cs="Arial"/>
          <w:color w:val="000000"/>
          <w:sz w:val="20"/>
        </w:rPr>
        <w:t xml:space="preserve"> (</w:t>
      </w:r>
      <w:r w:rsidR="00E76015">
        <w:rPr>
          <w:rFonts w:ascii="Arial" w:hAnsi="Arial" w:cs="Arial"/>
          <w:color w:val="000000"/>
          <w:sz w:val="20"/>
        </w:rPr>
        <w:t>2</w:t>
      </w:r>
      <w:r w:rsidR="005714C5">
        <w:rPr>
          <w:rFonts w:ascii="Arial" w:hAnsi="Arial" w:cs="Arial"/>
          <w:color w:val="000000"/>
          <w:sz w:val="20"/>
        </w:rPr>
        <w:t>0</w:t>
      </w:r>
      <w:r w:rsidRPr="00B71DBB">
        <w:rPr>
          <w:rFonts w:ascii="Arial" w:hAnsi="Arial" w:cs="Arial"/>
          <w:color w:val="000000"/>
          <w:sz w:val="20"/>
        </w:rPr>
        <w:t>%).</w:t>
      </w:r>
    </w:p>
    <w:p w:rsidR="00B71DBB" w:rsidRPr="00B71DBB" w:rsidRDefault="00B71DBB" w:rsidP="00B71DBB">
      <w:pPr>
        <w:widowControl w:val="0"/>
        <w:autoSpaceDE w:val="0"/>
        <w:autoSpaceDN w:val="0"/>
        <w:adjustRightInd w:val="0"/>
        <w:ind w:left="567" w:right="118"/>
        <w:jc w:val="both"/>
        <w:rPr>
          <w:rFonts w:ascii="Arial" w:hAnsi="Arial" w:cs="Arial"/>
          <w:color w:val="000000"/>
          <w:sz w:val="20"/>
        </w:rPr>
      </w:pPr>
    </w:p>
    <w:p w:rsidR="001D4577" w:rsidRDefault="001D4577" w:rsidP="00B71DBB">
      <w:pPr>
        <w:widowControl w:val="0"/>
        <w:autoSpaceDE w:val="0"/>
        <w:autoSpaceDN w:val="0"/>
        <w:adjustRightInd w:val="0"/>
        <w:ind w:left="142" w:right="118"/>
        <w:jc w:val="both"/>
        <w:rPr>
          <w:rFonts w:ascii="Arial" w:hAnsi="Arial" w:cs="Arial"/>
          <w:color w:val="000000"/>
          <w:spacing w:val="-3"/>
          <w:sz w:val="20"/>
        </w:rPr>
      </w:pPr>
    </w:p>
    <w:p w:rsidR="00B71DBB" w:rsidRPr="00B71DBB" w:rsidRDefault="00B71DBB" w:rsidP="00B71DBB">
      <w:pPr>
        <w:widowControl w:val="0"/>
        <w:autoSpaceDE w:val="0"/>
        <w:autoSpaceDN w:val="0"/>
        <w:adjustRightInd w:val="0"/>
        <w:ind w:left="142" w:right="118"/>
        <w:jc w:val="both"/>
        <w:rPr>
          <w:rFonts w:ascii="Arial" w:hAnsi="Arial" w:cs="Arial"/>
          <w:color w:val="000000"/>
          <w:sz w:val="20"/>
        </w:rPr>
      </w:pPr>
      <w:r w:rsidRPr="00B71DBB">
        <w:rPr>
          <w:rFonts w:ascii="Arial" w:hAnsi="Arial" w:cs="Arial"/>
          <w:color w:val="000000"/>
          <w:spacing w:val="-3"/>
          <w:sz w:val="20"/>
        </w:rPr>
        <w:t>L</w:t>
      </w:r>
      <w:r w:rsidRPr="00B71DBB">
        <w:rPr>
          <w:rFonts w:ascii="Arial" w:hAnsi="Arial" w:cs="Arial"/>
          <w:color w:val="000000"/>
          <w:sz w:val="20"/>
        </w:rPr>
        <w:t xml:space="preserve">a </w:t>
      </w:r>
      <w:r w:rsidRPr="00B71DBB">
        <w:rPr>
          <w:rFonts w:ascii="Arial" w:hAnsi="Arial" w:cs="Arial"/>
          <w:color w:val="000000"/>
          <w:spacing w:val="-1"/>
          <w:sz w:val="20"/>
        </w:rPr>
        <w:t>e</w:t>
      </w:r>
      <w:r w:rsidRPr="00B71DBB">
        <w:rPr>
          <w:rFonts w:ascii="Arial" w:hAnsi="Arial" w:cs="Arial"/>
          <w:color w:val="000000"/>
          <w:sz w:val="20"/>
        </w:rPr>
        <w:t>v</w:t>
      </w:r>
      <w:r w:rsidRPr="00B71DBB">
        <w:rPr>
          <w:rFonts w:ascii="Arial" w:hAnsi="Arial" w:cs="Arial"/>
          <w:color w:val="000000"/>
          <w:spacing w:val="-1"/>
          <w:sz w:val="20"/>
        </w:rPr>
        <w:t>a</w:t>
      </w:r>
      <w:r w:rsidRPr="00B71DBB">
        <w:rPr>
          <w:rFonts w:ascii="Arial" w:hAnsi="Arial" w:cs="Arial"/>
          <w:color w:val="000000"/>
          <w:sz w:val="20"/>
        </w:rPr>
        <w:t>lu</w:t>
      </w:r>
      <w:r w:rsidRPr="00B71DBB">
        <w:rPr>
          <w:rFonts w:ascii="Arial" w:hAnsi="Arial" w:cs="Arial"/>
          <w:color w:val="000000"/>
          <w:spacing w:val="2"/>
          <w:sz w:val="20"/>
        </w:rPr>
        <w:t>a</w:t>
      </w:r>
      <w:r w:rsidRPr="00B71DBB">
        <w:rPr>
          <w:rFonts w:ascii="Arial" w:hAnsi="Arial" w:cs="Arial"/>
          <w:color w:val="000000"/>
          <w:spacing w:val="-1"/>
          <w:sz w:val="20"/>
        </w:rPr>
        <w:t>c</w:t>
      </w:r>
      <w:r w:rsidRPr="00B71DBB">
        <w:rPr>
          <w:rFonts w:ascii="Arial" w:hAnsi="Arial" w:cs="Arial"/>
          <w:color w:val="000000"/>
          <w:sz w:val="20"/>
        </w:rPr>
        <w:t>ión también incl</w:t>
      </w:r>
      <w:r w:rsidRPr="00B71DBB">
        <w:rPr>
          <w:rFonts w:ascii="Arial" w:hAnsi="Arial" w:cs="Arial"/>
          <w:color w:val="000000"/>
          <w:spacing w:val="2"/>
          <w:sz w:val="20"/>
        </w:rPr>
        <w:t>u</w:t>
      </w:r>
      <w:r w:rsidRPr="00B71DBB">
        <w:rPr>
          <w:rFonts w:ascii="Arial" w:hAnsi="Arial" w:cs="Arial"/>
          <w:color w:val="000000"/>
          <w:spacing w:val="-5"/>
          <w:sz w:val="20"/>
        </w:rPr>
        <w:t>y</w:t>
      </w:r>
      <w:r w:rsidRPr="00B71DBB">
        <w:rPr>
          <w:rFonts w:ascii="Arial" w:hAnsi="Arial" w:cs="Arial"/>
          <w:color w:val="000000"/>
          <w:sz w:val="20"/>
        </w:rPr>
        <w:t xml:space="preserve">e la </w:t>
      </w:r>
      <w:r w:rsidRPr="00B71DBB">
        <w:rPr>
          <w:rFonts w:ascii="Arial" w:hAnsi="Arial" w:cs="Arial"/>
          <w:color w:val="000000"/>
          <w:spacing w:val="-1"/>
          <w:sz w:val="20"/>
        </w:rPr>
        <w:t>e</w:t>
      </w:r>
      <w:r w:rsidRPr="00B71DBB">
        <w:rPr>
          <w:rFonts w:ascii="Arial" w:hAnsi="Arial" w:cs="Arial"/>
          <w:color w:val="000000"/>
          <w:spacing w:val="2"/>
          <w:sz w:val="20"/>
        </w:rPr>
        <w:t>x</w:t>
      </w:r>
      <w:r w:rsidRPr="00B71DBB">
        <w:rPr>
          <w:rFonts w:ascii="Arial" w:hAnsi="Arial" w:cs="Arial"/>
          <w:color w:val="000000"/>
          <w:sz w:val="20"/>
        </w:rPr>
        <w:t>posi</w:t>
      </w:r>
      <w:r w:rsidRPr="00B71DBB">
        <w:rPr>
          <w:rFonts w:ascii="Arial" w:hAnsi="Arial" w:cs="Arial"/>
          <w:color w:val="000000"/>
          <w:spacing w:val="-1"/>
          <w:sz w:val="20"/>
        </w:rPr>
        <w:t>c</w:t>
      </w:r>
      <w:r w:rsidRPr="00B71DBB">
        <w:rPr>
          <w:rFonts w:ascii="Arial" w:hAnsi="Arial" w:cs="Arial"/>
          <w:color w:val="000000"/>
          <w:sz w:val="20"/>
        </w:rPr>
        <w:t xml:space="preserve">ión </w:t>
      </w:r>
      <w:r w:rsidRPr="00B71DBB">
        <w:rPr>
          <w:rFonts w:ascii="Arial" w:hAnsi="Arial" w:cs="Arial"/>
          <w:color w:val="000000"/>
          <w:spacing w:val="-2"/>
          <w:sz w:val="20"/>
        </w:rPr>
        <w:t>d</w:t>
      </w:r>
      <w:r w:rsidRPr="00B71DBB">
        <w:rPr>
          <w:rFonts w:ascii="Arial" w:hAnsi="Arial" w:cs="Arial"/>
          <w:color w:val="000000"/>
          <w:spacing w:val="-1"/>
          <w:sz w:val="20"/>
        </w:rPr>
        <w:t>e</w:t>
      </w:r>
      <w:r w:rsidRPr="00B71DBB">
        <w:rPr>
          <w:rFonts w:ascii="Arial" w:hAnsi="Arial" w:cs="Arial"/>
          <w:color w:val="000000"/>
          <w:sz w:val="20"/>
        </w:rPr>
        <w:t>l p</w:t>
      </w:r>
      <w:r w:rsidRPr="00B71DBB">
        <w:rPr>
          <w:rFonts w:ascii="Arial" w:hAnsi="Arial" w:cs="Arial"/>
          <w:color w:val="000000"/>
          <w:spacing w:val="-1"/>
          <w:sz w:val="20"/>
        </w:rPr>
        <w:t>r</w:t>
      </w:r>
      <w:r w:rsidRPr="00B71DBB">
        <w:rPr>
          <w:rFonts w:ascii="Arial" w:hAnsi="Arial" w:cs="Arial"/>
          <w:color w:val="000000"/>
          <w:spacing w:val="2"/>
          <w:sz w:val="20"/>
        </w:rPr>
        <w:t>o</w:t>
      </w:r>
      <w:r w:rsidRPr="00B71DBB">
        <w:rPr>
          <w:rFonts w:ascii="Arial" w:hAnsi="Arial" w:cs="Arial"/>
          <w:color w:val="000000"/>
          <w:spacing w:val="-5"/>
          <w:sz w:val="20"/>
        </w:rPr>
        <w:t>y</w:t>
      </w:r>
      <w:r w:rsidRPr="00B71DBB">
        <w:rPr>
          <w:rFonts w:ascii="Arial" w:hAnsi="Arial" w:cs="Arial"/>
          <w:color w:val="000000"/>
          <w:spacing w:val="1"/>
          <w:sz w:val="20"/>
        </w:rPr>
        <w:t>e</w:t>
      </w:r>
      <w:r w:rsidRPr="00B71DBB">
        <w:rPr>
          <w:rFonts w:ascii="Arial" w:hAnsi="Arial" w:cs="Arial"/>
          <w:color w:val="000000"/>
          <w:spacing w:val="-1"/>
          <w:sz w:val="20"/>
        </w:rPr>
        <w:t>c</w:t>
      </w:r>
      <w:r w:rsidRPr="00B71DBB">
        <w:rPr>
          <w:rFonts w:ascii="Arial" w:hAnsi="Arial" w:cs="Arial"/>
          <w:color w:val="000000"/>
          <w:sz w:val="20"/>
        </w:rPr>
        <w:t>to. C</w:t>
      </w:r>
      <w:r w:rsidRPr="00B71DBB">
        <w:rPr>
          <w:rFonts w:ascii="Arial" w:hAnsi="Arial" w:cs="Arial"/>
          <w:color w:val="000000"/>
          <w:spacing w:val="-1"/>
          <w:sz w:val="20"/>
        </w:rPr>
        <w:t>a</w:t>
      </w:r>
      <w:r w:rsidRPr="00B71DBB">
        <w:rPr>
          <w:rFonts w:ascii="Arial" w:hAnsi="Arial" w:cs="Arial"/>
          <w:color w:val="000000"/>
          <w:sz w:val="20"/>
        </w:rPr>
        <w:t xml:space="preserve">da </w:t>
      </w:r>
      <w:r w:rsidRPr="00B71DBB">
        <w:rPr>
          <w:rFonts w:ascii="Arial" w:hAnsi="Arial" w:cs="Arial"/>
          <w:color w:val="000000"/>
          <w:spacing w:val="-1"/>
          <w:sz w:val="20"/>
        </w:rPr>
        <w:t>e</w:t>
      </w:r>
      <w:r w:rsidRPr="00B71DBB">
        <w:rPr>
          <w:rFonts w:ascii="Arial" w:hAnsi="Arial" w:cs="Arial"/>
          <w:color w:val="000000"/>
          <w:sz w:val="20"/>
        </w:rPr>
        <w:t>quipo dispondrá de má</w:t>
      </w:r>
      <w:r w:rsidRPr="00B71DBB">
        <w:rPr>
          <w:rFonts w:ascii="Arial" w:hAnsi="Arial" w:cs="Arial"/>
          <w:color w:val="000000"/>
          <w:spacing w:val="2"/>
          <w:sz w:val="20"/>
        </w:rPr>
        <w:t>x</w:t>
      </w:r>
      <w:r w:rsidRPr="00B71DBB">
        <w:rPr>
          <w:rFonts w:ascii="Arial" w:hAnsi="Arial" w:cs="Arial"/>
          <w:color w:val="000000"/>
          <w:sz w:val="20"/>
        </w:rPr>
        <w:t>i</w:t>
      </w:r>
      <w:r w:rsidRPr="00B71DBB">
        <w:rPr>
          <w:rFonts w:ascii="Arial" w:hAnsi="Arial" w:cs="Arial"/>
          <w:color w:val="000000"/>
          <w:spacing w:val="1"/>
          <w:sz w:val="20"/>
        </w:rPr>
        <w:t>m</w:t>
      </w:r>
      <w:r w:rsidRPr="00B71DBB">
        <w:rPr>
          <w:rFonts w:ascii="Arial" w:hAnsi="Arial" w:cs="Arial"/>
          <w:color w:val="000000"/>
          <w:sz w:val="20"/>
        </w:rPr>
        <w:t xml:space="preserve">o 30 </w:t>
      </w:r>
      <w:r w:rsidRPr="00B71DBB">
        <w:rPr>
          <w:rFonts w:ascii="Arial" w:hAnsi="Arial" w:cs="Arial"/>
          <w:color w:val="000000"/>
          <w:spacing w:val="-2"/>
          <w:sz w:val="20"/>
        </w:rPr>
        <w:t>m</w:t>
      </w:r>
      <w:r w:rsidRPr="00B71DBB">
        <w:rPr>
          <w:rFonts w:ascii="Arial" w:hAnsi="Arial" w:cs="Arial"/>
          <w:color w:val="000000"/>
          <w:sz w:val="20"/>
        </w:rPr>
        <w:t>inu</w:t>
      </w:r>
      <w:r w:rsidRPr="00B71DBB">
        <w:rPr>
          <w:rFonts w:ascii="Arial" w:hAnsi="Arial" w:cs="Arial"/>
          <w:color w:val="000000"/>
          <w:spacing w:val="1"/>
          <w:sz w:val="20"/>
        </w:rPr>
        <w:t>t</w:t>
      </w:r>
      <w:r w:rsidRPr="00B71DBB">
        <w:rPr>
          <w:rFonts w:ascii="Arial" w:hAnsi="Arial" w:cs="Arial"/>
          <w:color w:val="000000"/>
          <w:sz w:val="20"/>
        </w:rPr>
        <w:t>os</w:t>
      </w:r>
      <w:r w:rsidRPr="00B71DBB">
        <w:rPr>
          <w:rFonts w:ascii="Arial" w:hAnsi="Arial" w:cs="Arial"/>
          <w:color w:val="000000"/>
          <w:spacing w:val="2"/>
          <w:sz w:val="20"/>
        </w:rPr>
        <w:t xml:space="preserve"> </w:t>
      </w:r>
      <w:r w:rsidRPr="00B71DBB">
        <w:rPr>
          <w:rFonts w:ascii="Arial" w:hAnsi="Arial" w:cs="Arial"/>
          <w:color w:val="000000"/>
          <w:sz w:val="20"/>
        </w:rPr>
        <w:t>y</w:t>
      </w:r>
      <w:r w:rsidRPr="00B71DBB">
        <w:rPr>
          <w:rFonts w:ascii="Arial" w:hAnsi="Arial" w:cs="Arial"/>
          <w:color w:val="000000"/>
          <w:spacing w:val="-7"/>
          <w:sz w:val="20"/>
        </w:rPr>
        <w:t xml:space="preserve"> </w:t>
      </w:r>
      <w:r w:rsidRPr="00B71DBB">
        <w:rPr>
          <w:rFonts w:ascii="Arial" w:hAnsi="Arial" w:cs="Arial"/>
          <w:color w:val="000000"/>
          <w:sz w:val="20"/>
        </w:rPr>
        <w:t>se</w:t>
      </w:r>
      <w:r w:rsidRPr="00B71DBB">
        <w:rPr>
          <w:rFonts w:ascii="Arial" w:hAnsi="Arial" w:cs="Arial"/>
          <w:color w:val="000000"/>
          <w:spacing w:val="1"/>
          <w:sz w:val="20"/>
        </w:rPr>
        <w:t xml:space="preserve"> </w:t>
      </w:r>
      <w:r w:rsidRPr="00B71DBB">
        <w:rPr>
          <w:rFonts w:ascii="Arial" w:hAnsi="Arial" w:cs="Arial"/>
          <w:color w:val="000000"/>
          <w:sz w:val="20"/>
        </w:rPr>
        <w:t>v</w:t>
      </w:r>
      <w:r w:rsidRPr="00B71DBB">
        <w:rPr>
          <w:rFonts w:ascii="Arial" w:hAnsi="Arial" w:cs="Arial"/>
          <w:color w:val="000000"/>
          <w:spacing w:val="-1"/>
          <w:sz w:val="20"/>
        </w:rPr>
        <w:t>a</w:t>
      </w:r>
      <w:r w:rsidRPr="00B71DBB">
        <w:rPr>
          <w:rFonts w:ascii="Arial" w:hAnsi="Arial" w:cs="Arial"/>
          <w:color w:val="000000"/>
          <w:sz w:val="20"/>
        </w:rPr>
        <w:t>lor</w:t>
      </w:r>
      <w:r w:rsidRPr="00B71DBB">
        <w:rPr>
          <w:rFonts w:ascii="Arial" w:hAnsi="Arial" w:cs="Arial"/>
          <w:color w:val="000000"/>
          <w:spacing w:val="-1"/>
          <w:sz w:val="20"/>
        </w:rPr>
        <w:t>a</w:t>
      </w:r>
      <w:r w:rsidRPr="00B71DBB">
        <w:rPr>
          <w:rFonts w:ascii="Arial" w:hAnsi="Arial" w:cs="Arial"/>
          <w:color w:val="000000"/>
          <w:spacing w:val="1"/>
          <w:sz w:val="20"/>
        </w:rPr>
        <w:t>r</w:t>
      </w:r>
      <w:r w:rsidRPr="00B71DBB">
        <w:rPr>
          <w:rFonts w:ascii="Arial" w:hAnsi="Arial" w:cs="Arial"/>
          <w:color w:val="000000"/>
          <w:spacing w:val="-1"/>
          <w:sz w:val="20"/>
        </w:rPr>
        <w:t>a</w:t>
      </w:r>
      <w:r w:rsidRPr="00B71DBB">
        <w:rPr>
          <w:rFonts w:ascii="Arial" w:hAnsi="Arial" w:cs="Arial"/>
          <w:color w:val="000000"/>
          <w:sz w:val="20"/>
        </w:rPr>
        <w:t>n los si</w:t>
      </w:r>
      <w:r w:rsidRPr="00B71DBB">
        <w:rPr>
          <w:rFonts w:ascii="Arial" w:hAnsi="Arial" w:cs="Arial"/>
          <w:color w:val="000000"/>
          <w:spacing w:val="-2"/>
          <w:sz w:val="20"/>
        </w:rPr>
        <w:t>g</w:t>
      </w:r>
      <w:r w:rsidRPr="00B71DBB">
        <w:rPr>
          <w:rFonts w:ascii="Arial" w:hAnsi="Arial" w:cs="Arial"/>
          <w:color w:val="000000"/>
          <w:sz w:val="20"/>
        </w:rPr>
        <w:t>uient</w:t>
      </w:r>
      <w:r w:rsidRPr="00B71DBB">
        <w:rPr>
          <w:rFonts w:ascii="Arial" w:hAnsi="Arial" w:cs="Arial"/>
          <w:color w:val="000000"/>
          <w:spacing w:val="-1"/>
          <w:sz w:val="20"/>
        </w:rPr>
        <w:t>e</w:t>
      </w:r>
      <w:r w:rsidRPr="00B71DBB">
        <w:rPr>
          <w:rFonts w:ascii="Arial" w:hAnsi="Arial" w:cs="Arial"/>
          <w:color w:val="000000"/>
          <w:sz w:val="20"/>
        </w:rPr>
        <w:t>s</w:t>
      </w:r>
      <w:r w:rsidRPr="00B71DBB">
        <w:rPr>
          <w:rFonts w:ascii="Arial" w:hAnsi="Arial" w:cs="Arial"/>
          <w:color w:val="000000"/>
          <w:spacing w:val="2"/>
          <w:sz w:val="20"/>
        </w:rPr>
        <w:t xml:space="preserve"> </w:t>
      </w:r>
      <w:r w:rsidRPr="00B71DBB">
        <w:rPr>
          <w:rFonts w:ascii="Arial" w:hAnsi="Arial" w:cs="Arial"/>
          <w:color w:val="000000"/>
          <w:spacing w:val="1"/>
          <w:sz w:val="20"/>
        </w:rPr>
        <w:t>a</w:t>
      </w:r>
      <w:r w:rsidRPr="00B71DBB">
        <w:rPr>
          <w:rFonts w:ascii="Arial" w:hAnsi="Arial" w:cs="Arial"/>
          <w:color w:val="000000"/>
          <w:sz w:val="20"/>
        </w:rPr>
        <w:t>spe</w:t>
      </w:r>
      <w:r w:rsidRPr="00B71DBB">
        <w:rPr>
          <w:rFonts w:ascii="Arial" w:hAnsi="Arial" w:cs="Arial"/>
          <w:color w:val="000000"/>
          <w:spacing w:val="-2"/>
          <w:sz w:val="20"/>
        </w:rPr>
        <w:t>c</w:t>
      </w:r>
      <w:r w:rsidRPr="00B71DBB">
        <w:rPr>
          <w:rFonts w:ascii="Arial" w:hAnsi="Arial" w:cs="Arial"/>
          <w:color w:val="000000"/>
          <w:sz w:val="20"/>
        </w:rPr>
        <w:t>tos:</w:t>
      </w:r>
      <w:r w:rsidR="005714C5">
        <w:rPr>
          <w:rFonts w:ascii="Arial" w:hAnsi="Arial" w:cs="Arial"/>
          <w:color w:val="000000"/>
          <w:sz w:val="20"/>
        </w:rPr>
        <w:t xml:space="preserve"> (2</w:t>
      </w:r>
      <w:r w:rsidR="002C68F9">
        <w:rPr>
          <w:rFonts w:ascii="Arial" w:hAnsi="Arial" w:cs="Arial"/>
          <w:color w:val="000000"/>
          <w:sz w:val="20"/>
        </w:rPr>
        <w:t>5</w:t>
      </w:r>
      <w:r w:rsidR="005714C5">
        <w:rPr>
          <w:rFonts w:ascii="Arial" w:hAnsi="Arial" w:cs="Arial"/>
          <w:color w:val="000000"/>
          <w:sz w:val="20"/>
        </w:rPr>
        <w:t>%)</w:t>
      </w:r>
    </w:p>
    <w:p w:rsidR="00B71DBB" w:rsidRPr="00B71DBB" w:rsidRDefault="00B71DBB" w:rsidP="00B71DBB">
      <w:pPr>
        <w:widowControl w:val="0"/>
        <w:autoSpaceDE w:val="0"/>
        <w:autoSpaceDN w:val="0"/>
        <w:adjustRightInd w:val="0"/>
        <w:spacing w:line="275" w:lineRule="exact"/>
        <w:ind w:left="662" w:right="118"/>
        <w:jc w:val="both"/>
        <w:rPr>
          <w:rFonts w:ascii="Arial" w:hAnsi="Arial" w:cs="Arial"/>
          <w:color w:val="000000"/>
          <w:spacing w:val="2"/>
          <w:sz w:val="20"/>
        </w:rPr>
      </w:pPr>
    </w:p>
    <w:p w:rsidR="00B71DBB" w:rsidRPr="00B71DBB" w:rsidRDefault="00B71DBB" w:rsidP="00B71DBB">
      <w:pPr>
        <w:widowControl w:val="0"/>
        <w:numPr>
          <w:ilvl w:val="0"/>
          <w:numId w:val="34"/>
        </w:numPr>
        <w:autoSpaceDE w:val="0"/>
        <w:autoSpaceDN w:val="0"/>
        <w:adjustRightInd w:val="0"/>
        <w:spacing w:line="275" w:lineRule="exact"/>
        <w:ind w:left="709" w:right="118" w:hanging="283"/>
        <w:jc w:val="both"/>
        <w:rPr>
          <w:rFonts w:ascii="Arial" w:hAnsi="Arial" w:cs="Arial"/>
          <w:color w:val="000000"/>
          <w:sz w:val="20"/>
        </w:rPr>
      </w:pPr>
      <w:r w:rsidRPr="00B71DBB">
        <w:rPr>
          <w:rFonts w:ascii="Arial" w:hAnsi="Arial" w:cs="Arial"/>
          <w:color w:val="000000"/>
          <w:spacing w:val="2"/>
          <w:sz w:val="20"/>
        </w:rPr>
        <w:t>A</w:t>
      </w:r>
      <w:r w:rsidRPr="00B71DBB">
        <w:rPr>
          <w:rFonts w:ascii="Arial" w:hAnsi="Arial" w:cs="Arial"/>
          <w:color w:val="000000"/>
          <w:spacing w:val="-5"/>
          <w:sz w:val="20"/>
        </w:rPr>
        <w:t>y</w:t>
      </w:r>
      <w:r w:rsidRPr="00B71DBB">
        <w:rPr>
          <w:rFonts w:ascii="Arial" w:hAnsi="Arial" w:cs="Arial"/>
          <w:color w:val="000000"/>
          <w:sz w:val="20"/>
        </w:rPr>
        <w:t>u</w:t>
      </w:r>
      <w:r w:rsidRPr="00B71DBB">
        <w:rPr>
          <w:rFonts w:ascii="Arial" w:hAnsi="Arial" w:cs="Arial"/>
          <w:color w:val="000000"/>
          <w:spacing w:val="2"/>
          <w:sz w:val="20"/>
        </w:rPr>
        <w:t>d</w:t>
      </w:r>
      <w:r w:rsidRPr="00B71DBB">
        <w:rPr>
          <w:rFonts w:ascii="Arial" w:hAnsi="Arial" w:cs="Arial"/>
          <w:color w:val="000000"/>
          <w:sz w:val="20"/>
        </w:rPr>
        <w:t>a</w:t>
      </w:r>
      <w:r w:rsidRPr="00B71DBB">
        <w:rPr>
          <w:rFonts w:ascii="Arial" w:hAnsi="Arial" w:cs="Arial"/>
          <w:color w:val="000000"/>
          <w:spacing w:val="-1"/>
          <w:sz w:val="20"/>
        </w:rPr>
        <w:t xml:space="preserve"> a</w:t>
      </w:r>
      <w:r w:rsidRPr="00B71DBB">
        <w:rPr>
          <w:rFonts w:ascii="Arial" w:hAnsi="Arial" w:cs="Arial"/>
          <w:color w:val="000000"/>
          <w:sz w:val="20"/>
        </w:rPr>
        <w:t>udiov</w:t>
      </w:r>
      <w:r w:rsidRPr="00B71DBB">
        <w:rPr>
          <w:rFonts w:ascii="Arial" w:hAnsi="Arial" w:cs="Arial"/>
          <w:color w:val="000000"/>
          <w:spacing w:val="1"/>
          <w:sz w:val="20"/>
        </w:rPr>
        <w:t>i</w:t>
      </w:r>
      <w:r w:rsidRPr="00B71DBB">
        <w:rPr>
          <w:rFonts w:ascii="Arial" w:hAnsi="Arial" w:cs="Arial"/>
          <w:color w:val="000000"/>
          <w:sz w:val="20"/>
        </w:rPr>
        <w:t>sual</w:t>
      </w:r>
    </w:p>
    <w:p w:rsidR="00B71DBB" w:rsidRPr="00B71DBB" w:rsidRDefault="00B71DBB" w:rsidP="00B71DBB">
      <w:pPr>
        <w:widowControl w:val="0"/>
        <w:autoSpaceDE w:val="0"/>
        <w:autoSpaceDN w:val="0"/>
        <w:adjustRightInd w:val="0"/>
        <w:ind w:left="709" w:right="118" w:hanging="283"/>
        <w:jc w:val="both"/>
        <w:rPr>
          <w:rFonts w:ascii="Arial" w:hAnsi="Arial" w:cs="Arial"/>
          <w:color w:val="000000"/>
          <w:sz w:val="20"/>
        </w:rPr>
      </w:pPr>
    </w:p>
    <w:p w:rsidR="00B71DBB" w:rsidRPr="00B71DBB" w:rsidRDefault="00B71DBB" w:rsidP="00B71DBB">
      <w:pPr>
        <w:widowControl w:val="0"/>
        <w:numPr>
          <w:ilvl w:val="0"/>
          <w:numId w:val="34"/>
        </w:numPr>
        <w:autoSpaceDE w:val="0"/>
        <w:autoSpaceDN w:val="0"/>
        <w:adjustRightInd w:val="0"/>
        <w:ind w:left="709" w:right="118" w:hanging="283"/>
        <w:jc w:val="both"/>
        <w:rPr>
          <w:rFonts w:ascii="Arial" w:hAnsi="Arial" w:cs="Arial"/>
          <w:color w:val="000000"/>
          <w:sz w:val="20"/>
        </w:rPr>
      </w:pPr>
      <w:r w:rsidRPr="00B71DBB">
        <w:rPr>
          <w:rFonts w:ascii="Arial" w:hAnsi="Arial" w:cs="Arial"/>
          <w:color w:val="000000"/>
          <w:sz w:val="20"/>
        </w:rPr>
        <w:t>Domin</w:t>
      </w:r>
      <w:r w:rsidRPr="00B71DBB">
        <w:rPr>
          <w:rFonts w:ascii="Arial" w:hAnsi="Arial" w:cs="Arial"/>
          <w:color w:val="000000"/>
          <w:spacing w:val="1"/>
          <w:sz w:val="20"/>
        </w:rPr>
        <w:t>i</w:t>
      </w:r>
      <w:r w:rsidRPr="00B71DBB">
        <w:rPr>
          <w:rFonts w:ascii="Arial" w:hAnsi="Arial" w:cs="Arial"/>
          <w:color w:val="000000"/>
          <w:sz w:val="20"/>
        </w:rPr>
        <w:t xml:space="preserve">o por </w:t>
      </w:r>
      <w:r w:rsidRPr="00B71DBB">
        <w:rPr>
          <w:rFonts w:ascii="Arial" w:hAnsi="Arial" w:cs="Arial"/>
          <w:color w:val="000000"/>
          <w:spacing w:val="-1"/>
          <w:sz w:val="20"/>
        </w:rPr>
        <w:t>pa</w:t>
      </w:r>
      <w:r w:rsidRPr="00B71DBB">
        <w:rPr>
          <w:rFonts w:ascii="Arial" w:hAnsi="Arial" w:cs="Arial"/>
          <w:color w:val="000000"/>
          <w:sz w:val="20"/>
        </w:rPr>
        <w:t>rte</w:t>
      </w:r>
      <w:r w:rsidRPr="00B71DBB">
        <w:rPr>
          <w:rFonts w:ascii="Arial" w:hAnsi="Arial" w:cs="Arial"/>
          <w:color w:val="000000"/>
          <w:spacing w:val="-1"/>
          <w:sz w:val="20"/>
        </w:rPr>
        <w:t xml:space="preserve"> </w:t>
      </w:r>
      <w:r w:rsidRPr="00B71DBB">
        <w:rPr>
          <w:rFonts w:ascii="Arial" w:hAnsi="Arial" w:cs="Arial"/>
          <w:color w:val="000000"/>
          <w:sz w:val="20"/>
        </w:rPr>
        <w:t>de</w:t>
      </w:r>
      <w:r w:rsidRPr="00B71DBB">
        <w:rPr>
          <w:rFonts w:ascii="Arial" w:hAnsi="Arial" w:cs="Arial"/>
          <w:color w:val="000000"/>
          <w:spacing w:val="-1"/>
          <w:sz w:val="20"/>
        </w:rPr>
        <w:t xml:space="preserve"> </w:t>
      </w:r>
      <w:r w:rsidRPr="00B71DBB">
        <w:rPr>
          <w:rFonts w:ascii="Arial" w:hAnsi="Arial" w:cs="Arial"/>
          <w:color w:val="000000"/>
          <w:sz w:val="20"/>
        </w:rPr>
        <w:t>to</w:t>
      </w:r>
      <w:r w:rsidRPr="00B71DBB">
        <w:rPr>
          <w:rFonts w:ascii="Arial" w:hAnsi="Arial" w:cs="Arial"/>
          <w:color w:val="000000"/>
          <w:spacing w:val="3"/>
          <w:sz w:val="20"/>
        </w:rPr>
        <w:t>d</w:t>
      </w:r>
      <w:r w:rsidRPr="00B71DBB">
        <w:rPr>
          <w:rFonts w:ascii="Arial" w:hAnsi="Arial" w:cs="Arial"/>
          <w:color w:val="000000"/>
          <w:sz w:val="20"/>
        </w:rPr>
        <w:t>os los inte</w:t>
      </w:r>
      <w:r w:rsidRPr="00B71DBB">
        <w:rPr>
          <w:rFonts w:ascii="Arial" w:hAnsi="Arial" w:cs="Arial"/>
          <w:color w:val="000000"/>
          <w:spacing w:val="-3"/>
          <w:sz w:val="20"/>
        </w:rPr>
        <w:t>g</w:t>
      </w:r>
      <w:r w:rsidRPr="00B71DBB">
        <w:rPr>
          <w:rFonts w:ascii="Arial" w:hAnsi="Arial" w:cs="Arial"/>
          <w:color w:val="000000"/>
          <w:sz w:val="20"/>
        </w:rPr>
        <w:t>r</w:t>
      </w:r>
      <w:r w:rsidRPr="00B71DBB">
        <w:rPr>
          <w:rFonts w:ascii="Arial" w:hAnsi="Arial" w:cs="Arial"/>
          <w:color w:val="000000"/>
          <w:spacing w:val="-2"/>
          <w:sz w:val="20"/>
        </w:rPr>
        <w:t>a</w:t>
      </w:r>
      <w:r w:rsidRPr="00B71DBB">
        <w:rPr>
          <w:rFonts w:ascii="Arial" w:hAnsi="Arial" w:cs="Arial"/>
          <w:color w:val="000000"/>
          <w:sz w:val="20"/>
        </w:rPr>
        <w:t xml:space="preserve">ntes </w:t>
      </w:r>
      <w:r w:rsidRPr="00B71DBB">
        <w:rPr>
          <w:rFonts w:ascii="Arial" w:hAnsi="Arial" w:cs="Arial"/>
          <w:color w:val="000000"/>
          <w:spacing w:val="2"/>
          <w:sz w:val="20"/>
        </w:rPr>
        <w:t>d</w:t>
      </w:r>
      <w:r w:rsidRPr="00B71DBB">
        <w:rPr>
          <w:rFonts w:ascii="Arial" w:hAnsi="Arial" w:cs="Arial"/>
          <w:color w:val="000000"/>
          <w:spacing w:val="-1"/>
          <w:sz w:val="20"/>
        </w:rPr>
        <w:t>e</w:t>
      </w:r>
      <w:r w:rsidRPr="00B71DBB">
        <w:rPr>
          <w:rFonts w:ascii="Arial" w:hAnsi="Arial" w:cs="Arial"/>
          <w:color w:val="000000"/>
          <w:sz w:val="20"/>
        </w:rPr>
        <w:t>l</w:t>
      </w:r>
      <w:r w:rsidRPr="00B71DBB">
        <w:rPr>
          <w:rFonts w:ascii="Arial" w:hAnsi="Arial" w:cs="Arial"/>
          <w:color w:val="000000"/>
          <w:spacing w:val="3"/>
          <w:sz w:val="20"/>
        </w:rPr>
        <w:t xml:space="preserve"> </w:t>
      </w:r>
      <w:r w:rsidRPr="00B71DBB">
        <w:rPr>
          <w:rFonts w:ascii="Arial" w:hAnsi="Arial" w:cs="Arial"/>
          <w:color w:val="000000"/>
          <w:spacing w:val="-2"/>
          <w:sz w:val="20"/>
        </w:rPr>
        <w:t>g</w:t>
      </w:r>
      <w:r w:rsidRPr="00B71DBB">
        <w:rPr>
          <w:rFonts w:ascii="Arial" w:hAnsi="Arial" w:cs="Arial"/>
          <w:color w:val="000000"/>
          <w:sz w:val="20"/>
        </w:rPr>
        <w:t>r</w:t>
      </w:r>
      <w:r w:rsidRPr="00B71DBB">
        <w:rPr>
          <w:rFonts w:ascii="Arial" w:hAnsi="Arial" w:cs="Arial"/>
          <w:color w:val="000000"/>
          <w:spacing w:val="1"/>
          <w:sz w:val="20"/>
        </w:rPr>
        <w:t>u</w:t>
      </w:r>
      <w:r w:rsidRPr="00B71DBB">
        <w:rPr>
          <w:rFonts w:ascii="Arial" w:hAnsi="Arial" w:cs="Arial"/>
          <w:color w:val="000000"/>
          <w:sz w:val="20"/>
        </w:rPr>
        <w:t>po,</w:t>
      </w:r>
      <w:r w:rsidRPr="00B71DBB">
        <w:rPr>
          <w:rFonts w:ascii="Arial" w:hAnsi="Arial" w:cs="Arial"/>
          <w:color w:val="000000"/>
          <w:spacing w:val="2"/>
          <w:sz w:val="20"/>
        </w:rPr>
        <w:t xml:space="preserve"> </w:t>
      </w:r>
      <w:r w:rsidRPr="00B71DBB">
        <w:rPr>
          <w:rFonts w:ascii="Arial" w:hAnsi="Arial" w:cs="Arial"/>
          <w:color w:val="000000"/>
          <w:sz w:val="20"/>
        </w:rPr>
        <w:t>de</w:t>
      </w:r>
      <w:r w:rsidRPr="00B71DBB">
        <w:rPr>
          <w:rFonts w:ascii="Arial" w:hAnsi="Arial" w:cs="Arial"/>
          <w:color w:val="000000"/>
          <w:spacing w:val="-1"/>
          <w:sz w:val="20"/>
        </w:rPr>
        <w:t xml:space="preserve"> </w:t>
      </w:r>
      <w:r w:rsidRPr="00B71DBB">
        <w:rPr>
          <w:rFonts w:ascii="Arial" w:hAnsi="Arial" w:cs="Arial"/>
          <w:color w:val="000000"/>
          <w:sz w:val="20"/>
        </w:rPr>
        <w:t xml:space="preserve">los </w:t>
      </w:r>
      <w:r w:rsidRPr="00B71DBB">
        <w:rPr>
          <w:rFonts w:ascii="Arial" w:hAnsi="Arial" w:cs="Arial"/>
          <w:color w:val="000000"/>
          <w:spacing w:val="1"/>
          <w:sz w:val="20"/>
        </w:rPr>
        <w:t>t</w:t>
      </w:r>
      <w:r w:rsidRPr="00B71DBB">
        <w:rPr>
          <w:rFonts w:ascii="Arial" w:hAnsi="Arial" w:cs="Arial"/>
          <w:color w:val="000000"/>
          <w:spacing w:val="-1"/>
          <w:sz w:val="20"/>
        </w:rPr>
        <w:t>e</w:t>
      </w:r>
      <w:r w:rsidRPr="00B71DBB">
        <w:rPr>
          <w:rFonts w:ascii="Arial" w:hAnsi="Arial" w:cs="Arial"/>
          <w:color w:val="000000"/>
          <w:sz w:val="20"/>
        </w:rPr>
        <w:t>mas tr</w:t>
      </w:r>
      <w:r w:rsidRPr="00B71DBB">
        <w:rPr>
          <w:rFonts w:ascii="Arial" w:hAnsi="Arial" w:cs="Arial"/>
          <w:color w:val="000000"/>
          <w:spacing w:val="-1"/>
          <w:sz w:val="20"/>
        </w:rPr>
        <w:t>a</w:t>
      </w:r>
      <w:r w:rsidRPr="00B71DBB">
        <w:rPr>
          <w:rFonts w:ascii="Arial" w:hAnsi="Arial" w:cs="Arial"/>
          <w:color w:val="000000"/>
          <w:sz w:val="20"/>
        </w:rPr>
        <w:t xml:space="preserve">tados: </w:t>
      </w:r>
      <w:r w:rsidRPr="00B71DBB">
        <w:rPr>
          <w:rFonts w:ascii="Arial" w:hAnsi="Arial" w:cs="Arial"/>
          <w:color w:val="000000"/>
          <w:spacing w:val="-1"/>
          <w:sz w:val="20"/>
        </w:rPr>
        <w:t>Fac</w:t>
      </w:r>
      <w:r w:rsidRPr="00B71DBB">
        <w:rPr>
          <w:rFonts w:ascii="Arial" w:hAnsi="Arial" w:cs="Arial"/>
          <w:color w:val="000000"/>
          <w:sz w:val="20"/>
        </w:rPr>
        <w:t>i</w:t>
      </w:r>
      <w:r w:rsidRPr="00B71DBB">
        <w:rPr>
          <w:rFonts w:ascii="Arial" w:hAnsi="Arial" w:cs="Arial"/>
          <w:color w:val="000000"/>
          <w:spacing w:val="1"/>
          <w:sz w:val="20"/>
        </w:rPr>
        <w:t>l</w:t>
      </w:r>
      <w:r w:rsidRPr="00B71DBB">
        <w:rPr>
          <w:rFonts w:ascii="Arial" w:hAnsi="Arial" w:cs="Arial"/>
          <w:color w:val="000000"/>
          <w:sz w:val="20"/>
        </w:rPr>
        <w:t xml:space="preserve">idad </w:t>
      </w:r>
      <w:r w:rsidRPr="00B71DBB">
        <w:rPr>
          <w:rFonts w:ascii="Arial" w:hAnsi="Arial" w:cs="Arial"/>
          <w:color w:val="000000"/>
          <w:spacing w:val="2"/>
          <w:sz w:val="20"/>
        </w:rPr>
        <w:t>p</w:t>
      </w:r>
      <w:r w:rsidRPr="00B71DBB">
        <w:rPr>
          <w:rFonts w:ascii="Arial" w:hAnsi="Arial" w:cs="Arial"/>
          <w:color w:val="000000"/>
          <w:spacing w:val="-1"/>
          <w:sz w:val="20"/>
        </w:rPr>
        <w:t>a</w:t>
      </w:r>
      <w:r w:rsidRPr="00B71DBB">
        <w:rPr>
          <w:rFonts w:ascii="Arial" w:hAnsi="Arial" w:cs="Arial"/>
          <w:color w:val="000000"/>
          <w:sz w:val="20"/>
        </w:rPr>
        <w:t xml:space="preserve">ra </w:t>
      </w:r>
      <w:r w:rsidRPr="00B71DBB">
        <w:rPr>
          <w:rFonts w:ascii="Arial" w:hAnsi="Arial" w:cs="Arial"/>
          <w:color w:val="000000"/>
          <w:spacing w:val="-1"/>
          <w:sz w:val="20"/>
        </w:rPr>
        <w:t>c</w:t>
      </w:r>
      <w:r w:rsidRPr="00B71DBB">
        <w:rPr>
          <w:rFonts w:ascii="Arial" w:hAnsi="Arial" w:cs="Arial"/>
          <w:color w:val="000000"/>
          <w:sz w:val="20"/>
        </w:rPr>
        <w:t>omun</w:t>
      </w:r>
      <w:r w:rsidRPr="00B71DBB">
        <w:rPr>
          <w:rFonts w:ascii="Arial" w:hAnsi="Arial" w:cs="Arial"/>
          <w:color w:val="000000"/>
          <w:spacing w:val="1"/>
          <w:sz w:val="20"/>
        </w:rPr>
        <w:t>i</w:t>
      </w:r>
      <w:r w:rsidRPr="00B71DBB">
        <w:rPr>
          <w:rFonts w:ascii="Arial" w:hAnsi="Arial" w:cs="Arial"/>
          <w:color w:val="000000"/>
          <w:spacing w:val="-1"/>
          <w:sz w:val="20"/>
        </w:rPr>
        <w:t>ca</w:t>
      </w:r>
      <w:r w:rsidRPr="00B71DBB">
        <w:rPr>
          <w:rFonts w:ascii="Arial" w:hAnsi="Arial" w:cs="Arial"/>
          <w:color w:val="000000"/>
          <w:sz w:val="20"/>
        </w:rPr>
        <w:t>r</w:t>
      </w:r>
      <w:r w:rsidRPr="00B71DBB">
        <w:rPr>
          <w:rFonts w:ascii="Arial" w:hAnsi="Arial" w:cs="Arial"/>
          <w:color w:val="000000"/>
          <w:spacing w:val="3"/>
          <w:sz w:val="20"/>
        </w:rPr>
        <w:t xml:space="preserve"> </w:t>
      </w:r>
      <w:r w:rsidRPr="00B71DBB">
        <w:rPr>
          <w:rFonts w:ascii="Arial" w:hAnsi="Arial" w:cs="Arial"/>
          <w:color w:val="000000"/>
          <w:sz w:val="20"/>
        </w:rPr>
        <w:t>las id</w:t>
      </w:r>
      <w:r w:rsidRPr="00B71DBB">
        <w:rPr>
          <w:rFonts w:ascii="Arial" w:hAnsi="Arial" w:cs="Arial"/>
          <w:color w:val="000000"/>
          <w:spacing w:val="-1"/>
          <w:sz w:val="20"/>
        </w:rPr>
        <w:t>ea</w:t>
      </w:r>
      <w:r w:rsidRPr="00B71DBB">
        <w:rPr>
          <w:rFonts w:ascii="Arial" w:hAnsi="Arial" w:cs="Arial"/>
          <w:color w:val="000000"/>
          <w:sz w:val="20"/>
        </w:rPr>
        <w:t>s</w:t>
      </w:r>
      <w:r w:rsidRPr="00B71DBB">
        <w:rPr>
          <w:rFonts w:ascii="Arial" w:hAnsi="Arial" w:cs="Arial"/>
          <w:color w:val="000000"/>
          <w:spacing w:val="5"/>
          <w:sz w:val="20"/>
        </w:rPr>
        <w:t xml:space="preserve"> </w:t>
      </w:r>
      <w:r w:rsidRPr="00B71DBB">
        <w:rPr>
          <w:rFonts w:ascii="Arial" w:hAnsi="Arial" w:cs="Arial"/>
          <w:color w:val="000000"/>
          <w:sz w:val="20"/>
        </w:rPr>
        <w:t>y</w:t>
      </w:r>
      <w:r w:rsidRPr="00B71DBB">
        <w:rPr>
          <w:rFonts w:ascii="Arial" w:hAnsi="Arial" w:cs="Arial"/>
          <w:color w:val="000000"/>
          <w:spacing w:val="-5"/>
          <w:sz w:val="20"/>
        </w:rPr>
        <w:t xml:space="preserve"> </w:t>
      </w:r>
      <w:r w:rsidRPr="00B71DBB">
        <w:rPr>
          <w:rFonts w:ascii="Arial" w:hAnsi="Arial" w:cs="Arial"/>
          <w:color w:val="000000"/>
          <w:sz w:val="20"/>
        </w:rPr>
        <w:t>los r</w:t>
      </w:r>
      <w:r w:rsidRPr="00B71DBB">
        <w:rPr>
          <w:rFonts w:ascii="Arial" w:hAnsi="Arial" w:cs="Arial"/>
          <w:color w:val="000000"/>
          <w:spacing w:val="-1"/>
          <w:sz w:val="20"/>
        </w:rPr>
        <w:t>e</w:t>
      </w:r>
      <w:r w:rsidRPr="00B71DBB">
        <w:rPr>
          <w:rFonts w:ascii="Arial" w:hAnsi="Arial" w:cs="Arial"/>
          <w:color w:val="000000"/>
          <w:sz w:val="20"/>
        </w:rPr>
        <w:t>sul</w:t>
      </w:r>
      <w:r w:rsidRPr="00B71DBB">
        <w:rPr>
          <w:rFonts w:ascii="Arial" w:hAnsi="Arial" w:cs="Arial"/>
          <w:color w:val="000000"/>
          <w:spacing w:val="1"/>
          <w:sz w:val="20"/>
        </w:rPr>
        <w:t>t</w:t>
      </w:r>
      <w:r w:rsidRPr="00B71DBB">
        <w:rPr>
          <w:rFonts w:ascii="Arial" w:hAnsi="Arial" w:cs="Arial"/>
          <w:color w:val="000000"/>
          <w:spacing w:val="-1"/>
          <w:sz w:val="20"/>
        </w:rPr>
        <w:t>a</w:t>
      </w:r>
      <w:r w:rsidRPr="00B71DBB">
        <w:rPr>
          <w:rFonts w:ascii="Arial" w:hAnsi="Arial" w:cs="Arial"/>
          <w:color w:val="000000"/>
          <w:sz w:val="20"/>
        </w:rPr>
        <w:t>dos</w:t>
      </w:r>
      <w:r w:rsidRPr="00B71DBB">
        <w:rPr>
          <w:rFonts w:ascii="Arial" w:hAnsi="Arial" w:cs="Arial"/>
          <w:color w:val="000000"/>
          <w:spacing w:val="2"/>
          <w:sz w:val="20"/>
        </w:rPr>
        <w:t xml:space="preserve"> </w:t>
      </w:r>
      <w:r w:rsidRPr="00B71DBB">
        <w:rPr>
          <w:rFonts w:ascii="Arial" w:hAnsi="Arial" w:cs="Arial"/>
          <w:color w:val="000000"/>
          <w:sz w:val="20"/>
        </w:rPr>
        <w:t xml:space="preserve">obtenidos </w:t>
      </w:r>
      <w:r w:rsidRPr="00B71DBB">
        <w:rPr>
          <w:rFonts w:ascii="Arial" w:hAnsi="Arial" w:cs="Arial"/>
          <w:color w:val="000000"/>
          <w:spacing w:val="-1"/>
          <w:sz w:val="20"/>
        </w:rPr>
        <w:t>e</w:t>
      </w:r>
      <w:r w:rsidRPr="00B71DBB">
        <w:rPr>
          <w:rFonts w:ascii="Arial" w:hAnsi="Arial" w:cs="Arial"/>
          <w:color w:val="000000"/>
          <w:sz w:val="20"/>
        </w:rPr>
        <w:t>n la inv</w:t>
      </w:r>
      <w:r w:rsidRPr="00B71DBB">
        <w:rPr>
          <w:rFonts w:ascii="Arial" w:hAnsi="Arial" w:cs="Arial"/>
          <w:color w:val="000000"/>
          <w:spacing w:val="-1"/>
          <w:sz w:val="20"/>
        </w:rPr>
        <w:t>e</w:t>
      </w:r>
      <w:r w:rsidRPr="00B71DBB">
        <w:rPr>
          <w:rFonts w:ascii="Arial" w:hAnsi="Arial" w:cs="Arial"/>
          <w:color w:val="000000"/>
          <w:sz w:val="20"/>
        </w:rPr>
        <w:t>st</w:t>
      </w:r>
      <w:r w:rsidRPr="00B71DBB">
        <w:rPr>
          <w:rFonts w:ascii="Arial" w:hAnsi="Arial" w:cs="Arial"/>
          <w:color w:val="000000"/>
          <w:spacing w:val="1"/>
          <w:sz w:val="20"/>
        </w:rPr>
        <w:t>i</w:t>
      </w:r>
      <w:r w:rsidRPr="00B71DBB">
        <w:rPr>
          <w:rFonts w:ascii="Arial" w:hAnsi="Arial" w:cs="Arial"/>
          <w:color w:val="000000"/>
          <w:sz w:val="20"/>
        </w:rPr>
        <w:t>g</w:t>
      </w:r>
      <w:r w:rsidRPr="00B71DBB">
        <w:rPr>
          <w:rFonts w:ascii="Arial" w:hAnsi="Arial" w:cs="Arial"/>
          <w:color w:val="000000"/>
          <w:spacing w:val="1"/>
          <w:sz w:val="20"/>
        </w:rPr>
        <w:t>a</w:t>
      </w:r>
      <w:r w:rsidRPr="00B71DBB">
        <w:rPr>
          <w:rFonts w:ascii="Arial" w:hAnsi="Arial" w:cs="Arial"/>
          <w:color w:val="000000"/>
          <w:spacing w:val="-1"/>
          <w:sz w:val="20"/>
        </w:rPr>
        <w:t>c</w:t>
      </w:r>
      <w:r w:rsidRPr="00B71DBB">
        <w:rPr>
          <w:rFonts w:ascii="Arial" w:hAnsi="Arial" w:cs="Arial"/>
          <w:color w:val="000000"/>
          <w:sz w:val="20"/>
        </w:rPr>
        <w:t>ión y capacidad de sín</w:t>
      </w:r>
      <w:r w:rsidRPr="00B71DBB">
        <w:rPr>
          <w:rFonts w:ascii="Arial" w:hAnsi="Arial" w:cs="Arial"/>
          <w:color w:val="000000"/>
          <w:spacing w:val="1"/>
          <w:sz w:val="20"/>
        </w:rPr>
        <w:t>t</w:t>
      </w:r>
      <w:r w:rsidRPr="00B71DBB">
        <w:rPr>
          <w:rFonts w:ascii="Arial" w:hAnsi="Arial" w:cs="Arial"/>
          <w:color w:val="000000"/>
          <w:spacing w:val="-1"/>
          <w:sz w:val="20"/>
        </w:rPr>
        <w:t>e</w:t>
      </w:r>
      <w:r w:rsidRPr="00B71DBB">
        <w:rPr>
          <w:rFonts w:ascii="Arial" w:hAnsi="Arial" w:cs="Arial"/>
          <w:color w:val="000000"/>
          <w:sz w:val="20"/>
        </w:rPr>
        <w:t>sis, demostrando dominio técnico del tema.</w:t>
      </w:r>
    </w:p>
    <w:p w:rsidR="00B71DBB" w:rsidRPr="00B71DBB" w:rsidRDefault="00B71DBB" w:rsidP="00B71DBB">
      <w:pPr>
        <w:widowControl w:val="0"/>
        <w:autoSpaceDE w:val="0"/>
        <w:autoSpaceDN w:val="0"/>
        <w:adjustRightInd w:val="0"/>
        <w:ind w:left="709" w:right="118" w:hanging="283"/>
        <w:jc w:val="both"/>
        <w:rPr>
          <w:rFonts w:ascii="Arial" w:hAnsi="Arial" w:cs="Arial"/>
          <w:color w:val="000000"/>
          <w:sz w:val="20"/>
        </w:rPr>
      </w:pPr>
    </w:p>
    <w:p w:rsidR="00B71DBB" w:rsidRPr="00B71DBB" w:rsidRDefault="00B71DBB" w:rsidP="00B71DBB">
      <w:pPr>
        <w:widowControl w:val="0"/>
        <w:numPr>
          <w:ilvl w:val="0"/>
          <w:numId w:val="34"/>
        </w:numPr>
        <w:autoSpaceDE w:val="0"/>
        <w:autoSpaceDN w:val="0"/>
        <w:adjustRightInd w:val="0"/>
        <w:ind w:left="709" w:right="118" w:hanging="283"/>
        <w:jc w:val="both"/>
        <w:rPr>
          <w:rFonts w:ascii="Arial" w:hAnsi="Arial" w:cs="Arial"/>
          <w:color w:val="000000"/>
          <w:sz w:val="20"/>
        </w:rPr>
      </w:pPr>
      <w:r w:rsidRPr="00B71DBB">
        <w:rPr>
          <w:rFonts w:ascii="Arial" w:hAnsi="Arial" w:cs="Arial"/>
          <w:color w:val="000000"/>
          <w:sz w:val="20"/>
        </w:rPr>
        <w:t>R</w:t>
      </w:r>
      <w:r w:rsidRPr="00B71DBB">
        <w:rPr>
          <w:rFonts w:ascii="Arial" w:hAnsi="Arial" w:cs="Arial"/>
          <w:color w:val="000000"/>
          <w:spacing w:val="-1"/>
          <w:sz w:val="20"/>
        </w:rPr>
        <w:t>e</w:t>
      </w:r>
      <w:r w:rsidRPr="00B71DBB">
        <w:rPr>
          <w:rFonts w:ascii="Arial" w:hAnsi="Arial" w:cs="Arial"/>
          <w:color w:val="000000"/>
          <w:sz w:val="20"/>
        </w:rPr>
        <w:t>spuest</w:t>
      </w:r>
      <w:r w:rsidRPr="00B71DBB">
        <w:rPr>
          <w:rFonts w:ascii="Arial" w:hAnsi="Arial" w:cs="Arial"/>
          <w:color w:val="000000"/>
          <w:spacing w:val="-1"/>
          <w:sz w:val="20"/>
        </w:rPr>
        <w:t>a</w:t>
      </w:r>
      <w:r w:rsidRPr="00B71DBB">
        <w:rPr>
          <w:rFonts w:ascii="Arial" w:hAnsi="Arial" w:cs="Arial"/>
          <w:color w:val="000000"/>
          <w:sz w:val="20"/>
        </w:rPr>
        <w:t>s a l</w:t>
      </w:r>
      <w:r w:rsidRPr="00B71DBB">
        <w:rPr>
          <w:rFonts w:ascii="Arial" w:hAnsi="Arial" w:cs="Arial"/>
          <w:color w:val="000000"/>
          <w:spacing w:val="-1"/>
          <w:sz w:val="20"/>
        </w:rPr>
        <w:t>a</w:t>
      </w:r>
      <w:r w:rsidRPr="00B71DBB">
        <w:rPr>
          <w:rFonts w:ascii="Arial" w:hAnsi="Arial" w:cs="Arial"/>
          <w:color w:val="000000"/>
          <w:sz w:val="20"/>
        </w:rPr>
        <w:t>s co</w:t>
      </w:r>
      <w:r w:rsidRPr="00B71DBB">
        <w:rPr>
          <w:rFonts w:ascii="Arial" w:hAnsi="Arial" w:cs="Arial"/>
          <w:color w:val="000000"/>
          <w:spacing w:val="-1"/>
          <w:sz w:val="20"/>
        </w:rPr>
        <w:t>n</w:t>
      </w:r>
      <w:r w:rsidRPr="00B71DBB">
        <w:rPr>
          <w:rFonts w:ascii="Arial" w:hAnsi="Arial" w:cs="Arial"/>
          <w:color w:val="000000"/>
          <w:sz w:val="20"/>
        </w:rPr>
        <w:t>sul</w:t>
      </w:r>
      <w:r w:rsidRPr="00B71DBB">
        <w:rPr>
          <w:rFonts w:ascii="Arial" w:hAnsi="Arial" w:cs="Arial"/>
          <w:color w:val="000000"/>
          <w:spacing w:val="1"/>
          <w:sz w:val="20"/>
        </w:rPr>
        <w:t>ta</w:t>
      </w:r>
      <w:r w:rsidRPr="00B71DBB">
        <w:rPr>
          <w:rFonts w:ascii="Arial" w:hAnsi="Arial" w:cs="Arial"/>
          <w:color w:val="000000"/>
          <w:sz w:val="20"/>
        </w:rPr>
        <w:t>s</w:t>
      </w:r>
      <w:r w:rsidRPr="00B71DBB">
        <w:rPr>
          <w:rFonts w:ascii="Arial" w:hAnsi="Arial" w:cs="Arial"/>
          <w:color w:val="000000"/>
          <w:spacing w:val="1"/>
          <w:sz w:val="20"/>
        </w:rPr>
        <w:t xml:space="preserve"> </w:t>
      </w:r>
      <w:r w:rsidRPr="00B71DBB">
        <w:rPr>
          <w:rFonts w:ascii="Arial" w:hAnsi="Arial" w:cs="Arial"/>
          <w:color w:val="000000"/>
          <w:sz w:val="20"/>
        </w:rPr>
        <w:t>plant</w:t>
      </w:r>
      <w:r w:rsidRPr="00B71DBB">
        <w:rPr>
          <w:rFonts w:ascii="Arial" w:hAnsi="Arial" w:cs="Arial"/>
          <w:color w:val="000000"/>
          <w:spacing w:val="-1"/>
          <w:sz w:val="20"/>
        </w:rPr>
        <w:t>ea</w:t>
      </w:r>
      <w:r w:rsidRPr="00B71DBB">
        <w:rPr>
          <w:rFonts w:ascii="Arial" w:hAnsi="Arial" w:cs="Arial"/>
          <w:color w:val="000000"/>
          <w:sz w:val="20"/>
        </w:rPr>
        <w:t>d</w:t>
      </w:r>
      <w:r w:rsidRPr="00B71DBB">
        <w:rPr>
          <w:rFonts w:ascii="Arial" w:hAnsi="Arial" w:cs="Arial"/>
          <w:color w:val="000000"/>
          <w:spacing w:val="-1"/>
          <w:sz w:val="20"/>
        </w:rPr>
        <w:t>a</w:t>
      </w:r>
      <w:r w:rsidRPr="00B71DBB">
        <w:rPr>
          <w:rFonts w:ascii="Arial" w:hAnsi="Arial" w:cs="Arial"/>
          <w:color w:val="000000"/>
          <w:sz w:val="20"/>
        </w:rPr>
        <w:t>s por</w:t>
      </w:r>
      <w:r w:rsidRPr="00B71DBB">
        <w:rPr>
          <w:rFonts w:ascii="Arial" w:hAnsi="Arial" w:cs="Arial"/>
          <w:color w:val="000000"/>
          <w:spacing w:val="2"/>
          <w:sz w:val="20"/>
        </w:rPr>
        <w:t xml:space="preserve"> </w:t>
      </w:r>
      <w:r w:rsidRPr="00B71DBB">
        <w:rPr>
          <w:rFonts w:ascii="Arial" w:hAnsi="Arial" w:cs="Arial"/>
          <w:color w:val="000000"/>
          <w:spacing w:val="-1"/>
          <w:sz w:val="20"/>
        </w:rPr>
        <w:t>e</w:t>
      </w:r>
      <w:r w:rsidRPr="00B71DBB">
        <w:rPr>
          <w:rFonts w:ascii="Arial" w:hAnsi="Arial" w:cs="Arial"/>
          <w:color w:val="000000"/>
          <w:sz w:val="20"/>
        </w:rPr>
        <w:t>l pro</w:t>
      </w:r>
      <w:r w:rsidRPr="00B71DBB">
        <w:rPr>
          <w:rFonts w:ascii="Arial" w:hAnsi="Arial" w:cs="Arial"/>
          <w:color w:val="000000"/>
          <w:spacing w:val="-1"/>
          <w:sz w:val="20"/>
        </w:rPr>
        <w:t>fe</w:t>
      </w:r>
      <w:r w:rsidRPr="00B71DBB">
        <w:rPr>
          <w:rFonts w:ascii="Arial" w:hAnsi="Arial" w:cs="Arial"/>
          <w:color w:val="000000"/>
          <w:spacing w:val="2"/>
          <w:sz w:val="20"/>
        </w:rPr>
        <w:t>s</w:t>
      </w:r>
      <w:r w:rsidRPr="00B71DBB">
        <w:rPr>
          <w:rFonts w:ascii="Arial" w:hAnsi="Arial" w:cs="Arial"/>
          <w:color w:val="000000"/>
          <w:sz w:val="20"/>
        </w:rPr>
        <w:t>or</w:t>
      </w:r>
      <w:r w:rsidRPr="00B71DBB">
        <w:rPr>
          <w:rFonts w:ascii="Arial" w:hAnsi="Arial" w:cs="Arial"/>
          <w:color w:val="000000"/>
          <w:spacing w:val="1"/>
          <w:sz w:val="20"/>
        </w:rPr>
        <w:t xml:space="preserve"> </w:t>
      </w:r>
      <w:r w:rsidRPr="00B71DBB">
        <w:rPr>
          <w:rFonts w:ascii="Arial" w:hAnsi="Arial" w:cs="Arial"/>
          <w:color w:val="000000"/>
          <w:sz w:val="20"/>
        </w:rPr>
        <w:t>y</w:t>
      </w:r>
      <w:r w:rsidRPr="00B71DBB">
        <w:rPr>
          <w:rFonts w:ascii="Arial" w:hAnsi="Arial" w:cs="Arial"/>
          <w:color w:val="000000"/>
          <w:spacing w:val="-5"/>
          <w:sz w:val="20"/>
        </w:rPr>
        <w:t xml:space="preserve"> </w:t>
      </w:r>
      <w:r w:rsidRPr="00B71DBB">
        <w:rPr>
          <w:rFonts w:ascii="Arial" w:hAnsi="Arial" w:cs="Arial"/>
          <w:color w:val="000000"/>
          <w:sz w:val="20"/>
        </w:rPr>
        <w:t>los d</w:t>
      </w:r>
      <w:r w:rsidRPr="00B71DBB">
        <w:rPr>
          <w:rFonts w:ascii="Arial" w:hAnsi="Arial" w:cs="Arial"/>
          <w:color w:val="000000"/>
          <w:spacing w:val="-1"/>
          <w:sz w:val="20"/>
        </w:rPr>
        <w:t>e</w:t>
      </w:r>
      <w:r w:rsidRPr="00B71DBB">
        <w:rPr>
          <w:rFonts w:ascii="Arial" w:hAnsi="Arial" w:cs="Arial"/>
          <w:color w:val="000000"/>
          <w:spacing w:val="3"/>
          <w:sz w:val="20"/>
        </w:rPr>
        <w:t>m</w:t>
      </w:r>
      <w:r w:rsidRPr="00B71DBB">
        <w:rPr>
          <w:rFonts w:ascii="Arial" w:hAnsi="Arial" w:cs="Arial"/>
          <w:color w:val="000000"/>
          <w:spacing w:val="-1"/>
          <w:sz w:val="20"/>
        </w:rPr>
        <w:t>á</w:t>
      </w:r>
      <w:r w:rsidRPr="00B71DBB">
        <w:rPr>
          <w:rFonts w:ascii="Arial" w:hAnsi="Arial" w:cs="Arial"/>
          <w:color w:val="000000"/>
          <w:sz w:val="20"/>
        </w:rPr>
        <w:t>s estu</w:t>
      </w:r>
      <w:r w:rsidRPr="00B71DBB">
        <w:rPr>
          <w:rFonts w:ascii="Arial" w:hAnsi="Arial" w:cs="Arial"/>
          <w:color w:val="000000"/>
          <w:spacing w:val="1"/>
          <w:sz w:val="20"/>
        </w:rPr>
        <w:t>d</w:t>
      </w:r>
      <w:r w:rsidRPr="00B71DBB">
        <w:rPr>
          <w:rFonts w:ascii="Arial" w:hAnsi="Arial" w:cs="Arial"/>
          <w:color w:val="000000"/>
          <w:sz w:val="20"/>
        </w:rPr>
        <w:t>iant</w:t>
      </w:r>
      <w:r w:rsidRPr="00B71DBB">
        <w:rPr>
          <w:rFonts w:ascii="Arial" w:hAnsi="Arial" w:cs="Arial"/>
          <w:color w:val="000000"/>
          <w:spacing w:val="1"/>
          <w:sz w:val="20"/>
        </w:rPr>
        <w:t>e</w:t>
      </w:r>
      <w:r w:rsidRPr="00B71DBB">
        <w:rPr>
          <w:rFonts w:ascii="Arial" w:hAnsi="Arial" w:cs="Arial"/>
          <w:color w:val="000000"/>
          <w:sz w:val="20"/>
        </w:rPr>
        <w:t>s.</w:t>
      </w:r>
    </w:p>
    <w:p w:rsidR="00B71DBB" w:rsidRPr="00B71DBB" w:rsidRDefault="00B71DBB" w:rsidP="00B71DBB">
      <w:pPr>
        <w:widowControl w:val="0"/>
        <w:autoSpaceDE w:val="0"/>
        <w:autoSpaceDN w:val="0"/>
        <w:adjustRightInd w:val="0"/>
        <w:ind w:left="709" w:right="118" w:hanging="283"/>
        <w:jc w:val="both"/>
        <w:rPr>
          <w:rFonts w:ascii="Arial" w:hAnsi="Arial" w:cs="Arial"/>
          <w:color w:val="000000"/>
          <w:sz w:val="20"/>
        </w:rPr>
      </w:pPr>
    </w:p>
    <w:p w:rsidR="00B71DBB" w:rsidRPr="00B71DBB" w:rsidRDefault="00B71DBB" w:rsidP="00B71DBB">
      <w:pPr>
        <w:widowControl w:val="0"/>
        <w:numPr>
          <w:ilvl w:val="0"/>
          <w:numId w:val="34"/>
        </w:numPr>
        <w:autoSpaceDE w:val="0"/>
        <w:autoSpaceDN w:val="0"/>
        <w:adjustRightInd w:val="0"/>
        <w:ind w:left="709" w:right="118" w:hanging="283"/>
        <w:jc w:val="both"/>
        <w:rPr>
          <w:rFonts w:ascii="Arial" w:hAnsi="Arial" w:cs="Arial"/>
          <w:color w:val="000000"/>
          <w:sz w:val="20"/>
        </w:rPr>
      </w:pPr>
      <w:r w:rsidRPr="00B71DBB">
        <w:rPr>
          <w:rFonts w:ascii="Arial" w:hAnsi="Arial" w:cs="Arial"/>
          <w:color w:val="000000"/>
          <w:sz w:val="20"/>
        </w:rPr>
        <w:t>El</w:t>
      </w:r>
      <w:r w:rsidRPr="00B71DBB">
        <w:rPr>
          <w:rFonts w:ascii="Arial" w:hAnsi="Arial" w:cs="Arial"/>
          <w:color w:val="000000"/>
          <w:spacing w:val="2"/>
          <w:sz w:val="20"/>
        </w:rPr>
        <w:t xml:space="preserve"> </w:t>
      </w:r>
      <w:r w:rsidRPr="00B71DBB">
        <w:rPr>
          <w:rFonts w:ascii="Arial" w:hAnsi="Arial" w:cs="Arial"/>
          <w:color w:val="000000"/>
          <w:sz w:val="20"/>
        </w:rPr>
        <w:t>p</w:t>
      </w:r>
      <w:r w:rsidRPr="00B71DBB">
        <w:rPr>
          <w:rFonts w:ascii="Arial" w:hAnsi="Arial" w:cs="Arial"/>
          <w:color w:val="000000"/>
          <w:spacing w:val="-1"/>
          <w:sz w:val="20"/>
        </w:rPr>
        <w:t>r</w:t>
      </w:r>
      <w:r w:rsidRPr="00B71DBB">
        <w:rPr>
          <w:rFonts w:ascii="Arial" w:hAnsi="Arial" w:cs="Arial"/>
          <w:color w:val="000000"/>
          <w:sz w:val="20"/>
        </w:rPr>
        <w:t>o</w:t>
      </w:r>
      <w:r w:rsidRPr="00B71DBB">
        <w:rPr>
          <w:rFonts w:ascii="Arial" w:hAnsi="Arial" w:cs="Arial"/>
          <w:color w:val="000000"/>
          <w:spacing w:val="-1"/>
          <w:sz w:val="20"/>
        </w:rPr>
        <w:t>fe</w:t>
      </w:r>
      <w:r w:rsidRPr="00B71DBB">
        <w:rPr>
          <w:rFonts w:ascii="Arial" w:hAnsi="Arial" w:cs="Arial"/>
          <w:color w:val="000000"/>
          <w:sz w:val="20"/>
        </w:rPr>
        <w:t>sor</w:t>
      </w:r>
      <w:r w:rsidRPr="00B71DBB">
        <w:rPr>
          <w:rFonts w:ascii="Arial" w:hAnsi="Arial" w:cs="Arial"/>
          <w:color w:val="000000"/>
          <w:spacing w:val="1"/>
          <w:sz w:val="20"/>
        </w:rPr>
        <w:t xml:space="preserve"> </w:t>
      </w:r>
      <w:r w:rsidRPr="00B71DBB">
        <w:rPr>
          <w:rFonts w:ascii="Arial" w:hAnsi="Arial" w:cs="Arial"/>
          <w:color w:val="000000"/>
          <w:sz w:val="20"/>
        </w:rPr>
        <w:t>pod</w:t>
      </w:r>
      <w:r w:rsidRPr="00B71DBB">
        <w:rPr>
          <w:rFonts w:ascii="Arial" w:hAnsi="Arial" w:cs="Arial"/>
          <w:color w:val="000000"/>
          <w:spacing w:val="1"/>
          <w:sz w:val="20"/>
        </w:rPr>
        <w:t>r</w:t>
      </w:r>
      <w:r w:rsidRPr="00B71DBB">
        <w:rPr>
          <w:rFonts w:ascii="Arial" w:hAnsi="Arial" w:cs="Arial"/>
          <w:color w:val="000000"/>
          <w:sz w:val="20"/>
        </w:rPr>
        <w:t>á s</w:t>
      </w:r>
      <w:r w:rsidRPr="00B71DBB">
        <w:rPr>
          <w:rFonts w:ascii="Arial" w:hAnsi="Arial" w:cs="Arial"/>
          <w:color w:val="000000"/>
          <w:spacing w:val="-1"/>
          <w:sz w:val="20"/>
        </w:rPr>
        <w:t>e</w:t>
      </w:r>
      <w:r w:rsidRPr="00B71DBB">
        <w:rPr>
          <w:rFonts w:ascii="Arial" w:hAnsi="Arial" w:cs="Arial"/>
          <w:color w:val="000000"/>
          <w:sz w:val="20"/>
        </w:rPr>
        <w:t>le</w:t>
      </w:r>
      <w:r w:rsidRPr="00B71DBB">
        <w:rPr>
          <w:rFonts w:ascii="Arial" w:hAnsi="Arial" w:cs="Arial"/>
          <w:color w:val="000000"/>
          <w:spacing w:val="1"/>
          <w:sz w:val="20"/>
        </w:rPr>
        <w:t>c</w:t>
      </w:r>
      <w:r w:rsidRPr="00B71DBB">
        <w:rPr>
          <w:rFonts w:ascii="Arial" w:hAnsi="Arial" w:cs="Arial"/>
          <w:color w:val="000000"/>
          <w:spacing w:val="-1"/>
          <w:sz w:val="20"/>
        </w:rPr>
        <w:t>c</w:t>
      </w:r>
      <w:r w:rsidRPr="00B71DBB">
        <w:rPr>
          <w:rFonts w:ascii="Arial" w:hAnsi="Arial" w:cs="Arial"/>
          <w:color w:val="000000"/>
          <w:sz w:val="20"/>
        </w:rPr>
        <w:t>ionar uno</w:t>
      </w:r>
      <w:r w:rsidRPr="00B71DBB">
        <w:rPr>
          <w:rFonts w:ascii="Arial" w:hAnsi="Arial" w:cs="Arial"/>
          <w:color w:val="000000"/>
          <w:spacing w:val="1"/>
          <w:sz w:val="20"/>
        </w:rPr>
        <w:t xml:space="preserve"> </w:t>
      </w:r>
      <w:r w:rsidRPr="00B71DBB">
        <w:rPr>
          <w:rFonts w:ascii="Arial" w:hAnsi="Arial" w:cs="Arial"/>
          <w:color w:val="000000"/>
          <w:sz w:val="20"/>
        </w:rPr>
        <w:t>o</w:t>
      </w:r>
      <w:r w:rsidRPr="00B71DBB">
        <w:rPr>
          <w:rFonts w:ascii="Arial" w:hAnsi="Arial" w:cs="Arial"/>
          <w:color w:val="000000"/>
          <w:spacing w:val="1"/>
          <w:sz w:val="20"/>
        </w:rPr>
        <w:t xml:space="preserve"> </w:t>
      </w:r>
      <w:r w:rsidRPr="00B71DBB">
        <w:rPr>
          <w:rFonts w:ascii="Arial" w:hAnsi="Arial" w:cs="Arial"/>
          <w:color w:val="000000"/>
          <w:sz w:val="20"/>
        </w:rPr>
        <w:t>v</w:t>
      </w:r>
      <w:r w:rsidRPr="00B71DBB">
        <w:rPr>
          <w:rFonts w:ascii="Arial" w:hAnsi="Arial" w:cs="Arial"/>
          <w:color w:val="000000"/>
          <w:spacing w:val="-1"/>
          <w:sz w:val="20"/>
        </w:rPr>
        <w:t>a</w:t>
      </w:r>
      <w:r w:rsidRPr="00B71DBB">
        <w:rPr>
          <w:rFonts w:ascii="Arial" w:hAnsi="Arial" w:cs="Arial"/>
          <w:color w:val="000000"/>
          <w:sz w:val="20"/>
        </w:rPr>
        <w:t>rios</w:t>
      </w:r>
      <w:r w:rsidRPr="00B71DBB">
        <w:rPr>
          <w:rFonts w:ascii="Arial" w:hAnsi="Arial" w:cs="Arial"/>
          <w:color w:val="000000"/>
          <w:spacing w:val="1"/>
          <w:sz w:val="20"/>
        </w:rPr>
        <w:t xml:space="preserve"> </w:t>
      </w:r>
      <w:r w:rsidRPr="00B71DBB">
        <w:rPr>
          <w:rFonts w:ascii="Arial" w:hAnsi="Arial" w:cs="Arial"/>
          <w:color w:val="000000"/>
          <w:sz w:val="20"/>
        </w:rPr>
        <w:t>de los</w:t>
      </w:r>
      <w:r w:rsidRPr="00B71DBB">
        <w:rPr>
          <w:rFonts w:ascii="Arial" w:hAnsi="Arial" w:cs="Arial"/>
          <w:color w:val="000000"/>
          <w:spacing w:val="2"/>
          <w:sz w:val="20"/>
        </w:rPr>
        <w:t xml:space="preserve"> </w:t>
      </w:r>
      <w:r w:rsidRPr="00B71DBB">
        <w:rPr>
          <w:rFonts w:ascii="Arial" w:hAnsi="Arial" w:cs="Arial"/>
          <w:color w:val="000000"/>
          <w:sz w:val="20"/>
        </w:rPr>
        <w:t>in</w:t>
      </w:r>
      <w:r w:rsidRPr="00B71DBB">
        <w:rPr>
          <w:rFonts w:ascii="Arial" w:hAnsi="Arial" w:cs="Arial"/>
          <w:color w:val="000000"/>
          <w:spacing w:val="1"/>
          <w:sz w:val="20"/>
        </w:rPr>
        <w:t>t</w:t>
      </w:r>
      <w:r w:rsidRPr="00B71DBB">
        <w:rPr>
          <w:rFonts w:ascii="Arial" w:hAnsi="Arial" w:cs="Arial"/>
          <w:color w:val="000000"/>
          <w:spacing w:val="-1"/>
          <w:sz w:val="20"/>
        </w:rPr>
        <w:t>e</w:t>
      </w:r>
      <w:r w:rsidRPr="00B71DBB">
        <w:rPr>
          <w:rFonts w:ascii="Arial" w:hAnsi="Arial" w:cs="Arial"/>
          <w:color w:val="000000"/>
          <w:spacing w:val="-2"/>
          <w:sz w:val="20"/>
        </w:rPr>
        <w:t>g</w:t>
      </w:r>
      <w:r w:rsidRPr="00B71DBB">
        <w:rPr>
          <w:rFonts w:ascii="Arial" w:hAnsi="Arial" w:cs="Arial"/>
          <w:color w:val="000000"/>
          <w:spacing w:val="1"/>
          <w:sz w:val="20"/>
        </w:rPr>
        <w:t>r</w:t>
      </w:r>
      <w:r w:rsidRPr="00B71DBB">
        <w:rPr>
          <w:rFonts w:ascii="Arial" w:hAnsi="Arial" w:cs="Arial"/>
          <w:color w:val="000000"/>
          <w:spacing w:val="-1"/>
          <w:sz w:val="20"/>
        </w:rPr>
        <w:t>a</w:t>
      </w:r>
      <w:r w:rsidRPr="00B71DBB">
        <w:rPr>
          <w:rFonts w:ascii="Arial" w:hAnsi="Arial" w:cs="Arial"/>
          <w:color w:val="000000"/>
          <w:sz w:val="20"/>
        </w:rPr>
        <w:t>ntes</w:t>
      </w:r>
      <w:r w:rsidRPr="00B71DBB">
        <w:rPr>
          <w:rFonts w:ascii="Arial" w:hAnsi="Arial" w:cs="Arial"/>
          <w:color w:val="000000"/>
          <w:spacing w:val="1"/>
          <w:sz w:val="20"/>
        </w:rPr>
        <w:t xml:space="preserve"> </w:t>
      </w:r>
      <w:r w:rsidRPr="00B71DBB">
        <w:rPr>
          <w:rFonts w:ascii="Arial" w:hAnsi="Arial" w:cs="Arial"/>
          <w:color w:val="000000"/>
          <w:sz w:val="20"/>
        </w:rPr>
        <w:t>d</w:t>
      </w:r>
      <w:r w:rsidRPr="00B71DBB">
        <w:rPr>
          <w:rFonts w:ascii="Arial" w:hAnsi="Arial" w:cs="Arial"/>
          <w:color w:val="000000"/>
          <w:spacing w:val="-1"/>
          <w:sz w:val="20"/>
        </w:rPr>
        <w:t>e</w:t>
      </w:r>
      <w:r w:rsidRPr="00B71DBB">
        <w:rPr>
          <w:rFonts w:ascii="Arial" w:hAnsi="Arial" w:cs="Arial"/>
          <w:color w:val="000000"/>
          <w:sz w:val="20"/>
        </w:rPr>
        <w:t>l</w:t>
      </w:r>
      <w:r w:rsidRPr="00B71DBB">
        <w:rPr>
          <w:rFonts w:ascii="Arial" w:hAnsi="Arial" w:cs="Arial"/>
          <w:color w:val="000000"/>
          <w:spacing w:val="4"/>
          <w:sz w:val="20"/>
        </w:rPr>
        <w:t xml:space="preserve"> </w:t>
      </w:r>
      <w:r w:rsidRPr="00B71DBB">
        <w:rPr>
          <w:rFonts w:ascii="Arial" w:hAnsi="Arial" w:cs="Arial"/>
          <w:color w:val="000000"/>
          <w:spacing w:val="-2"/>
          <w:sz w:val="20"/>
        </w:rPr>
        <w:t>g</w:t>
      </w:r>
      <w:r w:rsidRPr="00B71DBB">
        <w:rPr>
          <w:rFonts w:ascii="Arial" w:hAnsi="Arial" w:cs="Arial"/>
          <w:color w:val="000000"/>
          <w:sz w:val="20"/>
        </w:rPr>
        <w:t>rupo,</w:t>
      </w:r>
      <w:r w:rsidRPr="00B71DBB">
        <w:rPr>
          <w:rFonts w:ascii="Arial" w:hAnsi="Arial" w:cs="Arial"/>
          <w:color w:val="000000"/>
          <w:spacing w:val="1"/>
          <w:sz w:val="20"/>
        </w:rPr>
        <w:t xml:space="preserve"> </w:t>
      </w:r>
      <w:r w:rsidRPr="00B71DBB">
        <w:rPr>
          <w:rFonts w:ascii="Arial" w:hAnsi="Arial" w:cs="Arial"/>
          <w:color w:val="000000"/>
          <w:sz w:val="20"/>
        </w:rPr>
        <w:t>p</w:t>
      </w:r>
      <w:r w:rsidRPr="00B71DBB">
        <w:rPr>
          <w:rFonts w:ascii="Arial" w:hAnsi="Arial" w:cs="Arial"/>
          <w:color w:val="000000"/>
          <w:spacing w:val="1"/>
          <w:sz w:val="20"/>
        </w:rPr>
        <w:t>a</w:t>
      </w:r>
      <w:r w:rsidRPr="00B71DBB">
        <w:rPr>
          <w:rFonts w:ascii="Arial" w:hAnsi="Arial" w:cs="Arial"/>
          <w:color w:val="000000"/>
          <w:sz w:val="20"/>
        </w:rPr>
        <w:t xml:space="preserve">ra que </w:t>
      </w:r>
      <w:r w:rsidRPr="00B71DBB">
        <w:rPr>
          <w:rFonts w:ascii="Arial" w:hAnsi="Arial" w:cs="Arial"/>
          <w:color w:val="000000"/>
          <w:spacing w:val="-1"/>
          <w:sz w:val="20"/>
        </w:rPr>
        <w:t>e</w:t>
      </w:r>
      <w:r w:rsidRPr="00B71DBB">
        <w:rPr>
          <w:rFonts w:ascii="Arial" w:hAnsi="Arial" w:cs="Arial"/>
          <w:color w:val="000000"/>
          <w:spacing w:val="2"/>
          <w:sz w:val="20"/>
        </w:rPr>
        <w:t>x</w:t>
      </w:r>
      <w:r w:rsidRPr="00B71DBB">
        <w:rPr>
          <w:rFonts w:ascii="Arial" w:hAnsi="Arial" w:cs="Arial"/>
          <w:color w:val="000000"/>
          <w:sz w:val="20"/>
        </w:rPr>
        <w:t>pong</w:t>
      </w:r>
      <w:r w:rsidRPr="00B71DBB">
        <w:rPr>
          <w:rFonts w:ascii="Arial" w:hAnsi="Arial" w:cs="Arial"/>
          <w:color w:val="000000"/>
          <w:spacing w:val="-1"/>
          <w:sz w:val="20"/>
        </w:rPr>
        <w:t>a</w:t>
      </w:r>
      <w:r w:rsidRPr="00B71DBB">
        <w:rPr>
          <w:rFonts w:ascii="Arial" w:hAnsi="Arial" w:cs="Arial"/>
          <w:color w:val="000000"/>
          <w:sz w:val="20"/>
        </w:rPr>
        <w:t>n una</w:t>
      </w:r>
      <w:r w:rsidRPr="00B71DBB">
        <w:rPr>
          <w:rFonts w:ascii="Arial" w:hAnsi="Arial" w:cs="Arial"/>
          <w:color w:val="000000"/>
          <w:spacing w:val="1"/>
          <w:sz w:val="20"/>
        </w:rPr>
        <w:t xml:space="preserve"> </w:t>
      </w:r>
      <w:r w:rsidRPr="00B71DBB">
        <w:rPr>
          <w:rFonts w:ascii="Arial" w:hAnsi="Arial" w:cs="Arial"/>
          <w:color w:val="000000"/>
          <w:sz w:val="20"/>
        </w:rPr>
        <w:t>p</w:t>
      </w:r>
      <w:r w:rsidRPr="00B71DBB">
        <w:rPr>
          <w:rFonts w:ascii="Arial" w:hAnsi="Arial" w:cs="Arial"/>
          <w:color w:val="000000"/>
          <w:spacing w:val="-1"/>
          <w:sz w:val="20"/>
        </w:rPr>
        <w:t>a</w:t>
      </w:r>
      <w:r w:rsidRPr="00B71DBB">
        <w:rPr>
          <w:rFonts w:ascii="Arial" w:hAnsi="Arial" w:cs="Arial"/>
          <w:color w:val="000000"/>
          <w:sz w:val="20"/>
        </w:rPr>
        <w:t>rte</w:t>
      </w:r>
      <w:r w:rsidRPr="00B71DBB">
        <w:rPr>
          <w:rFonts w:ascii="Arial" w:hAnsi="Arial" w:cs="Arial"/>
          <w:color w:val="000000"/>
          <w:spacing w:val="3"/>
          <w:sz w:val="20"/>
        </w:rPr>
        <w:t xml:space="preserve"> </w:t>
      </w:r>
      <w:r w:rsidRPr="00B71DBB">
        <w:rPr>
          <w:rFonts w:ascii="Arial" w:hAnsi="Arial" w:cs="Arial"/>
          <w:color w:val="000000"/>
          <w:spacing w:val="-1"/>
          <w:sz w:val="20"/>
        </w:rPr>
        <w:t>e</w:t>
      </w:r>
      <w:r w:rsidRPr="00B71DBB">
        <w:rPr>
          <w:rFonts w:ascii="Arial" w:hAnsi="Arial" w:cs="Arial"/>
          <w:color w:val="000000"/>
          <w:sz w:val="20"/>
        </w:rPr>
        <w:t>sp</w:t>
      </w:r>
      <w:r w:rsidRPr="00B71DBB">
        <w:rPr>
          <w:rFonts w:ascii="Arial" w:hAnsi="Arial" w:cs="Arial"/>
          <w:color w:val="000000"/>
          <w:spacing w:val="1"/>
          <w:sz w:val="20"/>
        </w:rPr>
        <w:t>e</w:t>
      </w:r>
      <w:r w:rsidRPr="00B71DBB">
        <w:rPr>
          <w:rFonts w:ascii="Arial" w:hAnsi="Arial" w:cs="Arial"/>
          <w:color w:val="000000"/>
          <w:spacing w:val="-1"/>
          <w:sz w:val="20"/>
        </w:rPr>
        <w:t>c</w:t>
      </w:r>
      <w:r w:rsidRPr="00B71DBB">
        <w:rPr>
          <w:rFonts w:ascii="Arial" w:hAnsi="Arial" w:cs="Arial"/>
          <w:color w:val="000000"/>
          <w:sz w:val="20"/>
        </w:rPr>
        <w:t xml:space="preserve">ífica </w:t>
      </w:r>
      <w:r w:rsidRPr="00B71DBB">
        <w:rPr>
          <w:rFonts w:ascii="Arial" w:hAnsi="Arial" w:cs="Arial"/>
          <w:color w:val="000000"/>
          <w:spacing w:val="2"/>
          <w:sz w:val="20"/>
        </w:rPr>
        <w:t>d</w:t>
      </w:r>
      <w:r w:rsidRPr="00B71DBB">
        <w:rPr>
          <w:rFonts w:ascii="Arial" w:hAnsi="Arial" w:cs="Arial"/>
          <w:color w:val="000000"/>
          <w:spacing w:val="-1"/>
          <w:sz w:val="20"/>
        </w:rPr>
        <w:t>e</w:t>
      </w:r>
      <w:r w:rsidRPr="00B71DBB">
        <w:rPr>
          <w:rFonts w:ascii="Arial" w:hAnsi="Arial" w:cs="Arial"/>
          <w:color w:val="000000"/>
          <w:sz w:val="20"/>
        </w:rPr>
        <w:t>l</w:t>
      </w:r>
      <w:r w:rsidRPr="00B71DBB">
        <w:rPr>
          <w:rFonts w:ascii="Arial" w:hAnsi="Arial" w:cs="Arial"/>
          <w:color w:val="000000"/>
          <w:spacing w:val="5"/>
          <w:sz w:val="20"/>
        </w:rPr>
        <w:t xml:space="preserve"> </w:t>
      </w:r>
      <w:r w:rsidRPr="00B71DBB">
        <w:rPr>
          <w:rFonts w:ascii="Arial" w:hAnsi="Arial" w:cs="Arial"/>
          <w:color w:val="000000"/>
          <w:sz w:val="20"/>
        </w:rPr>
        <w:t>tr</w:t>
      </w:r>
      <w:r w:rsidRPr="00B71DBB">
        <w:rPr>
          <w:rFonts w:ascii="Arial" w:hAnsi="Arial" w:cs="Arial"/>
          <w:color w:val="000000"/>
          <w:spacing w:val="-1"/>
          <w:sz w:val="20"/>
        </w:rPr>
        <w:t>a</w:t>
      </w:r>
      <w:r w:rsidRPr="00B71DBB">
        <w:rPr>
          <w:rFonts w:ascii="Arial" w:hAnsi="Arial" w:cs="Arial"/>
          <w:color w:val="000000"/>
          <w:sz w:val="20"/>
        </w:rPr>
        <w:t>b</w:t>
      </w:r>
      <w:r w:rsidRPr="00B71DBB">
        <w:rPr>
          <w:rFonts w:ascii="Arial" w:hAnsi="Arial" w:cs="Arial"/>
          <w:color w:val="000000"/>
          <w:spacing w:val="-1"/>
          <w:sz w:val="20"/>
        </w:rPr>
        <w:t>a</w:t>
      </w:r>
      <w:r w:rsidRPr="00B71DBB">
        <w:rPr>
          <w:rFonts w:ascii="Arial" w:hAnsi="Arial" w:cs="Arial"/>
          <w:color w:val="000000"/>
          <w:sz w:val="20"/>
        </w:rPr>
        <w:t>j</w:t>
      </w:r>
      <w:r w:rsidRPr="00B71DBB">
        <w:rPr>
          <w:rFonts w:ascii="Arial" w:hAnsi="Arial" w:cs="Arial"/>
          <w:color w:val="000000"/>
          <w:spacing w:val="2"/>
          <w:sz w:val="20"/>
        </w:rPr>
        <w:t>o</w:t>
      </w:r>
      <w:r w:rsidRPr="00B71DBB">
        <w:rPr>
          <w:rFonts w:ascii="Arial" w:hAnsi="Arial" w:cs="Arial"/>
          <w:color w:val="000000"/>
          <w:sz w:val="20"/>
        </w:rPr>
        <w:t>;</w:t>
      </w:r>
      <w:r w:rsidRPr="00B71DBB">
        <w:rPr>
          <w:rFonts w:ascii="Arial" w:hAnsi="Arial" w:cs="Arial"/>
          <w:color w:val="000000"/>
          <w:spacing w:val="3"/>
          <w:sz w:val="20"/>
        </w:rPr>
        <w:t xml:space="preserve"> </w:t>
      </w:r>
      <w:r w:rsidRPr="00B71DBB">
        <w:rPr>
          <w:rFonts w:ascii="Arial" w:hAnsi="Arial" w:cs="Arial"/>
          <w:color w:val="000000"/>
          <w:sz w:val="20"/>
        </w:rPr>
        <w:t>p</w:t>
      </w:r>
      <w:r w:rsidRPr="00B71DBB">
        <w:rPr>
          <w:rFonts w:ascii="Arial" w:hAnsi="Arial" w:cs="Arial"/>
          <w:color w:val="000000"/>
          <w:spacing w:val="-1"/>
          <w:sz w:val="20"/>
        </w:rPr>
        <w:t>a</w:t>
      </w:r>
      <w:r w:rsidRPr="00B71DBB">
        <w:rPr>
          <w:rFonts w:ascii="Arial" w:hAnsi="Arial" w:cs="Arial"/>
          <w:color w:val="000000"/>
          <w:spacing w:val="1"/>
          <w:sz w:val="20"/>
        </w:rPr>
        <w:t>r</w:t>
      </w:r>
      <w:r w:rsidRPr="00B71DBB">
        <w:rPr>
          <w:rFonts w:ascii="Arial" w:hAnsi="Arial" w:cs="Arial"/>
          <w:color w:val="000000"/>
          <w:sz w:val="20"/>
        </w:rPr>
        <w:t>a</w:t>
      </w:r>
      <w:r w:rsidRPr="00B71DBB">
        <w:rPr>
          <w:rFonts w:ascii="Arial" w:hAnsi="Arial" w:cs="Arial"/>
          <w:color w:val="000000"/>
          <w:spacing w:val="1"/>
          <w:sz w:val="20"/>
        </w:rPr>
        <w:t xml:space="preserve"> </w:t>
      </w:r>
      <w:r w:rsidRPr="00B71DBB">
        <w:rPr>
          <w:rFonts w:ascii="Arial" w:hAnsi="Arial" w:cs="Arial"/>
          <w:color w:val="000000"/>
          <w:spacing w:val="-1"/>
          <w:sz w:val="20"/>
        </w:rPr>
        <w:t>c</w:t>
      </w:r>
      <w:r w:rsidRPr="00B71DBB">
        <w:rPr>
          <w:rFonts w:ascii="Arial" w:hAnsi="Arial" w:cs="Arial"/>
          <w:color w:val="000000"/>
          <w:sz w:val="20"/>
        </w:rPr>
        <w:t>ompro</w:t>
      </w:r>
      <w:r w:rsidRPr="00B71DBB">
        <w:rPr>
          <w:rFonts w:ascii="Arial" w:hAnsi="Arial" w:cs="Arial"/>
          <w:color w:val="000000"/>
          <w:spacing w:val="2"/>
          <w:sz w:val="20"/>
        </w:rPr>
        <w:t>b</w:t>
      </w:r>
      <w:r w:rsidRPr="00B71DBB">
        <w:rPr>
          <w:rFonts w:ascii="Arial" w:hAnsi="Arial" w:cs="Arial"/>
          <w:color w:val="000000"/>
          <w:spacing w:val="-1"/>
          <w:sz w:val="20"/>
        </w:rPr>
        <w:t>a</w:t>
      </w:r>
      <w:r w:rsidRPr="00B71DBB">
        <w:rPr>
          <w:rFonts w:ascii="Arial" w:hAnsi="Arial" w:cs="Arial"/>
          <w:color w:val="000000"/>
          <w:sz w:val="20"/>
        </w:rPr>
        <w:t>r</w:t>
      </w:r>
      <w:r w:rsidRPr="00B71DBB">
        <w:rPr>
          <w:rFonts w:ascii="Arial" w:hAnsi="Arial" w:cs="Arial"/>
          <w:color w:val="000000"/>
          <w:spacing w:val="3"/>
          <w:sz w:val="20"/>
        </w:rPr>
        <w:t xml:space="preserve"> </w:t>
      </w:r>
      <w:r w:rsidRPr="00B71DBB">
        <w:rPr>
          <w:rFonts w:ascii="Arial" w:hAnsi="Arial" w:cs="Arial"/>
          <w:color w:val="000000"/>
          <w:spacing w:val="-1"/>
          <w:sz w:val="20"/>
        </w:rPr>
        <w:t>e</w:t>
      </w:r>
      <w:r w:rsidRPr="00B71DBB">
        <w:rPr>
          <w:rFonts w:ascii="Arial" w:hAnsi="Arial" w:cs="Arial"/>
          <w:color w:val="000000"/>
          <w:sz w:val="20"/>
        </w:rPr>
        <w:t>l</w:t>
      </w:r>
      <w:r w:rsidRPr="00B71DBB">
        <w:rPr>
          <w:rFonts w:ascii="Arial" w:hAnsi="Arial" w:cs="Arial"/>
          <w:color w:val="000000"/>
          <w:spacing w:val="2"/>
          <w:sz w:val="20"/>
        </w:rPr>
        <w:t xml:space="preserve"> </w:t>
      </w:r>
      <w:r w:rsidRPr="00B71DBB">
        <w:rPr>
          <w:rFonts w:ascii="Arial" w:hAnsi="Arial" w:cs="Arial"/>
          <w:color w:val="000000"/>
          <w:spacing w:val="-1"/>
          <w:sz w:val="20"/>
        </w:rPr>
        <w:t>c</w:t>
      </w:r>
      <w:r w:rsidRPr="00B71DBB">
        <w:rPr>
          <w:rFonts w:ascii="Arial" w:hAnsi="Arial" w:cs="Arial"/>
          <w:color w:val="000000"/>
          <w:sz w:val="20"/>
        </w:rPr>
        <w:t>ono</w:t>
      </w:r>
      <w:r w:rsidRPr="00B71DBB">
        <w:rPr>
          <w:rFonts w:ascii="Arial" w:hAnsi="Arial" w:cs="Arial"/>
          <w:color w:val="000000"/>
          <w:spacing w:val="-1"/>
          <w:sz w:val="20"/>
        </w:rPr>
        <w:t>c</w:t>
      </w:r>
      <w:r w:rsidRPr="00B71DBB">
        <w:rPr>
          <w:rFonts w:ascii="Arial" w:hAnsi="Arial" w:cs="Arial"/>
          <w:color w:val="000000"/>
          <w:sz w:val="20"/>
        </w:rPr>
        <w:t>i</w:t>
      </w:r>
      <w:r w:rsidRPr="00B71DBB">
        <w:rPr>
          <w:rFonts w:ascii="Arial" w:hAnsi="Arial" w:cs="Arial"/>
          <w:color w:val="000000"/>
          <w:spacing w:val="1"/>
          <w:sz w:val="20"/>
        </w:rPr>
        <w:t>m</w:t>
      </w:r>
      <w:r w:rsidRPr="00B71DBB">
        <w:rPr>
          <w:rFonts w:ascii="Arial" w:hAnsi="Arial" w:cs="Arial"/>
          <w:color w:val="000000"/>
          <w:sz w:val="20"/>
        </w:rPr>
        <w:t>iento</w:t>
      </w:r>
      <w:r w:rsidRPr="00B71DBB">
        <w:rPr>
          <w:rFonts w:ascii="Arial" w:hAnsi="Arial" w:cs="Arial"/>
          <w:color w:val="000000"/>
          <w:spacing w:val="4"/>
          <w:sz w:val="20"/>
        </w:rPr>
        <w:t xml:space="preserve"> </w:t>
      </w:r>
      <w:r w:rsidRPr="00B71DBB">
        <w:rPr>
          <w:rFonts w:ascii="Arial" w:hAnsi="Arial" w:cs="Arial"/>
          <w:color w:val="000000"/>
          <w:sz w:val="20"/>
        </w:rPr>
        <w:t>de</w:t>
      </w:r>
      <w:r w:rsidRPr="00B71DBB">
        <w:rPr>
          <w:rFonts w:ascii="Arial" w:hAnsi="Arial" w:cs="Arial"/>
          <w:color w:val="000000"/>
          <w:spacing w:val="1"/>
          <w:sz w:val="20"/>
        </w:rPr>
        <w:t xml:space="preserve"> </w:t>
      </w:r>
      <w:r w:rsidRPr="00B71DBB">
        <w:rPr>
          <w:rFonts w:ascii="Arial" w:hAnsi="Arial" w:cs="Arial"/>
          <w:color w:val="000000"/>
          <w:sz w:val="20"/>
        </w:rPr>
        <w:t>la</w:t>
      </w:r>
      <w:r w:rsidRPr="00B71DBB">
        <w:rPr>
          <w:rFonts w:ascii="Arial" w:hAnsi="Arial" w:cs="Arial"/>
          <w:color w:val="000000"/>
          <w:spacing w:val="4"/>
          <w:sz w:val="20"/>
        </w:rPr>
        <w:t xml:space="preserve"> </w:t>
      </w:r>
      <w:r w:rsidRPr="00B71DBB">
        <w:rPr>
          <w:rFonts w:ascii="Arial" w:hAnsi="Arial" w:cs="Arial"/>
          <w:color w:val="000000"/>
          <w:sz w:val="20"/>
        </w:rPr>
        <w:t>investi</w:t>
      </w:r>
      <w:r w:rsidRPr="00B71DBB">
        <w:rPr>
          <w:rFonts w:ascii="Arial" w:hAnsi="Arial" w:cs="Arial"/>
          <w:color w:val="000000"/>
          <w:spacing w:val="-2"/>
          <w:sz w:val="20"/>
        </w:rPr>
        <w:t>g</w:t>
      </w:r>
      <w:r w:rsidRPr="00B71DBB">
        <w:rPr>
          <w:rFonts w:ascii="Arial" w:hAnsi="Arial" w:cs="Arial"/>
          <w:color w:val="000000"/>
          <w:spacing w:val="1"/>
          <w:sz w:val="20"/>
        </w:rPr>
        <w:t>a</w:t>
      </w:r>
      <w:r w:rsidRPr="00B71DBB">
        <w:rPr>
          <w:rFonts w:ascii="Arial" w:hAnsi="Arial" w:cs="Arial"/>
          <w:color w:val="000000"/>
          <w:spacing w:val="-1"/>
          <w:sz w:val="20"/>
        </w:rPr>
        <w:t>c</w:t>
      </w:r>
      <w:r w:rsidRPr="00B71DBB">
        <w:rPr>
          <w:rFonts w:ascii="Arial" w:hAnsi="Arial" w:cs="Arial"/>
          <w:color w:val="000000"/>
          <w:sz w:val="20"/>
        </w:rPr>
        <w:t>ión</w:t>
      </w:r>
      <w:r w:rsidRPr="00B71DBB">
        <w:rPr>
          <w:rFonts w:ascii="Arial" w:hAnsi="Arial" w:cs="Arial"/>
          <w:color w:val="000000"/>
          <w:spacing w:val="4"/>
          <w:sz w:val="20"/>
        </w:rPr>
        <w:t xml:space="preserve"> </w:t>
      </w:r>
      <w:r w:rsidRPr="00B71DBB">
        <w:rPr>
          <w:rFonts w:ascii="Arial" w:hAnsi="Arial" w:cs="Arial"/>
          <w:color w:val="000000"/>
          <w:sz w:val="20"/>
        </w:rPr>
        <w:t>por p</w:t>
      </w:r>
      <w:r w:rsidRPr="00B71DBB">
        <w:rPr>
          <w:rFonts w:ascii="Arial" w:hAnsi="Arial" w:cs="Arial"/>
          <w:color w:val="000000"/>
          <w:spacing w:val="-1"/>
          <w:sz w:val="20"/>
        </w:rPr>
        <w:t>a</w:t>
      </w:r>
      <w:r w:rsidRPr="00B71DBB">
        <w:rPr>
          <w:rFonts w:ascii="Arial" w:hAnsi="Arial" w:cs="Arial"/>
          <w:color w:val="000000"/>
          <w:sz w:val="20"/>
        </w:rPr>
        <w:t>rte</w:t>
      </w:r>
      <w:r w:rsidRPr="00B71DBB">
        <w:rPr>
          <w:rFonts w:ascii="Arial" w:hAnsi="Arial" w:cs="Arial"/>
          <w:color w:val="000000"/>
          <w:spacing w:val="-1"/>
          <w:sz w:val="20"/>
        </w:rPr>
        <w:t xml:space="preserve"> </w:t>
      </w:r>
      <w:r w:rsidRPr="00B71DBB">
        <w:rPr>
          <w:rFonts w:ascii="Arial" w:hAnsi="Arial" w:cs="Arial"/>
          <w:color w:val="000000"/>
          <w:sz w:val="20"/>
        </w:rPr>
        <w:t>de</w:t>
      </w:r>
      <w:r w:rsidRPr="00B71DBB">
        <w:rPr>
          <w:rFonts w:ascii="Arial" w:hAnsi="Arial" w:cs="Arial"/>
          <w:color w:val="000000"/>
          <w:spacing w:val="-1"/>
          <w:sz w:val="20"/>
        </w:rPr>
        <w:t xml:space="preserve"> </w:t>
      </w:r>
      <w:r w:rsidRPr="00B71DBB">
        <w:rPr>
          <w:rFonts w:ascii="Arial" w:hAnsi="Arial" w:cs="Arial"/>
          <w:color w:val="000000"/>
          <w:sz w:val="20"/>
        </w:rPr>
        <w:t xml:space="preserve">todos los </w:t>
      </w:r>
      <w:r w:rsidRPr="00B71DBB">
        <w:rPr>
          <w:rFonts w:ascii="Arial" w:hAnsi="Arial" w:cs="Arial"/>
          <w:color w:val="000000"/>
          <w:spacing w:val="1"/>
          <w:sz w:val="20"/>
        </w:rPr>
        <w:t>i</w:t>
      </w:r>
      <w:r w:rsidRPr="00B71DBB">
        <w:rPr>
          <w:rFonts w:ascii="Arial" w:hAnsi="Arial" w:cs="Arial"/>
          <w:color w:val="000000"/>
          <w:sz w:val="20"/>
        </w:rPr>
        <w:t>nt</w:t>
      </w:r>
      <w:r w:rsidRPr="00B71DBB">
        <w:rPr>
          <w:rFonts w:ascii="Arial" w:hAnsi="Arial" w:cs="Arial"/>
          <w:color w:val="000000"/>
          <w:spacing w:val="2"/>
          <w:sz w:val="20"/>
        </w:rPr>
        <w:t>e</w:t>
      </w:r>
      <w:r w:rsidRPr="00B71DBB">
        <w:rPr>
          <w:rFonts w:ascii="Arial" w:hAnsi="Arial" w:cs="Arial"/>
          <w:color w:val="000000"/>
          <w:spacing w:val="-2"/>
          <w:sz w:val="20"/>
        </w:rPr>
        <w:t>g</w:t>
      </w:r>
      <w:r w:rsidRPr="00B71DBB">
        <w:rPr>
          <w:rFonts w:ascii="Arial" w:hAnsi="Arial" w:cs="Arial"/>
          <w:color w:val="000000"/>
          <w:sz w:val="20"/>
        </w:rPr>
        <w:t>rantes.</w:t>
      </w:r>
    </w:p>
    <w:p w:rsidR="006446B6" w:rsidRPr="00B71DBB" w:rsidRDefault="006446B6">
      <w:pPr>
        <w:ind w:left="-360" w:firstLine="360"/>
        <w:jc w:val="both"/>
        <w:rPr>
          <w:rFonts w:ascii="Arial" w:hAnsi="Arial" w:cs="Arial"/>
          <w:sz w:val="20"/>
          <w:u w:val="single"/>
          <w:lang w:val="es-CR"/>
        </w:rPr>
      </w:pPr>
    </w:p>
    <w:sectPr w:rsidR="006446B6" w:rsidRPr="00B71DBB" w:rsidSect="00405B1E">
      <w:pgSz w:w="12240" w:h="15840" w:code="1"/>
      <w:pgMar w:top="1664" w:right="1134" w:bottom="1418" w:left="1418" w:header="851"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B8" w:rsidRDefault="006E2DB8">
      <w:r>
        <w:separator/>
      </w:r>
    </w:p>
  </w:endnote>
  <w:endnote w:type="continuationSeparator" w:id="0">
    <w:p w:rsidR="006E2DB8" w:rsidRDefault="006E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man">
    <w:altName w:val="Bookman Old Style"/>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D7" w:rsidRDefault="00EB5ED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5ED7" w:rsidRDefault="00EB5ED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D7" w:rsidRDefault="00EB5ED7">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405B1E">
      <w:rPr>
        <w:rStyle w:val="Nmerodepgina"/>
        <w:rFonts w:ascii="Arial Black" w:hAnsi="Arial Black"/>
        <w:noProof/>
        <w:sz w:val="14"/>
      </w:rPr>
      <w:t>1</w:t>
    </w:r>
    <w:r>
      <w:rPr>
        <w:rStyle w:val="Nmerodepgina"/>
        <w:rFonts w:ascii="Arial Black" w:hAnsi="Arial Black"/>
        <w:sz w:val="14"/>
      </w:rPr>
      <w:fldChar w:fldCharType="end"/>
    </w:r>
  </w:p>
  <w:p w:rsidR="008A5D7A" w:rsidRDefault="00D24315" w:rsidP="00D24315">
    <w:pPr>
      <w:pStyle w:val="Piedepgina"/>
      <w:pBdr>
        <w:bottom w:val="single" w:sz="12" w:space="22" w:color="auto"/>
      </w:pBdr>
      <w:tabs>
        <w:tab w:val="left" w:pos="2996"/>
      </w:tabs>
      <w:ind w:right="360" w:firstLine="360"/>
      <w:jc w:val="center"/>
      <w:rPr>
        <w:rFonts w:ascii="Arial" w:hAnsi="Arial"/>
        <w:sz w:val="20"/>
        <w:lang w:val="pt-BR"/>
      </w:rPr>
    </w:pPr>
    <w:r w:rsidRPr="005C186B">
      <w:rPr>
        <w:noProof/>
        <w:lang w:val="es-CR" w:eastAsia="es-CR"/>
      </w:rPr>
      <w:drawing>
        <wp:inline distT="0" distB="0" distL="0" distR="0" wp14:anchorId="31F58C6F" wp14:editId="34193CAA">
          <wp:extent cx="6153150" cy="51733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0" cy="517334"/>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D7" w:rsidRDefault="00EB5ED7">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Pr>
        <w:rStyle w:val="Nmerodepgina"/>
        <w:rFonts w:ascii="Arial Black" w:hAnsi="Arial Black"/>
        <w:sz w:val="14"/>
      </w:rPr>
      <w:instrText xml:space="preserve">PAGE  </w:instrText>
    </w:r>
    <w:r>
      <w:rPr>
        <w:rStyle w:val="Nmerodepgina"/>
        <w:rFonts w:ascii="Arial Black" w:hAnsi="Arial Black"/>
        <w:sz w:val="14"/>
      </w:rPr>
      <w:fldChar w:fldCharType="separate"/>
    </w:r>
    <w:r w:rsidR="00405B1E">
      <w:rPr>
        <w:rStyle w:val="Nmerodepgina"/>
        <w:rFonts w:ascii="Arial Black" w:hAnsi="Arial Black"/>
        <w:noProof/>
        <w:sz w:val="14"/>
      </w:rPr>
      <w:t>2</w:t>
    </w:r>
    <w:r>
      <w:rPr>
        <w:rStyle w:val="Nmerodepgina"/>
        <w:rFonts w:ascii="Arial Black" w:hAnsi="Arial Black"/>
        <w:sz w:val="14"/>
      </w:rPr>
      <w:fldChar w:fldCharType="end"/>
    </w:r>
  </w:p>
  <w:p w:rsidR="00EB5ED7" w:rsidRPr="008A5D7A" w:rsidRDefault="00E02408" w:rsidP="00E02408">
    <w:pPr>
      <w:pStyle w:val="Piedepgina"/>
      <w:pBdr>
        <w:bottom w:val="single" w:sz="12" w:space="31" w:color="auto"/>
      </w:pBdr>
      <w:tabs>
        <w:tab w:val="left" w:pos="2996"/>
      </w:tabs>
      <w:ind w:right="360" w:firstLine="360"/>
      <w:jc w:val="center"/>
      <w:rPr>
        <w:lang w:val="pt-BR"/>
      </w:rPr>
    </w:pPr>
    <w:r w:rsidRPr="005C186B">
      <w:rPr>
        <w:noProof/>
        <w:lang w:val="es-CR" w:eastAsia="es-CR"/>
      </w:rPr>
      <w:drawing>
        <wp:inline distT="0" distB="0" distL="0" distR="0" wp14:anchorId="2FC23B7F" wp14:editId="49714DFA">
          <wp:extent cx="6151880" cy="51678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1880" cy="51678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B8" w:rsidRDefault="006E2DB8">
      <w:r>
        <w:separator/>
      </w:r>
    </w:p>
  </w:footnote>
  <w:footnote w:type="continuationSeparator" w:id="0">
    <w:p w:rsidR="006E2DB8" w:rsidRDefault="006E2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1E" w:rsidRDefault="00405B1E" w:rsidP="00405B1E">
    <w:r>
      <w:rPr>
        <w:noProof/>
        <w:lang w:val="es-CR" w:eastAsia="es-CR"/>
      </w:rPr>
      <w:drawing>
        <wp:anchor distT="0" distB="0" distL="114300" distR="114300" simplePos="0" relativeHeight="251668480" behindDoc="0" locked="0" layoutInCell="1" allowOverlap="1" wp14:anchorId="4614C68A" wp14:editId="261171B4">
          <wp:simplePos x="0" y="0"/>
          <wp:positionH relativeFrom="column">
            <wp:posOffset>-342900</wp:posOffset>
          </wp:positionH>
          <wp:positionV relativeFrom="paragraph">
            <wp:posOffset>-264160</wp:posOffset>
          </wp:positionV>
          <wp:extent cx="1943100" cy="612140"/>
          <wp:effectExtent l="0" t="0" r="0" b="0"/>
          <wp:wrapThrough wrapText="bothSides">
            <wp:wrapPolygon edited="0">
              <wp:start x="0" y="0"/>
              <wp:lineTo x="0" y="20838"/>
              <wp:lineTo x="21388" y="20838"/>
              <wp:lineTo x="21388"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w:drawing>
        <wp:anchor distT="0" distB="0" distL="114300" distR="114300" simplePos="0" relativeHeight="251667456" behindDoc="0" locked="0" layoutInCell="1" allowOverlap="1" wp14:anchorId="0643CA81" wp14:editId="71BC6E9B">
          <wp:simplePos x="0" y="0"/>
          <wp:positionH relativeFrom="column">
            <wp:posOffset>3657600</wp:posOffset>
          </wp:positionH>
          <wp:positionV relativeFrom="paragraph">
            <wp:posOffset>-264160</wp:posOffset>
          </wp:positionV>
          <wp:extent cx="2822575" cy="588645"/>
          <wp:effectExtent l="0" t="0" r="0" b="1905"/>
          <wp:wrapThrough wrapText="bothSides">
            <wp:wrapPolygon edited="0">
              <wp:start x="19243" y="0"/>
              <wp:lineTo x="1166" y="1398"/>
              <wp:lineTo x="292" y="2097"/>
              <wp:lineTo x="292" y="15379"/>
              <wp:lineTo x="1166" y="19573"/>
              <wp:lineTo x="1749" y="20971"/>
              <wp:lineTo x="2770" y="20971"/>
              <wp:lineTo x="21138" y="17476"/>
              <wp:lineTo x="21284" y="12583"/>
              <wp:lineTo x="11808" y="12583"/>
              <wp:lineTo x="20993" y="7689"/>
              <wp:lineTo x="21430" y="2097"/>
              <wp:lineTo x="19972" y="0"/>
              <wp:lineTo x="19243"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B1E" w:rsidRDefault="00405B1E" w:rsidP="00405B1E"/>
  <w:p w:rsidR="00405B1E" w:rsidRPr="00427F83" w:rsidRDefault="00405B1E" w:rsidP="00405B1E">
    <w:r>
      <w:rPr>
        <w:noProof/>
        <w:lang w:val="es-CR" w:eastAsia="es-CR"/>
      </w:rPr>
      <mc:AlternateContent>
        <mc:Choice Requires="wps">
          <w:drawing>
            <wp:anchor distT="0" distB="0" distL="114300" distR="114300" simplePos="0" relativeHeight="251666432" behindDoc="0" locked="0" layoutInCell="1" allowOverlap="1" wp14:anchorId="64EC35E7" wp14:editId="54DCDA06">
              <wp:simplePos x="0" y="0"/>
              <wp:positionH relativeFrom="column">
                <wp:posOffset>-138430</wp:posOffset>
              </wp:positionH>
              <wp:positionV relativeFrom="paragraph">
                <wp:posOffset>74930</wp:posOffset>
              </wp:positionV>
              <wp:extent cx="6238875" cy="635"/>
              <wp:effectExtent l="9525" t="15875" r="9525" b="12065"/>
              <wp:wrapNone/>
              <wp:docPr id="1" name="Conector angula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bentConnector3">
                        <a:avLst>
                          <a:gd name="adj1" fmla="val 49995"/>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10.9pt;margin-top:5.9pt;width:491.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" adj="10799"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1E" w:rsidRDefault="00EB5ED7" w:rsidP="00405B1E">
    <w:r w:rsidRPr="00E02408">
      <w:t xml:space="preserve"> </w:t>
    </w:r>
    <w:r w:rsidR="00405B1E">
      <w:rPr>
        <w:noProof/>
        <w:lang w:val="es-CR" w:eastAsia="es-CR"/>
      </w:rPr>
      <w:drawing>
        <wp:anchor distT="0" distB="0" distL="114300" distR="114300" simplePos="0" relativeHeight="251672576" behindDoc="0" locked="0" layoutInCell="1" allowOverlap="1" wp14:anchorId="60468C4B" wp14:editId="0D810718">
          <wp:simplePos x="0" y="0"/>
          <wp:positionH relativeFrom="column">
            <wp:posOffset>-342900</wp:posOffset>
          </wp:positionH>
          <wp:positionV relativeFrom="paragraph">
            <wp:posOffset>-264160</wp:posOffset>
          </wp:positionV>
          <wp:extent cx="1943100" cy="612140"/>
          <wp:effectExtent l="0" t="0" r="0" b="0"/>
          <wp:wrapThrough wrapText="bothSides">
            <wp:wrapPolygon edited="0">
              <wp:start x="0" y="0"/>
              <wp:lineTo x="0" y="20838"/>
              <wp:lineTo x="21388" y="20838"/>
              <wp:lineTo x="21388" y="0"/>
              <wp:lineTo x="0"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B1E">
      <w:rPr>
        <w:noProof/>
        <w:lang w:val="es-CR" w:eastAsia="es-CR"/>
      </w:rPr>
      <w:drawing>
        <wp:anchor distT="0" distB="0" distL="114300" distR="114300" simplePos="0" relativeHeight="251671552" behindDoc="0" locked="0" layoutInCell="1" allowOverlap="1" wp14:anchorId="29F9E223" wp14:editId="726517F4">
          <wp:simplePos x="0" y="0"/>
          <wp:positionH relativeFrom="column">
            <wp:posOffset>3657600</wp:posOffset>
          </wp:positionH>
          <wp:positionV relativeFrom="paragraph">
            <wp:posOffset>-264160</wp:posOffset>
          </wp:positionV>
          <wp:extent cx="2822575" cy="588645"/>
          <wp:effectExtent l="0" t="0" r="0" b="1905"/>
          <wp:wrapThrough wrapText="bothSides">
            <wp:wrapPolygon edited="0">
              <wp:start x="19243" y="0"/>
              <wp:lineTo x="1166" y="1398"/>
              <wp:lineTo x="292" y="2097"/>
              <wp:lineTo x="292" y="15379"/>
              <wp:lineTo x="1166" y="19573"/>
              <wp:lineTo x="1749" y="20971"/>
              <wp:lineTo x="2770" y="20971"/>
              <wp:lineTo x="21138" y="17476"/>
              <wp:lineTo x="21284" y="12583"/>
              <wp:lineTo x="11808" y="12583"/>
              <wp:lineTo x="20993" y="7689"/>
              <wp:lineTo x="21430" y="2097"/>
              <wp:lineTo x="19972" y="0"/>
              <wp:lineTo x="19243"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257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B1E" w:rsidRDefault="00405B1E" w:rsidP="00405B1E"/>
  <w:p w:rsidR="00405B1E" w:rsidRPr="00427F83" w:rsidRDefault="00405B1E" w:rsidP="00405B1E">
    <w:r>
      <w:rPr>
        <w:noProof/>
        <w:lang w:val="es-CR" w:eastAsia="es-CR"/>
      </w:rPr>
      <mc:AlternateContent>
        <mc:Choice Requires="wps">
          <w:drawing>
            <wp:anchor distT="0" distB="0" distL="114300" distR="114300" simplePos="0" relativeHeight="251670528" behindDoc="0" locked="0" layoutInCell="1" allowOverlap="1" wp14:anchorId="2B54D12C" wp14:editId="6FE93D41">
              <wp:simplePos x="0" y="0"/>
              <wp:positionH relativeFrom="column">
                <wp:posOffset>-138430</wp:posOffset>
              </wp:positionH>
              <wp:positionV relativeFrom="paragraph">
                <wp:posOffset>74930</wp:posOffset>
              </wp:positionV>
              <wp:extent cx="6238875" cy="635"/>
              <wp:effectExtent l="9525" t="15875" r="9525" b="12065"/>
              <wp:wrapNone/>
              <wp:docPr id="10" name="Conector angula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635"/>
                      </a:xfrm>
                      <a:prstGeom prst="bentConnector3">
                        <a:avLst>
                          <a:gd name="adj1" fmla="val 49995"/>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0" o:spid="_x0000_s1026" type="#_x0000_t34" style="position:absolute;margin-left:-10.9pt;margin-top:5.9pt;width:491.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" adj="10799"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B8C"/>
    <w:multiLevelType w:val="hybridMultilevel"/>
    <w:tmpl w:val="C9704190"/>
    <w:lvl w:ilvl="0" w:tplc="7C0C3E86">
      <w:start w:val="1"/>
      <w:numFmt w:val="bullet"/>
      <w:lvlText w:val=""/>
      <w:lvlJc w:val="left"/>
      <w:pPr>
        <w:tabs>
          <w:tab w:val="num" w:pos="720"/>
        </w:tabs>
        <w:ind w:left="720" w:hanging="360"/>
      </w:pPr>
      <w:rPr>
        <w:rFonts w:ascii="Wingdings" w:hAnsi="Wingdings" w:hint="default"/>
      </w:rPr>
    </w:lvl>
    <w:lvl w:ilvl="1" w:tplc="1A9AD91E" w:tentative="1">
      <w:start w:val="1"/>
      <w:numFmt w:val="lowerLetter"/>
      <w:lvlText w:val="%2."/>
      <w:lvlJc w:val="left"/>
      <w:pPr>
        <w:tabs>
          <w:tab w:val="num" w:pos="1440"/>
        </w:tabs>
        <w:ind w:left="1440" w:hanging="360"/>
      </w:pPr>
    </w:lvl>
    <w:lvl w:ilvl="2" w:tplc="F5B6DDF8" w:tentative="1">
      <w:start w:val="1"/>
      <w:numFmt w:val="lowerRoman"/>
      <w:lvlText w:val="%3."/>
      <w:lvlJc w:val="right"/>
      <w:pPr>
        <w:tabs>
          <w:tab w:val="num" w:pos="2160"/>
        </w:tabs>
        <w:ind w:left="2160" w:hanging="180"/>
      </w:pPr>
    </w:lvl>
    <w:lvl w:ilvl="3" w:tplc="0A34D910" w:tentative="1">
      <w:start w:val="1"/>
      <w:numFmt w:val="decimal"/>
      <w:lvlText w:val="%4."/>
      <w:lvlJc w:val="left"/>
      <w:pPr>
        <w:tabs>
          <w:tab w:val="num" w:pos="2880"/>
        </w:tabs>
        <w:ind w:left="2880" w:hanging="360"/>
      </w:pPr>
    </w:lvl>
    <w:lvl w:ilvl="4" w:tplc="CDF6D1FA" w:tentative="1">
      <w:start w:val="1"/>
      <w:numFmt w:val="lowerLetter"/>
      <w:lvlText w:val="%5."/>
      <w:lvlJc w:val="left"/>
      <w:pPr>
        <w:tabs>
          <w:tab w:val="num" w:pos="3600"/>
        </w:tabs>
        <w:ind w:left="3600" w:hanging="360"/>
      </w:pPr>
    </w:lvl>
    <w:lvl w:ilvl="5" w:tplc="EC0C11B4" w:tentative="1">
      <w:start w:val="1"/>
      <w:numFmt w:val="lowerRoman"/>
      <w:lvlText w:val="%6."/>
      <w:lvlJc w:val="right"/>
      <w:pPr>
        <w:tabs>
          <w:tab w:val="num" w:pos="4320"/>
        </w:tabs>
        <w:ind w:left="4320" w:hanging="180"/>
      </w:pPr>
    </w:lvl>
    <w:lvl w:ilvl="6" w:tplc="6C06A792" w:tentative="1">
      <w:start w:val="1"/>
      <w:numFmt w:val="decimal"/>
      <w:lvlText w:val="%7."/>
      <w:lvlJc w:val="left"/>
      <w:pPr>
        <w:tabs>
          <w:tab w:val="num" w:pos="5040"/>
        </w:tabs>
        <w:ind w:left="5040" w:hanging="360"/>
      </w:pPr>
    </w:lvl>
    <w:lvl w:ilvl="7" w:tplc="25E89AB8" w:tentative="1">
      <w:start w:val="1"/>
      <w:numFmt w:val="lowerLetter"/>
      <w:lvlText w:val="%8."/>
      <w:lvlJc w:val="left"/>
      <w:pPr>
        <w:tabs>
          <w:tab w:val="num" w:pos="5760"/>
        </w:tabs>
        <w:ind w:left="5760" w:hanging="360"/>
      </w:pPr>
    </w:lvl>
    <w:lvl w:ilvl="8" w:tplc="0E64995E" w:tentative="1">
      <w:start w:val="1"/>
      <w:numFmt w:val="lowerRoman"/>
      <w:lvlText w:val="%9."/>
      <w:lvlJc w:val="right"/>
      <w:pPr>
        <w:tabs>
          <w:tab w:val="num" w:pos="6480"/>
        </w:tabs>
        <w:ind w:left="6480" w:hanging="180"/>
      </w:pPr>
    </w:lvl>
  </w:abstractNum>
  <w:abstractNum w:abstractNumId="1">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023881"/>
    <w:multiLevelType w:val="multilevel"/>
    <w:tmpl w:val="D49C213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nsid w:val="0B6423FA"/>
    <w:multiLevelType w:val="multilevel"/>
    <w:tmpl w:val="E960C086"/>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nsid w:val="11052307"/>
    <w:multiLevelType w:val="hybridMultilevel"/>
    <w:tmpl w:val="242AA6D4"/>
    <w:lvl w:ilvl="0" w:tplc="18167E90">
      <w:start w:val="1"/>
      <w:numFmt w:val="lowerRoman"/>
      <w:lvlText w:val="%1."/>
      <w:lvlJc w:val="left"/>
      <w:pPr>
        <w:tabs>
          <w:tab w:val="num" w:pos="1428"/>
        </w:tabs>
        <w:ind w:left="1428" w:hanging="720"/>
      </w:pPr>
      <w:rPr>
        <w:rFonts w:hint="default"/>
      </w:rPr>
    </w:lvl>
    <w:lvl w:ilvl="1" w:tplc="87B4878A">
      <w:start w:val="6"/>
      <w:numFmt w:val="bullet"/>
      <w:lvlText w:val="-"/>
      <w:lvlJc w:val="left"/>
      <w:pPr>
        <w:tabs>
          <w:tab w:val="num" w:pos="1788"/>
        </w:tabs>
        <w:ind w:left="1788" w:hanging="360"/>
      </w:pPr>
      <w:rPr>
        <w:rFonts w:ascii="Times New Roman" w:eastAsia="Times New Roman" w:hAnsi="Times New Roman" w:cs="Times New Roman" w:hint="default"/>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17541588"/>
    <w:multiLevelType w:val="hybridMultilevel"/>
    <w:tmpl w:val="811A586A"/>
    <w:lvl w:ilvl="0" w:tplc="7BB8E51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57F59"/>
    <w:multiLevelType w:val="multilevel"/>
    <w:tmpl w:val="AD589BC8"/>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nsid w:val="295C7A10"/>
    <w:multiLevelType w:val="hybridMultilevel"/>
    <w:tmpl w:val="19C29B18"/>
    <w:lvl w:ilvl="0" w:tplc="0E645004">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8">
    <w:nsid w:val="2A09690D"/>
    <w:multiLevelType w:val="singleLevel"/>
    <w:tmpl w:val="43129312"/>
    <w:lvl w:ilvl="0">
      <w:start w:val="4"/>
      <w:numFmt w:val="upperRoman"/>
      <w:lvlText w:val="%1- "/>
      <w:legacy w:legacy="1" w:legacySpace="0" w:legacyIndent="283"/>
      <w:lvlJc w:val="left"/>
      <w:pPr>
        <w:ind w:left="283" w:hanging="283"/>
      </w:pPr>
      <w:rPr>
        <w:b/>
        <w:i w:val="0"/>
        <w:sz w:val="24"/>
      </w:rPr>
    </w:lvl>
  </w:abstractNum>
  <w:abstractNum w:abstractNumId="9">
    <w:nsid w:val="2E1D38E6"/>
    <w:multiLevelType w:val="multilevel"/>
    <w:tmpl w:val="1C0074C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nsid w:val="35E37CF5"/>
    <w:multiLevelType w:val="hybridMultilevel"/>
    <w:tmpl w:val="7DA20E1A"/>
    <w:lvl w:ilvl="0" w:tplc="2FAC5BD2">
      <w:start w:val="1"/>
      <w:numFmt w:val="decimal"/>
      <w:lvlText w:val="%1."/>
      <w:lvlJc w:val="left"/>
      <w:pPr>
        <w:tabs>
          <w:tab w:val="num" w:pos="474"/>
        </w:tabs>
        <w:ind w:left="114" w:firstLine="0"/>
      </w:pPr>
      <w:rPr>
        <w:rFonts w:hint="default"/>
        <w:sz w:val="20"/>
      </w:rPr>
    </w:lvl>
    <w:lvl w:ilvl="1" w:tplc="F4085970" w:tentative="1">
      <w:start w:val="1"/>
      <w:numFmt w:val="lowerLetter"/>
      <w:lvlText w:val="%2."/>
      <w:lvlJc w:val="left"/>
      <w:pPr>
        <w:tabs>
          <w:tab w:val="num" w:pos="1497"/>
        </w:tabs>
        <w:ind w:left="1497" w:hanging="360"/>
      </w:pPr>
    </w:lvl>
    <w:lvl w:ilvl="2" w:tplc="B62681B0" w:tentative="1">
      <w:start w:val="1"/>
      <w:numFmt w:val="lowerRoman"/>
      <w:lvlText w:val="%3."/>
      <w:lvlJc w:val="right"/>
      <w:pPr>
        <w:tabs>
          <w:tab w:val="num" w:pos="2217"/>
        </w:tabs>
        <w:ind w:left="2217" w:hanging="180"/>
      </w:pPr>
    </w:lvl>
    <w:lvl w:ilvl="3" w:tplc="C360D0B2" w:tentative="1">
      <w:start w:val="1"/>
      <w:numFmt w:val="decimal"/>
      <w:lvlText w:val="%4."/>
      <w:lvlJc w:val="left"/>
      <w:pPr>
        <w:tabs>
          <w:tab w:val="num" w:pos="2937"/>
        </w:tabs>
        <w:ind w:left="2937" w:hanging="360"/>
      </w:pPr>
    </w:lvl>
    <w:lvl w:ilvl="4" w:tplc="D4BE2344" w:tentative="1">
      <w:start w:val="1"/>
      <w:numFmt w:val="lowerLetter"/>
      <w:lvlText w:val="%5."/>
      <w:lvlJc w:val="left"/>
      <w:pPr>
        <w:tabs>
          <w:tab w:val="num" w:pos="3657"/>
        </w:tabs>
        <w:ind w:left="3657" w:hanging="360"/>
      </w:pPr>
    </w:lvl>
    <w:lvl w:ilvl="5" w:tplc="3B2EBAEC" w:tentative="1">
      <w:start w:val="1"/>
      <w:numFmt w:val="lowerRoman"/>
      <w:lvlText w:val="%6."/>
      <w:lvlJc w:val="right"/>
      <w:pPr>
        <w:tabs>
          <w:tab w:val="num" w:pos="4377"/>
        </w:tabs>
        <w:ind w:left="4377" w:hanging="180"/>
      </w:pPr>
    </w:lvl>
    <w:lvl w:ilvl="6" w:tplc="9A1C9502" w:tentative="1">
      <w:start w:val="1"/>
      <w:numFmt w:val="decimal"/>
      <w:lvlText w:val="%7."/>
      <w:lvlJc w:val="left"/>
      <w:pPr>
        <w:tabs>
          <w:tab w:val="num" w:pos="5097"/>
        </w:tabs>
        <w:ind w:left="5097" w:hanging="360"/>
      </w:pPr>
    </w:lvl>
    <w:lvl w:ilvl="7" w:tplc="E1726DB2" w:tentative="1">
      <w:start w:val="1"/>
      <w:numFmt w:val="lowerLetter"/>
      <w:lvlText w:val="%8."/>
      <w:lvlJc w:val="left"/>
      <w:pPr>
        <w:tabs>
          <w:tab w:val="num" w:pos="5817"/>
        </w:tabs>
        <w:ind w:left="5817" w:hanging="360"/>
      </w:pPr>
    </w:lvl>
    <w:lvl w:ilvl="8" w:tplc="AE86CC02" w:tentative="1">
      <w:start w:val="1"/>
      <w:numFmt w:val="lowerRoman"/>
      <w:lvlText w:val="%9."/>
      <w:lvlJc w:val="right"/>
      <w:pPr>
        <w:tabs>
          <w:tab w:val="num" w:pos="6537"/>
        </w:tabs>
        <w:ind w:left="6537" w:hanging="180"/>
      </w:pPr>
    </w:lvl>
  </w:abstractNum>
  <w:abstractNum w:abstractNumId="11">
    <w:nsid w:val="38B36D7F"/>
    <w:multiLevelType w:val="hybridMultilevel"/>
    <w:tmpl w:val="6F6E650C"/>
    <w:lvl w:ilvl="0" w:tplc="0E645004">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nsid w:val="3B1438AA"/>
    <w:multiLevelType w:val="multilevel"/>
    <w:tmpl w:val="2D18400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3">
    <w:nsid w:val="3CDB5B75"/>
    <w:multiLevelType w:val="multilevel"/>
    <w:tmpl w:val="D1FE97CE"/>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nsid w:val="401478E5"/>
    <w:multiLevelType w:val="multilevel"/>
    <w:tmpl w:val="8C2ACB62"/>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44FF2E0C"/>
    <w:multiLevelType w:val="hybridMultilevel"/>
    <w:tmpl w:val="43161CE4"/>
    <w:lvl w:ilvl="0" w:tplc="3DC2CD2A">
      <w:start w:val="1"/>
      <w:numFmt w:val="decimal"/>
      <w:lvlText w:val="%1-"/>
      <w:lvlJc w:val="left"/>
      <w:pPr>
        <w:ind w:left="1022" w:hanging="360"/>
      </w:pPr>
      <w:rPr>
        <w:rFonts w:hint="default"/>
      </w:rPr>
    </w:lvl>
    <w:lvl w:ilvl="1" w:tplc="140A0019" w:tentative="1">
      <w:start w:val="1"/>
      <w:numFmt w:val="lowerLetter"/>
      <w:lvlText w:val="%2."/>
      <w:lvlJc w:val="left"/>
      <w:pPr>
        <w:ind w:left="1742" w:hanging="360"/>
      </w:pPr>
    </w:lvl>
    <w:lvl w:ilvl="2" w:tplc="140A001B" w:tentative="1">
      <w:start w:val="1"/>
      <w:numFmt w:val="lowerRoman"/>
      <w:lvlText w:val="%3."/>
      <w:lvlJc w:val="right"/>
      <w:pPr>
        <w:ind w:left="2462" w:hanging="180"/>
      </w:pPr>
    </w:lvl>
    <w:lvl w:ilvl="3" w:tplc="140A000F" w:tentative="1">
      <w:start w:val="1"/>
      <w:numFmt w:val="decimal"/>
      <w:lvlText w:val="%4."/>
      <w:lvlJc w:val="left"/>
      <w:pPr>
        <w:ind w:left="3182" w:hanging="360"/>
      </w:pPr>
    </w:lvl>
    <w:lvl w:ilvl="4" w:tplc="140A0019" w:tentative="1">
      <w:start w:val="1"/>
      <w:numFmt w:val="lowerLetter"/>
      <w:lvlText w:val="%5."/>
      <w:lvlJc w:val="left"/>
      <w:pPr>
        <w:ind w:left="3902" w:hanging="360"/>
      </w:pPr>
    </w:lvl>
    <w:lvl w:ilvl="5" w:tplc="140A001B" w:tentative="1">
      <w:start w:val="1"/>
      <w:numFmt w:val="lowerRoman"/>
      <w:lvlText w:val="%6."/>
      <w:lvlJc w:val="right"/>
      <w:pPr>
        <w:ind w:left="4622" w:hanging="180"/>
      </w:pPr>
    </w:lvl>
    <w:lvl w:ilvl="6" w:tplc="140A000F" w:tentative="1">
      <w:start w:val="1"/>
      <w:numFmt w:val="decimal"/>
      <w:lvlText w:val="%7."/>
      <w:lvlJc w:val="left"/>
      <w:pPr>
        <w:ind w:left="5342" w:hanging="360"/>
      </w:pPr>
    </w:lvl>
    <w:lvl w:ilvl="7" w:tplc="140A0019" w:tentative="1">
      <w:start w:val="1"/>
      <w:numFmt w:val="lowerLetter"/>
      <w:lvlText w:val="%8."/>
      <w:lvlJc w:val="left"/>
      <w:pPr>
        <w:ind w:left="6062" w:hanging="360"/>
      </w:pPr>
    </w:lvl>
    <w:lvl w:ilvl="8" w:tplc="140A001B" w:tentative="1">
      <w:start w:val="1"/>
      <w:numFmt w:val="lowerRoman"/>
      <w:lvlText w:val="%9."/>
      <w:lvlJc w:val="right"/>
      <w:pPr>
        <w:ind w:left="6782" w:hanging="180"/>
      </w:pPr>
    </w:lvl>
  </w:abstractNum>
  <w:abstractNum w:abstractNumId="16">
    <w:nsid w:val="45B166A1"/>
    <w:multiLevelType w:val="hybridMultilevel"/>
    <w:tmpl w:val="F0EC1A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0047D31"/>
    <w:multiLevelType w:val="hybridMultilevel"/>
    <w:tmpl w:val="23C6AF1A"/>
    <w:lvl w:ilvl="0" w:tplc="04A0B41C">
      <w:start w:val="1"/>
      <w:numFmt w:val="upperLetter"/>
      <w:lvlText w:val="%1."/>
      <w:lvlJc w:val="left"/>
      <w:pPr>
        <w:tabs>
          <w:tab w:val="num" w:pos="417"/>
        </w:tabs>
        <w:ind w:left="113" w:hanging="56"/>
      </w:pPr>
      <w:rPr>
        <w:rFonts w:hint="default"/>
      </w:rPr>
    </w:lvl>
    <w:lvl w:ilvl="1" w:tplc="43F2FED4">
      <w:start w:val="1"/>
      <w:numFmt w:val="lowerLetter"/>
      <w:lvlText w:val="%2."/>
      <w:lvlJc w:val="left"/>
      <w:pPr>
        <w:tabs>
          <w:tab w:val="num" w:pos="1440"/>
        </w:tabs>
        <w:ind w:left="1440" w:hanging="360"/>
      </w:pPr>
    </w:lvl>
    <w:lvl w:ilvl="2" w:tplc="BDD66956">
      <w:start w:val="1"/>
      <w:numFmt w:val="lowerRoman"/>
      <w:lvlText w:val="%3."/>
      <w:lvlJc w:val="right"/>
      <w:pPr>
        <w:tabs>
          <w:tab w:val="num" w:pos="2160"/>
        </w:tabs>
        <w:ind w:left="2160" w:hanging="180"/>
      </w:pPr>
    </w:lvl>
    <w:lvl w:ilvl="3" w:tplc="7702FC24">
      <w:start w:val="1"/>
      <w:numFmt w:val="decimal"/>
      <w:lvlText w:val="%4."/>
      <w:lvlJc w:val="left"/>
      <w:pPr>
        <w:tabs>
          <w:tab w:val="num" w:pos="2880"/>
        </w:tabs>
        <w:ind w:left="2880" w:hanging="360"/>
      </w:pPr>
    </w:lvl>
    <w:lvl w:ilvl="4" w:tplc="A8FA20A8">
      <w:start w:val="1"/>
      <w:numFmt w:val="lowerLetter"/>
      <w:lvlText w:val="%5."/>
      <w:lvlJc w:val="left"/>
      <w:pPr>
        <w:tabs>
          <w:tab w:val="num" w:pos="3600"/>
        </w:tabs>
        <w:ind w:left="3600" w:hanging="360"/>
      </w:pPr>
    </w:lvl>
    <w:lvl w:ilvl="5" w:tplc="20246060">
      <w:start w:val="1"/>
      <w:numFmt w:val="lowerRoman"/>
      <w:lvlText w:val="%6."/>
      <w:lvlJc w:val="right"/>
      <w:pPr>
        <w:tabs>
          <w:tab w:val="num" w:pos="4320"/>
        </w:tabs>
        <w:ind w:left="4320" w:hanging="180"/>
      </w:pPr>
    </w:lvl>
    <w:lvl w:ilvl="6" w:tplc="B4D86FA8">
      <w:start w:val="1"/>
      <w:numFmt w:val="decimal"/>
      <w:lvlText w:val="%7."/>
      <w:lvlJc w:val="left"/>
      <w:pPr>
        <w:tabs>
          <w:tab w:val="num" w:pos="5040"/>
        </w:tabs>
        <w:ind w:left="5040" w:hanging="360"/>
      </w:pPr>
    </w:lvl>
    <w:lvl w:ilvl="7" w:tplc="0360B22C">
      <w:start w:val="1"/>
      <w:numFmt w:val="lowerLetter"/>
      <w:lvlText w:val="%8."/>
      <w:lvlJc w:val="left"/>
      <w:pPr>
        <w:tabs>
          <w:tab w:val="num" w:pos="5760"/>
        </w:tabs>
        <w:ind w:left="5760" w:hanging="360"/>
      </w:pPr>
    </w:lvl>
    <w:lvl w:ilvl="8" w:tplc="B35C7B7E">
      <w:start w:val="1"/>
      <w:numFmt w:val="lowerRoman"/>
      <w:lvlText w:val="%9."/>
      <w:lvlJc w:val="right"/>
      <w:pPr>
        <w:tabs>
          <w:tab w:val="num" w:pos="6480"/>
        </w:tabs>
        <w:ind w:left="6480" w:hanging="180"/>
      </w:pPr>
    </w:lvl>
  </w:abstractNum>
  <w:abstractNum w:abstractNumId="18">
    <w:nsid w:val="5079079C"/>
    <w:multiLevelType w:val="hybridMultilevel"/>
    <w:tmpl w:val="2A12613C"/>
    <w:lvl w:ilvl="0" w:tplc="0C0A000F">
      <w:start w:val="1"/>
      <w:numFmt w:val="decimal"/>
      <w:lvlText w:val="%1."/>
      <w:lvlJc w:val="left"/>
      <w:pPr>
        <w:ind w:left="720" w:hanging="360"/>
      </w:pPr>
      <w:rPr>
        <w:rFonts w:hint="default"/>
      </w:rPr>
    </w:lvl>
    <w:lvl w:ilvl="1" w:tplc="02AAA502">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1F163F2"/>
    <w:multiLevelType w:val="hybridMultilevel"/>
    <w:tmpl w:val="30848A7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41277C9"/>
    <w:multiLevelType w:val="singleLevel"/>
    <w:tmpl w:val="43129312"/>
    <w:lvl w:ilvl="0">
      <w:start w:val="3"/>
      <w:numFmt w:val="upperRoman"/>
      <w:lvlText w:val="%1- "/>
      <w:legacy w:legacy="1" w:legacySpace="0" w:legacyIndent="283"/>
      <w:lvlJc w:val="left"/>
      <w:pPr>
        <w:ind w:left="283" w:hanging="283"/>
      </w:pPr>
      <w:rPr>
        <w:b/>
        <w:i w:val="0"/>
        <w:sz w:val="24"/>
      </w:rPr>
    </w:lvl>
  </w:abstractNum>
  <w:abstractNum w:abstractNumId="21">
    <w:nsid w:val="54BB484E"/>
    <w:multiLevelType w:val="hybridMultilevel"/>
    <w:tmpl w:val="B7C816FE"/>
    <w:lvl w:ilvl="0" w:tplc="0E645004">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2">
    <w:nsid w:val="577C68DF"/>
    <w:multiLevelType w:val="hybridMultilevel"/>
    <w:tmpl w:val="F62A3994"/>
    <w:lvl w:ilvl="0" w:tplc="DAEAC9C0">
      <w:start w:val="1"/>
      <w:numFmt w:val="bullet"/>
      <w:lvlText w:val="­"/>
      <w:lvlJc w:val="left"/>
      <w:pPr>
        <w:tabs>
          <w:tab w:val="num" w:pos="720"/>
        </w:tabs>
        <w:ind w:left="720" w:hanging="360"/>
      </w:pPr>
      <w:rPr>
        <w:rFonts w:hAnsi="Symbol" w:hint="eastAsia"/>
      </w:rPr>
    </w:lvl>
    <w:lvl w:ilvl="1" w:tplc="53FA2222" w:tentative="1">
      <w:start w:val="1"/>
      <w:numFmt w:val="bullet"/>
      <w:lvlText w:val="o"/>
      <w:lvlJc w:val="left"/>
      <w:pPr>
        <w:tabs>
          <w:tab w:val="num" w:pos="1440"/>
        </w:tabs>
        <w:ind w:left="1440" w:hanging="360"/>
      </w:pPr>
      <w:rPr>
        <w:rFonts w:ascii="Courier New" w:hAnsi="Courier New" w:hint="default"/>
      </w:rPr>
    </w:lvl>
    <w:lvl w:ilvl="2" w:tplc="E3001EC4" w:tentative="1">
      <w:start w:val="1"/>
      <w:numFmt w:val="bullet"/>
      <w:lvlText w:val=""/>
      <w:lvlJc w:val="left"/>
      <w:pPr>
        <w:tabs>
          <w:tab w:val="num" w:pos="2160"/>
        </w:tabs>
        <w:ind w:left="2160" w:hanging="360"/>
      </w:pPr>
      <w:rPr>
        <w:rFonts w:ascii="Wingdings" w:hAnsi="Wingdings" w:hint="default"/>
      </w:rPr>
    </w:lvl>
    <w:lvl w:ilvl="3" w:tplc="B0C60DCE" w:tentative="1">
      <w:start w:val="1"/>
      <w:numFmt w:val="bullet"/>
      <w:lvlText w:val=""/>
      <w:lvlJc w:val="left"/>
      <w:pPr>
        <w:tabs>
          <w:tab w:val="num" w:pos="2880"/>
        </w:tabs>
        <w:ind w:left="2880" w:hanging="360"/>
      </w:pPr>
      <w:rPr>
        <w:rFonts w:ascii="Symbol" w:hAnsi="Symbol" w:hint="default"/>
      </w:rPr>
    </w:lvl>
    <w:lvl w:ilvl="4" w:tplc="F89AE386" w:tentative="1">
      <w:start w:val="1"/>
      <w:numFmt w:val="bullet"/>
      <w:lvlText w:val="o"/>
      <w:lvlJc w:val="left"/>
      <w:pPr>
        <w:tabs>
          <w:tab w:val="num" w:pos="3600"/>
        </w:tabs>
        <w:ind w:left="3600" w:hanging="360"/>
      </w:pPr>
      <w:rPr>
        <w:rFonts w:ascii="Courier New" w:hAnsi="Courier New" w:hint="default"/>
      </w:rPr>
    </w:lvl>
    <w:lvl w:ilvl="5" w:tplc="4B14BF76" w:tentative="1">
      <w:start w:val="1"/>
      <w:numFmt w:val="bullet"/>
      <w:lvlText w:val=""/>
      <w:lvlJc w:val="left"/>
      <w:pPr>
        <w:tabs>
          <w:tab w:val="num" w:pos="4320"/>
        </w:tabs>
        <w:ind w:left="4320" w:hanging="360"/>
      </w:pPr>
      <w:rPr>
        <w:rFonts w:ascii="Wingdings" w:hAnsi="Wingdings" w:hint="default"/>
      </w:rPr>
    </w:lvl>
    <w:lvl w:ilvl="6" w:tplc="83F8439C" w:tentative="1">
      <w:start w:val="1"/>
      <w:numFmt w:val="bullet"/>
      <w:lvlText w:val=""/>
      <w:lvlJc w:val="left"/>
      <w:pPr>
        <w:tabs>
          <w:tab w:val="num" w:pos="5040"/>
        </w:tabs>
        <w:ind w:left="5040" w:hanging="360"/>
      </w:pPr>
      <w:rPr>
        <w:rFonts w:ascii="Symbol" w:hAnsi="Symbol" w:hint="default"/>
      </w:rPr>
    </w:lvl>
    <w:lvl w:ilvl="7" w:tplc="30E2C8B4" w:tentative="1">
      <w:start w:val="1"/>
      <w:numFmt w:val="bullet"/>
      <w:lvlText w:val="o"/>
      <w:lvlJc w:val="left"/>
      <w:pPr>
        <w:tabs>
          <w:tab w:val="num" w:pos="5760"/>
        </w:tabs>
        <w:ind w:left="5760" w:hanging="360"/>
      </w:pPr>
      <w:rPr>
        <w:rFonts w:ascii="Courier New" w:hAnsi="Courier New" w:hint="default"/>
      </w:rPr>
    </w:lvl>
    <w:lvl w:ilvl="8" w:tplc="2F7E5962" w:tentative="1">
      <w:start w:val="1"/>
      <w:numFmt w:val="bullet"/>
      <w:lvlText w:val=""/>
      <w:lvlJc w:val="left"/>
      <w:pPr>
        <w:tabs>
          <w:tab w:val="num" w:pos="6480"/>
        </w:tabs>
        <w:ind w:left="6480" w:hanging="360"/>
      </w:pPr>
      <w:rPr>
        <w:rFonts w:ascii="Wingdings" w:hAnsi="Wingdings" w:hint="default"/>
      </w:rPr>
    </w:lvl>
  </w:abstractNum>
  <w:abstractNum w:abstractNumId="23">
    <w:nsid w:val="5E3F6B46"/>
    <w:multiLevelType w:val="hybridMultilevel"/>
    <w:tmpl w:val="6FD01D1A"/>
    <w:lvl w:ilvl="0" w:tplc="1B2E01DA">
      <w:start w:val="7"/>
      <w:numFmt w:val="bullet"/>
      <w:lvlText w:val="-"/>
      <w:lvlJc w:val="left"/>
      <w:pPr>
        <w:ind w:left="1022" w:hanging="360"/>
      </w:pPr>
      <w:rPr>
        <w:rFonts w:ascii="Times New Roman" w:eastAsia="Times New Roman" w:hAnsi="Times New Roman" w:cs="Times New Roman" w:hint="default"/>
      </w:rPr>
    </w:lvl>
    <w:lvl w:ilvl="1" w:tplc="140A0003" w:tentative="1">
      <w:start w:val="1"/>
      <w:numFmt w:val="bullet"/>
      <w:lvlText w:val="o"/>
      <w:lvlJc w:val="left"/>
      <w:pPr>
        <w:ind w:left="1742" w:hanging="360"/>
      </w:pPr>
      <w:rPr>
        <w:rFonts w:ascii="Courier New" w:hAnsi="Courier New" w:cs="Courier New" w:hint="default"/>
      </w:rPr>
    </w:lvl>
    <w:lvl w:ilvl="2" w:tplc="140A0005" w:tentative="1">
      <w:start w:val="1"/>
      <w:numFmt w:val="bullet"/>
      <w:lvlText w:val=""/>
      <w:lvlJc w:val="left"/>
      <w:pPr>
        <w:ind w:left="2462" w:hanging="360"/>
      </w:pPr>
      <w:rPr>
        <w:rFonts w:ascii="Wingdings" w:hAnsi="Wingdings" w:hint="default"/>
      </w:rPr>
    </w:lvl>
    <w:lvl w:ilvl="3" w:tplc="140A0001" w:tentative="1">
      <w:start w:val="1"/>
      <w:numFmt w:val="bullet"/>
      <w:lvlText w:val=""/>
      <w:lvlJc w:val="left"/>
      <w:pPr>
        <w:ind w:left="3182" w:hanging="360"/>
      </w:pPr>
      <w:rPr>
        <w:rFonts w:ascii="Symbol" w:hAnsi="Symbol" w:hint="default"/>
      </w:rPr>
    </w:lvl>
    <w:lvl w:ilvl="4" w:tplc="140A0003" w:tentative="1">
      <w:start w:val="1"/>
      <w:numFmt w:val="bullet"/>
      <w:lvlText w:val="o"/>
      <w:lvlJc w:val="left"/>
      <w:pPr>
        <w:ind w:left="3902" w:hanging="360"/>
      </w:pPr>
      <w:rPr>
        <w:rFonts w:ascii="Courier New" w:hAnsi="Courier New" w:cs="Courier New" w:hint="default"/>
      </w:rPr>
    </w:lvl>
    <w:lvl w:ilvl="5" w:tplc="140A0005" w:tentative="1">
      <w:start w:val="1"/>
      <w:numFmt w:val="bullet"/>
      <w:lvlText w:val=""/>
      <w:lvlJc w:val="left"/>
      <w:pPr>
        <w:ind w:left="4622" w:hanging="360"/>
      </w:pPr>
      <w:rPr>
        <w:rFonts w:ascii="Wingdings" w:hAnsi="Wingdings" w:hint="default"/>
      </w:rPr>
    </w:lvl>
    <w:lvl w:ilvl="6" w:tplc="140A0001" w:tentative="1">
      <w:start w:val="1"/>
      <w:numFmt w:val="bullet"/>
      <w:lvlText w:val=""/>
      <w:lvlJc w:val="left"/>
      <w:pPr>
        <w:ind w:left="5342" w:hanging="360"/>
      </w:pPr>
      <w:rPr>
        <w:rFonts w:ascii="Symbol" w:hAnsi="Symbol" w:hint="default"/>
      </w:rPr>
    </w:lvl>
    <w:lvl w:ilvl="7" w:tplc="140A0003" w:tentative="1">
      <w:start w:val="1"/>
      <w:numFmt w:val="bullet"/>
      <w:lvlText w:val="o"/>
      <w:lvlJc w:val="left"/>
      <w:pPr>
        <w:ind w:left="6062" w:hanging="360"/>
      </w:pPr>
      <w:rPr>
        <w:rFonts w:ascii="Courier New" w:hAnsi="Courier New" w:cs="Courier New" w:hint="default"/>
      </w:rPr>
    </w:lvl>
    <w:lvl w:ilvl="8" w:tplc="140A0005" w:tentative="1">
      <w:start w:val="1"/>
      <w:numFmt w:val="bullet"/>
      <w:lvlText w:val=""/>
      <w:lvlJc w:val="left"/>
      <w:pPr>
        <w:ind w:left="6782" w:hanging="360"/>
      </w:pPr>
      <w:rPr>
        <w:rFonts w:ascii="Wingdings" w:hAnsi="Wingdings" w:hint="default"/>
      </w:rPr>
    </w:lvl>
  </w:abstractNum>
  <w:abstractNum w:abstractNumId="24">
    <w:nsid w:val="601421A7"/>
    <w:multiLevelType w:val="hybridMultilevel"/>
    <w:tmpl w:val="3D9850F8"/>
    <w:lvl w:ilvl="0" w:tplc="0E645004">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5">
    <w:nsid w:val="60FB4907"/>
    <w:multiLevelType w:val="hybridMultilevel"/>
    <w:tmpl w:val="C9704190"/>
    <w:lvl w:ilvl="0" w:tplc="0F86D578">
      <w:start w:val="1"/>
      <w:numFmt w:val="lowerLetter"/>
      <w:lvlText w:val="%1."/>
      <w:lvlJc w:val="left"/>
      <w:pPr>
        <w:tabs>
          <w:tab w:val="num" w:pos="720"/>
        </w:tabs>
        <w:ind w:left="720" w:hanging="360"/>
      </w:pPr>
    </w:lvl>
    <w:lvl w:ilvl="1" w:tplc="E05A6ADE" w:tentative="1">
      <w:start w:val="1"/>
      <w:numFmt w:val="lowerLetter"/>
      <w:lvlText w:val="%2."/>
      <w:lvlJc w:val="left"/>
      <w:pPr>
        <w:tabs>
          <w:tab w:val="num" w:pos="1440"/>
        </w:tabs>
        <w:ind w:left="1440" w:hanging="360"/>
      </w:pPr>
    </w:lvl>
    <w:lvl w:ilvl="2" w:tplc="655299A4" w:tentative="1">
      <w:start w:val="1"/>
      <w:numFmt w:val="lowerRoman"/>
      <w:lvlText w:val="%3."/>
      <w:lvlJc w:val="right"/>
      <w:pPr>
        <w:tabs>
          <w:tab w:val="num" w:pos="2160"/>
        </w:tabs>
        <w:ind w:left="2160" w:hanging="180"/>
      </w:pPr>
    </w:lvl>
    <w:lvl w:ilvl="3" w:tplc="D64816A4" w:tentative="1">
      <w:start w:val="1"/>
      <w:numFmt w:val="decimal"/>
      <w:lvlText w:val="%4."/>
      <w:lvlJc w:val="left"/>
      <w:pPr>
        <w:tabs>
          <w:tab w:val="num" w:pos="2880"/>
        </w:tabs>
        <w:ind w:left="2880" w:hanging="360"/>
      </w:pPr>
    </w:lvl>
    <w:lvl w:ilvl="4" w:tplc="09D691D8" w:tentative="1">
      <w:start w:val="1"/>
      <w:numFmt w:val="lowerLetter"/>
      <w:lvlText w:val="%5."/>
      <w:lvlJc w:val="left"/>
      <w:pPr>
        <w:tabs>
          <w:tab w:val="num" w:pos="3600"/>
        </w:tabs>
        <w:ind w:left="3600" w:hanging="360"/>
      </w:pPr>
    </w:lvl>
    <w:lvl w:ilvl="5" w:tplc="7CCAE8CE" w:tentative="1">
      <w:start w:val="1"/>
      <w:numFmt w:val="lowerRoman"/>
      <w:lvlText w:val="%6."/>
      <w:lvlJc w:val="right"/>
      <w:pPr>
        <w:tabs>
          <w:tab w:val="num" w:pos="4320"/>
        </w:tabs>
        <w:ind w:left="4320" w:hanging="180"/>
      </w:pPr>
    </w:lvl>
    <w:lvl w:ilvl="6" w:tplc="B38C9CE6" w:tentative="1">
      <w:start w:val="1"/>
      <w:numFmt w:val="decimal"/>
      <w:lvlText w:val="%7."/>
      <w:lvlJc w:val="left"/>
      <w:pPr>
        <w:tabs>
          <w:tab w:val="num" w:pos="5040"/>
        </w:tabs>
        <w:ind w:left="5040" w:hanging="360"/>
      </w:pPr>
    </w:lvl>
    <w:lvl w:ilvl="7" w:tplc="C988FB5E" w:tentative="1">
      <w:start w:val="1"/>
      <w:numFmt w:val="lowerLetter"/>
      <w:lvlText w:val="%8."/>
      <w:lvlJc w:val="left"/>
      <w:pPr>
        <w:tabs>
          <w:tab w:val="num" w:pos="5760"/>
        </w:tabs>
        <w:ind w:left="5760" w:hanging="360"/>
      </w:pPr>
    </w:lvl>
    <w:lvl w:ilvl="8" w:tplc="09401C94" w:tentative="1">
      <w:start w:val="1"/>
      <w:numFmt w:val="lowerRoman"/>
      <w:lvlText w:val="%9."/>
      <w:lvlJc w:val="right"/>
      <w:pPr>
        <w:tabs>
          <w:tab w:val="num" w:pos="6480"/>
        </w:tabs>
        <w:ind w:left="6480" w:hanging="180"/>
      </w:pPr>
    </w:lvl>
  </w:abstractNum>
  <w:abstractNum w:abstractNumId="26">
    <w:nsid w:val="668249FB"/>
    <w:multiLevelType w:val="hybridMultilevel"/>
    <w:tmpl w:val="A7BC7030"/>
    <w:lvl w:ilvl="0" w:tplc="39E2E2D2">
      <w:start w:val="1"/>
      <w:numFmt w:val="decimal"/>
      <w:lvlText w:val="%1."/>
      <w:lvlJc w:val="left"/>
      <w:pPr>
        <w:tabs>
          <w:tab w:val="num" w:pos="720"/>
        </w:tabs>
        <w:ind w:left="720" w:hanging="360"/>
      </w:pPr>
    </w:lvl>
    <w:lvl w:ilvl="1" w:tplc="14E62984" w:tentative="1">
      <w:start w:val="1"/>
      <w:numFmt w:val="lowerLetter"/>
      <w:lvlText w:val="%2."/>
      <w:lvlJc w:val="left"/>
      <w:pPr>
        <w:tabs>
          <w:tab w:val="num" w:pos="1440"/>
        </w:tabs>
        <w:ind w:left="1440" w:hanging="360"/>
      </w:pPr>
    </w:lvl>
    <w:lvl w:ilvl="2" w:tplc="F132AED4" w:tentative="1">
      <w:start w:val="1"/>
      <w:numFmt w:val="lowerRoman"/>
      <w:lvlText w:val="%3."/>
      <w:lvlJc w:val="right"/>
      <w:pPr>
        <w:tabs>
          <w:tab w:val="num" w:pos="2160"/>
        </w:tabs>
        <w:ind w:left="2160" w:hanging="180"/>
      </w:pPr>
    </w:lvl>
    <w:lvl w:ilvl="3" w:tplc="687A80AE" w:tentative="1">
      <w:start w:val="1"/>
      <w:numFmt w:val="decimal"/>
      <w:lvlText w:val="%4."/>
      <w:lvlJc w:val="left"/>
      <w:pPr>
        <w:tabs>
          <w:tab w:val="num" w:pos="2880"/>
        </w:tabs>
        <w:ind w:left="2880" w:hanging="360"/>
      </w:pPr>
    </w:lvl>
    <w:lvl w:ilvl="4" w:tplc="217E4EF4" w:tentative="1">
      <w:start w:val="1"/>
      <w:numFmt w:val="lowerLetter"/>
      <w:lvlText w:val="%5."/>
      <w:lvlJc w:val="left"/>
      <w:pPr>
        <w:tabs>
          <w:tab w:val="num" w:pos="3600"/>
        </w:tabs>
        <w:ind w:left="3600" w:hanging="360"/>
      </w:pPr>
    </w:lvl>
    <w:lvl w:ilvl="5" w:tplc="693EC980" w:tentative="1">
      <w:start w:val="1"/>
      <w:numFmt w:val="lowerRoman"/>
      <w:lvlText w:val="%6."/>
      <w:lvlJc w:val="right"/>
      <w:pPr>
        <w:tabs>
          <w:tab w:val="num" w:pos="4320"/>
        </w:tabs>
        <w:ind w:left="4320" w:hanging="180"/>
      </w:pPr>
    </w:lvl>
    <w:lvl w:ilvl="6" w:tplc="E514D4CE" w:tentative="1">
      <w:start w:val="1"/>
      <w:numFmt w:val="decimal"/>
      <w:lvlText w:val="%7."/>
      <w:lvlJc w:val="left"/>
      <w:pPr>
        <w:tabs>
          <w:tab w:val="num" w:pos="5040"/>
        </w:tabs>
        <w:ind w:left="5040" w:hanging="360"/>
      </w:pPr>
    </w:lvl>
    <w:lvl w:ilvl="7" w:tplc="7A8E12A2" w:tentative="1">
      <w:start w:val="1"/>
      <w:numFmt w:val="lowerLetter"/>
      <w:lvlText w:val="%8."/>
      <w:lvlJc w:val="left"/>
      <w:pPr>
        <w:tabs>
          <w:tab w:val="num" w:pos="5760"/>
        </w:tabs>
        <w:ind w:left="5760" w:hanging="360"/>
      </w:pPr>
    </w:lvl>
    <w:lvl w:ilvl="8" w:tplc="43F8F56E" w:tentative="1">
      <w:start w:val="1"/>
      <w:numFmt w:val="lowerRoman"/>
      <w:lvlText w:val="%9."/>
      <w:lvlJc w:val="right"/>
      <w:pPr>
        <w:tabs>
          <w:tab w:val="num" w:pos="6480"/>
        </w:tabs>
        <w:ind w:left="6480" w:hanging="180"/>
      </w:pPr>
    </w:lvl>
  </w:abstractNum>
  <w:abstractNum w:abstractNumId="27">
    <w:nsid w:val="66D67371"/>
    <w:multiLevelType w:val="multilevel"/>
    <w:tmpl w:val="0DDE46B4"/>
    <w:lvl w:ilvl="0">
      <w:start w:val="1"/>
      <w:numFmt w:val="bullet"/>
      <w:lvlText w:val=""/>
      <w:lvlJc w:val="left"/>
      <w:pPr>
        <w:tabs>
          <w:tab w:val="num" w:pos="1428"/>
        </w:tabs>
        <w:ind w:left="1428" w:hanging="360"/>
      </w:pPr>
      <w:rPr>
        <w:rFonts w:ascii="Symbol" w:hAnsi="Symbol" w:hint="default"/>
      </w:rPr>
    </w:lvl>
    <w:lvl w:ilvl="1">
      <w:start w:val="1"/>
      <w:numFmt w:val="decimal"/>
      <w:lvlText w:val="%2)"/>
      <w:lvlJc w:val="left"/>
      <w:pPr>
        <w:ind w:left="2148" w:hanging="360"/>
      </w:pPr>
      <w:rPr>
        <w:rFonts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28">
    <w:nsid w:val="691D4A53"/>
    <w:multiLevelType w:val="hybridMultilevel"/>
    <w:tmpl w:val="7C30C688"/>
    <w:lvl w:ilvl="0" w:tplc="DF182A6A">
      <w:start w:val="2"/>
      <w:numFmt w:val="upperLetter"/>
      <w:lvlText w:val="%1."/>
      <w:lvlJc w:val="left"/>
      <w:pPr>
        <w:tabs>
          <w:tab w:val="num" w:pos="360"/>
        </w:tabs>
        <w:ind w:left="360" w:hanging="360"/>
      </w:pPr>
      <w:rPr>
        <w:rFonts w:hint="default"/>
      </w:rPr>
    </w:lvl>
    <w:lvl w:ilvl="1" w:tplc="92C2B750" w:tentative="1">
      <w:start w:val="1"/>
      <w:numFmt w:val="lowerLetter"/>
      <w:lvlText w:val="%2."/>
      <w:lvlJc w:val="left"/>
      <w:pPr>
        <w:tabs>
          <w:tab w:val="num" w:pos="1080"/>
        </w:tabs>
        <w:ind w:left="1080" w:hanging="360"/>
      </w:pPr>
    </w:lvl>
    <w:lvl w:ilvl="2" w:tplc="F0C8ABE6" w:tentative="1">
      <w:start w:val="1"/>
      <w:numFmt w:val="lowerRoman"/>
      <w:lvlText w:val="%3."/>
      <w:lvlJc w:val="right"/>
      <w:pPr>
        <w:tabs>
          <w:tab w:val="num" w:pos="1800"/>
        </w:tabs>
        <w:ind w:left="1800" w:hanging="180"/>
      </w:pPr>
    </w:lvl>
    <w:lvl w:ilvl="3" w:tplc="319209C6" w:tentative="1">
      <w:start w:val="1"/>
      <w:numFmt w:val="decimal"/>
      <w:lvlText w:val="%4."/>
      <w:lvlJc w:val="left"/>
      <w:pPr>
        <w:tabs>
          <w:tab w:val="num" w:pos="2520"/>
        </w:tabs>
        <w:ind w:left="2520" w:hanging="360"/>
      </w:pPr>
    </w:lvl>
    <w:lvl w:ilvl="4" w:tplc="53E4B6AA" w:tentative="1">
      <w:start w:val="1"/>
      <w:numFmt w:val="lowerLetter"/>
      <w:lvlText w:val="%5."/>
      <w:lvlJc w:val="left"/>
      <w:pPr>
        <w:tabs>
          <w:tab w:val="num" w:pos="3240"/>
        </w:tabs>
        <w:ind w:left="3240" w:hanging="360"/>
      </w:pPr>
    </w:lvl>
    <w:lvl w:ilvl="5" w:tplc="25CEB462" w:tentative="1">
      <w:start w:val="1"/>
      <w:numFmt w:val="lowerRoman"/>
      <w:lvlText w:val="%6."/>
      <w:lvlJc w:val="right"/>
      <w:pPr>
        <w:tabs>
          <w:tab w:val="num" w:pos="3960"/>
        </w:tabs>
        <w:ind w:left="3960" w:hanging="180"/>
      </w:pPr>
    </w:lvl>
    <w:lvl w:ilvl="6" w:tplc="9962E658" w:tentative="1">
      <w:start w:val="1"/>
      <w:numFmt w:val="decimal"/>
      <w:lvlText w:val="%7."/>
      <w:lvlJc w:val="left"/>
      <w:pPr>
        <w:tabs>
          <w:tab w:val="num" w:pos="4680"/>
        </w:tabs>
        <w:ind w:left="4680" w:hanging="360"/>
      </w:pPr>
    </w:lvl>
    <w:lvl w:ilvl="7" w:tplc="684EDD32" w:tentative="1">
      <w:start w:val="1"/>
      <w:numFmt w:val="lowerLetter"/>
      <w:lvlText w:val="%8."/>
      <w:lvlJc w:val="left"/>
      <w:pPr>
        <w:tabs>
          <w:tab w:val="num" w:pos="5400"/>
        </w:tabs>
        <w:ind w:left="5400" w:hanging="360"/>
      </w:pPr>
    </w:lvl>
    <w:lvl w:ilvl="8" w:tplc="7FE84ACC" w:tentative="1">
      <w:start w:val="1"/>
      <w:numFmt w:val="lowerRoman"/>
      <w:lvlText w:val="%9."/>
      <w:lvlJc w:val="right"/>
      <w:pPr>
        <w:tabs>
          <w:tab w:val="num" w:pos="6120"/>
        </w:tabs>
        <w:ind w:left="6120" w:hanging="180"/>
      </w:pPr>
    </w:lvl>
  </w:abstractNum>
  <w:abstractNum w:abstractNumId="29">
    <w:nsid w:val="6FB00D74"/>
    <w:multiLevelType w:val="hybridMultilevel"/>
    <w:tmpl w:val="BBAA052E"/>
    <w:lvl w:ilvl="0" w:tplc="6F7C6642">
      <w:start w:val="1"/>
      <w:numFmt w:val="upperLetter"/>
      <w:lvlText w:val="%1."/>
      <w:lvlJc w:val="left"/>
      <w:pPr>
        <w:tabs>
          <w:tab w:val="num" w:pos="417"/>
        </w:tabs>
        <w:ind w:left="113" w:hanging="56"/>
      </w:pPr>
      <w:rPr>
        <w:rFonts w:hint="default"/>
      </w:rPr>
    </w:lvl>
    <w:lvl w:ilvl="1" w:tplc="76866EB2">
      <w:start w:val="1"/>
      <w:numFmt w:val="lowerLetter"/>
      <w:lvlText w:val="%2."/>
      <w:lvlJc w:val="left"/>
      <w:pPr>
        <w:tabs>
          <w:tab w:val="num" w:pos="1440"/>
        </w:tabs>
        <w:ind w:left="1440" w:hanging="360"/>
      </w:pPr>
    </w:lvl>
    <w:lvl w:ilvl="2" w:tplc="2158A04A">
      <w:start w:val="1"/>
      <w:numFmt w:val="lowerRoman"/>
      <w:lvlText w:val="%3."/>
      <w:lvlJc w:val="right"/>
      <w:pPr>
        <w:tabs>
          <w:tab w:val="num" w:pos="2160"/>
        </w:tabs>
        <w:ind w:left="2160" w:hanging="180"/>
      </w:pPr>
    </w:lvl>
    <w:lvl w:ilvl="3" w:tplc="C2747544">
      <w:start w:val="1"/>
      <w:numFmt w:val="decimal"/>
      <w:lvlText w:val="%4."/>
      <w:lvlJc w:val="left"/>
      <w:pPr>
        <w:tabs>
          <w:tab w:val="num" w:pos="2880"/>
        </w:tabs>
        <w:ind w:left="2880" w:hanging="360"/>
      </w:pPr>
    </w:lvl>
    <w:lvl w:ilvl="4" w:tplc="3DD6B8B6">
      <w:start w:val="1"/>
      <w:numFmt w:val="lowerLetter"/>
      <w:lvlText w:val="%5."/>
      <w:lvlJc w:val="left"/>
      <w:pPr>
        <w:tabs>
          <w:tab w:val="num" w:pos="3600"/>
        </w:tabs>
        <w:ind w:left="3600" w:hanging="360"/>
      </w:pPr>
    </w:lvl>
    <w:lvl w:ilvl="5" w:tplc="B1186FA4">
      <w:start w:val="1"/>
      <w:numFmt w:val="lowerRoman"/>
      <w:lvlText w:val="%6."/>
      <w:lvlJc w:val="right"/>
      <w:pPr>
        <w:tabs>
          <w:tab w:val="num" w:pos="4320"/>
        </w:tabs>
        <w:ind w:left="4320" w:hanging="180"/>
      </w:pPr>
    </w:lvl>
    <w:lvl w:ilvl="6" w:tplc="53E867B4">
      <w:start w:val="1"/>
      <w:numFmt w:val="decimal"/>
      <w:lvlText w:val="%7."/>
      <w:lvlJc w:val="left"/>
      <w:pPr>
        <w:tabs>
          <w:tab w:val="num" w:pos="5040"/>
        </w:tabs>
        <w:ind w:left="5040" w:hanging="360"/>
      </w:pPr>
    </w:lvl>
    <w:lvl w:ilvl="7" w:tplc="01AEAE92">
      <w:start w:val="1"/>
      <w:numFmt w:val="lowerLetter"/>
      <w:lvlText w:val="%8."/>
      <w:lvlJc w:val="left"/>
      <w:pPr>
        <w:tabs>
          <w:tab w:val="num" w:pos="5760"/>
        </w:tabs>
        <w:ind w:left="5760" w:hanging="360"/>
      </w:pPr>
    </w:lvl>
    <w:lvl w:ilvl="8" w:tplc="C854F826">
      <w:start w:val="1"/>
      <w:numFmt w:val="lowerRoman"/>
      <w:lvlText w:val="%9."/>
      <w:lvlJc w:val="right"/>
      <w:pPr>
        <w:tabs>
          <w:tab w:val="num" w:pos="6480"/>
        </w:tabs>
        <w:ind w:left="6480" w:hanging="180"/>
      </w:pPr>
    </w:lvl>
  </w:abstractNum>
  <w:abstractNum w:abstractNumId="30">
    <w:nsid w:val="72D703AA"/>
    <w:multiLevelType w:val="hybridMultilevel"/>
    <w:tmpl w:val="6B2E39AA"/>
    <w:lvl w:ilvl="0" w:tplc="C368F61A">
      <w:start w:val="1"/>
      <w:numFmt w:val="bullet"/>
      <w:lvlText w:val=""/>
      <w:lvlJc w:val="left"/>
      <w:pPr>
        <w:tabs>
          <w:tab w:val="num" w:pos="833"/>
        </w:tabs>
        <w:ind w:left="833" w:hanging="360"/>
      </w:pPr>
      <w:rPr>
        <w:rFonts w:ascii="Wingdings" w:hAnsi="Wingdings" w:hint="default"/>
        <w:sz w:val="16"/>
        <w:szCs w:val="16"/>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nsid w:val="731A7A54"/>
    <w:multiLevelType w:val="hybridMultilevel"/>
    <w:tmpl w:val="C42435AE"/>
    <w:lvl w:ilvl="0" w:tplc="8C4CDAF8">
      <w:start w:val="1"/>
      <w:numFmt w:val="upperRoman"/>
      <w:lvlText w:val="%1."/>
      <w:lvlJc w:val="left"/>
      <w:pPr>
        <w:tabs>
          <w:tab w:val="num" w:pos="1428"/>
        </w:tabs>
        <w:ind w:left="1428" w:hanging="720"/>
      </w:pPr>
      <w:rPr>
        <w:rFonts w:hint="default"/>
      </w:rPr>
    </w:lvl>
    <w:lvl w:ilvl="1" w:tplc="E22EA616">
      <w:start w:val="1"/>
      <w:numFmt w:val="bullet"/>
      <w:lvlText w:val="-"/>
      <w:lvlJc w:val="left"/>
      <w:pPr>
        <w:tabs>
          <w:tab w:val="num" w:pos="2148"/>
        </w:tabs>
        <w:ind w:left="2148" w:hanging="720"/>
      </w:pPr>
      <w:rPr>
        <w:rFonts w:ascii="Times New Roman" w:eastAsia="Times New Roman" w:hAnsi="Times New Roman" w:cs="Times New Roman" w:hint="default"/>
      </w:rPr>
    </w:lvl>
    <w:lvl w:ilvl="2" w:tplc="0C0A001B">
      <w:start w:val="1"/>
      <w:numFmt w:val="lowerRoman"/>
      <w:lvlText w:val="%3."/>
      <w:lvlJc w:val="right"/>
      <w:pPr>
        <w:tabs>
          <w:tab w:val="num" w:pos="2508"/>
        </w:tabs>
        <w:ind w:left="2508" w:hanging="180"/>
      </w:pPr>
    </w:lvl>
    <w:lvl w:ilvl="3" w:tplc="ABD6ADD0">
      <w:start w:val="1"/>
      <w:numFmt w:val="decimal"/>
      <w:lvlText w:val="%4."/>
      <w:lvlJc w:val="left"/>
      <w:pPr>
        <w:tabs>
          <w:tab w:val="num" w:pos="3588"/>
        </w:tabs>
        <w:ind w:left="3588" w:hanging="720"/>
      </w:pPr>
      <w:rPr>
        <w:rFonts w:hint="default"/>
      </w:r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75F22046"/>
    <w:multiLevelType w:val="hybridMultilevel"/>
    <w:tmpl w:val="B4CED540"/>
    <w:lvl w:ilvl="0" w:tplc="0E645004">
      <w:start w:val="1"/>
      <w:numFmt w:val="decimal"/>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3">
    <w:nsid w:val="78D023E1"/>
    <w:multiLevelType w:val="multilevel"/>
    <w:tmpl w:val="2D18400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4">
    <w:nsid w:val="7B93126C"/>
    <w:multiLevelType w:val="hybridMultilevel"/>
    <w:tmpl w:val="F6A25F88"/>
    <w:lvl w:ilvl="0" w:tplc="D39EF670">
      <w:start w:val="1"/>
      <w:numFmt w:val="decimal"/>
      <w:lvlText w:val="%1."/>
      <w:lvlJc w:val="left"/>
      <w:pPr>
        <w:tabs>
          <w:tab w:val="num" w:pos="417"/>
        </w:tabs>
        <w:ind w:left="113" w:hanging="56"/>
      </w:pPr>
      <w:rPr>
        <w:rFonts w:hint="default"/>
      </w:rPr>
    </w:lvl>
    <w:lvl w:ilvl="1" w:tplc="CA72F412">
      <w:start w:val="1"/>
      <w:numFmt w:val="lowerLetter"/>
      <w:lvlText w:val="%2."/>
      <w:lvlJc w:val="left"/>
      <w:pPr>
        <w:tabs>
          <w:tab w:val="num" w:pos="1440"/>
        </w:tabs>
        <w:ind w:left="1440" w:hanging="360"/>
      </w:pPr>
    </w:lvl>
    <w:lvl w:ilvl="2" w:tplc="E920323E">
      <w:start w:val="1"/>
      <w:numFmt w:val="lowerRoman"/>
      <w:lvlText w:val="%3."/>
      <w:lvlJc w:val="right"/>
      <w:pPr>
        <w:tabs>
          <w:tab w:val="num" w:pos="2160"/>
        </w:tabs>
        <w:ind w:left="2160" w:hanging="180"/>
      </w:pPr>
    </w:lvl>
    <w:lvl w:ilvl="3" w:tplc="D2441BFA">
      <w:start w:val="1"/>
      <w:numFmt w:val="decimal"/>
      <w:lvlText w:val="%4."/>
      <w:lvlJc w:val="left"/>
      <w:pPr>
        <w:tabs>
          <w:tab w:val="num" w:pos="2880"/>
        </w:tabs>
        <w:ind w:left="2880" w:hanging="360"/>
      </w:pPr>
    </w:lvl>
    <w:lvl w:ilvl="4" w:tplc="A268FF82">
      <w:start w:val="1"/>
      <w:numFmt w:val="lowerLetter"/>
      <w:lvlText w:val="%5."/>
      <w:lvlJc w:val="left"/>
      <w:pPr>
        <w:tabs>
          <w:tab w:val="num" w:pos="3600"/>
        </w:tabs>
        <w:ind w:left="3600" w:hanging="360"/>
      </w:pPr>
    </w:lvl>
    <w:lvl w:ilvl="5" w:tplc="A83A60E0">
      <w:start w:val="1"/>
      <w:numFmt w:val="lowerRoman"/>
      <w:lvlText w:val="%6."/>
      <w:lvlJc w:val="right"/>
      <w:pPr>
        <w:tabs>
          <w:tab w:val="num" w:pos="4320"/>
        </w:tabs>
        <w:ind w:left="4320" w:hanging="180"/>
      </w:pPr>
    </w:lvl>
    <w:lvl w:ilvl="6" w:tplc="FB36F6F2">
      <w:start w:val="1"/>
      <w:numFmt w:val="decimal"/>
      <w:lvlText w:val="%7."/>
      <w:lvlJc w:val="left"/>
      <w:pPr>
        <w:tabs>
          <w:tab w:val="num" w:pos="5040"/>
        </w:tabs>
        <w:ind w:left="5040" w:hanging="360"/>
      </w:pPr>
    </w:lvl>
    <w:lvl w:ilvl="7" w:tplc="397A7E22">
      <w:start w:val="1"/>
      <w:numFmt w:val="lowerLetter"/>
      <w:lvlText w:val="%8."/>
      <w:lvlJc w:val="left"/>
      <w:pPr>
        <w:tabs>
          <w:tab w:val="num" w:pos="5760"/>
        </w:tabs>
        <w:ind w:left="5760" w:hanging="360"/>
      </w:pPr>
    </w:lvl>
    <w:lvl w:ilvl="8" w:tplc="7F266C4A">
      <w:start w:val="1"/>
      <w:numFmt w:val="lowerRoman"/>
      <w:lvlText w:val="%9."/>
      <w:lvlJc w:val="right"/>
      <w:pPr>
        <w:tabs>
          <w:tab w:val="num" w:pos="6480"/>
        </w:tabs>
        <w:ind w:left="6480" w:hanging="180"/>
      </w:pPr>
    </w:lvl>
  </w:abstractNum>
  <w:num w:numId="1">
    <w:abstractNumId w:val="25"/>
  </w:num>
  <w:num w:numId="2">
    <w:abstractNumId w:val="0"/>
  </w:num>
  <w:num w:numId="3">
    <w:abstractNumId w:val="17"/>
  </w:num>
  <w:num w:numId="4">
    <w:abstractNumId w:val="29"/>
  </w:num>
  <w:num w:numId="5">
    <w:abstractNumId w:val="34"/>
  </w:num>
  <w:num w:numId="6">
    <w:abstractNumId w:val="22"/>
  </w:num>
  <w:num w:numId="7">
    <w:abstractNumId w:val="10"/>
  </w:num>
  <w:num w:numId="8">
    <w:abstractNumId w:val="2"/>
  </w:num>
  <w:num w:numId="9">
    <w:abstractNumId w:val="33"/>
  </w:num>
  <w:num w:numId="10">
    <w:abstractNumId w:val="14"/>
  </w:num>
  <w:num w:numId="11">
    <w:abstractNumId w:val="3"/>
  </w:num>
  <w:num w:numId="12">
    <w:abstractNumId w:val="9"/>
  </w:num>
  <w:num w:numId="13">
    <w:abstractNumId w:val="6"/>
  </w:num>
  <w:num w:numId="14">
    <w:abstractNumId w:val="12"/>
  </w:num>
  <w:num w:numId="15">
    <w:abstractNumId w:val="28"/>
  </w:num>
  <w:num w:numId="16">
    <w:abstractNumId w:val="26"/>
  </w:num>
  <w:num w:numId="17">
    <w:abstractNumId w:val="1"/>
  </w:num>
  <w:num w:numId="18">
    <w:abstractNumId w:val="20"/>
  </w:num>
  <w:num w:numId="19">
    <w:abstractNumId w:val="8"/>
  </w:num>
  <w:num w:numId="20">
    <w:abstractNumId w:val="4"/>
  </w:num>
  <w:num w:numId="21">
    <w:abstractNumId w:val="31"/>
  </w:num>
  <w:num w:numId="22">
    <w:abstractNumId w:val="30"/>
  </w:num>
  <w:num w:numId="23">
    <w:abstractNumId w:val="16"/>
  </w:num>
  <w:num w:numId="24">
    <w:abstractNumId w:val="19"/>
  </w:num>
  <w:num w:numId="25">
    <w:abstractNumId w:val="27"/>
  </w:num>
  <w:num w:numId="26">
    <w:abstractNumId w:val="18"/>
  </w:num>
  <w:num w:numId="27">
    <w:abstractNumId w:val="24"/>
  </w:num>
  <w:num w:numId="28">
    <w:abstractNumId w:val="7"/>
  </w:num>
  <w:num w:numId="29">
    <w:abstractNumId w:val="11"/>
  </w:num>
  <w:num w:numId="30">
    <w:abstractNumId w:val="21"/>
  </w:num>
  <w:num w:numId="31">
    <w:abstractNumId w:val="32"/>
  </w:num>
  <w:num w:numId="32">
    <w:abstractNumId w:val="5"/>
  </w:num>
  <w:num w:numId="33">
    <w:abstractNumId w:val="15"/>
  </w:num>
  <w:num w:numId="34">
    <w:abstractNumId w:val="2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B6"/>
    <w:rsid w:val="00003663"/>
    <w:rsid w:val="00006881"/>
    <w:rsid w:val="00032307"/>
    <w:rsid w:val="00044F97"/>
    <w:rsid w:val="00084983"/>
    <w:rsid w:val="000A20C5"/>
    <w:rsid w:val="000A614C"/>
    <w:rsid w:val="001179FA"/>
    <w:rsid w:val="0013304D"/>
    <w:rsid w:val="001847F7"/>
    <w:rsid w:val="001B7F71"/>
    <w:rsid w:val="001D4577"/>
    <w:rsid w:val="001F6D88"/>
    <w:rsid w:val="00205A76"/>
    <w:rsid w:val="00205BEA"/>
    <w:rsid w:val="00213738"/>
    <w:rsid w:val="002246D1"/>
    <w:rsid w:val="0024506D"/>
    <w:rsid w:val="00253747"/>
    <w:rsid w:val="00263F09"/>
    <w:rsid w:val="0029513B"/>
    <w:rsid w:val="002B7E75"/>
    <w:rsid w:val="002C2472"/>
    <w:rsid w:val="002C68F9"/>
    <w:rsid w:val="002E700F"/>
    <w:rsid w:val="002F6904"/>
    <w:rsid w:val="00311A34"/>
    <w:rsid w:val="003201DD"/>
    <w:rsid w:val="00327730"/>
    <w:rsid w:val="00355BBE"/>
    <w:rsid w:val="00361356"/>
    <w:rsid w:val="003819F1"/>
    <w:rsid w:val="00396093"/>
    <w:rsid w:val="003A3ED3"/>
    <w:rsid w:val="003C2669"/>
    <w:rsid w:val="003D2699"/>
    <w:rsid w:val="003F3478"/>
    <w:rsid w:val="00403DB1"/>
    <w:rsid w:val="00405B1E"/>
    <w:rsid w:val="00420291"/>
    <w:rsid w:val="004435C5"/>
    <w:rsid w:val="00445641"/>
    <w:rsid w:val="004A40F8"/>
    <w:rsid w:val="004C4112"/>
    <w:rsid w:val="00505EE7"/>
    <w:rsid w:val="00511588"/>
    <w:rsid w:val="00512949"/>
    <w:rsid w:val="0052065D"/>
    <w:rsid w:val="005230A8"/>
    <w:rsid w:val="005605F3"/>
    <w:rsid w:val="00561BEE"/>
    <w:rsid w:val="005640BB"/>
    <w:rsid w:val="005714C5"/>
    <w:rsid w:val="005D2705"/>
    <w:rsid w:val="005D53CE"/>
    <w:rsid w:val="005E5314"/>
    <w:rsid w:val="006102A4"/>
    <w:rsid w:val="006446B6"/>
    <w:rsid w:val="006521DC"/>
    <w:rsid w:val="00655317"/>
    <w:rsid w:val="006628E9"/>
    <w:rsid w:val="006629CC"/>
    <w:rsid w:val="0068488E"/>
    <w:rsid w:val="006A063B"/>
    <w:rsid w:val="006C2862"/>
    <w:rsid w:val="006E2DB8"/>
    <w:rsid w:val="0070295F"/>
    <w:rsid w:val="00760A7E"/>
    <w:rsid w:val="007906CE"/>
    <w:rsid w:val="007A4B93"/>
    <w:rsid w:val="007A4C76"/>
    <w:rsid w:val="007B31BB"/>
    <w:rsid w:val="007B706F"/>
    <w:rsid w:val="007C3B2A"/>
    <w:rsid w:val="007C5583"/>
    <w:rsid w:val="007E576F"/>
    <w:rsid w:val="007F0F70"/>
    <w:rsid w:val="008024D6"/>
    <w:rsid w:val="00805089"/>
    <w:rsid w:val="00816AFD"/>
    <w:rsid w:val="00820205"/>
    <w:rsid w:val="00825158"/>
    <w:rsid w:val="008330D0"/>
    <w:rsid w:val="008726F3"/>
    <w:rsid w:val="00887578"/>
    <w:rsid w:val="008A5D7A"/>
    <w:rsid w:val="008B5814"/>
    <w:rsid w:val="008F7790"/>
    <w:rsid w:val="00915FAE"/>
    <w:rsid w:val="0093451D"/>
    <w:rsid w:val="009745EF"/>
    <w:rsid w:val="00993F24"/>
    <w:rsid w:val="009A64A6"/>
    <w:rsid w:val="009D1994"/>
    <w:rsid w:val="009F58D3"/>
    <w:rsid w:val="009F74DE"/>
    <w:rsid w:val="00A10329"/>
    <w:rsid w:val="00A31F31"/>
    <w:rsid w:val="00A37208"/>
    <w:rsid w:val="00A46AF9"/>
    <w:rsid w:val="00A61D43"/>
    <w:rsid w:val="00AA1993"/>
    <w:rsid w:val="00AA1FC5"/>
    <w:rsid w:val="00AB0140"/>
    <w:rsid w:val="00AC0A9B"/>
    <w:rsid w:val="00AC50E7"/>
    <w:rsid w:val="00AC7852"/>
    <w:rsid w:val="00AE0F80"/>
    <w:rsid w:val="00B070C3"/>
    <w:rsid w:val="00B113C6"/>
    <w:rsid w:val="00B21B39"/>
    <w:rsid w:val="00B44392"/>
    <w:rsid w:val="00B53701"/>
    <w:rsid w:val="00B57999"/>
    <w:rsid w:val="00B71DBB"/>
    <w:rsid w:val="00BA50DC"/>
    <w:rsid w:val="00BB5B6F"/>
    <w:rsid w:val="00BE5415"/>
    <w:rsid w:val="00C04B32"/>
    <w:rsid w:val="00C06610"/>
    <w:rsid w:val="00C379C4"/>
    <w:rsid w:val="00C42F1F"/>
    <w:rsid w:val="00C55907"/>
    <w:rsid w:val="00C65C73"/>
    <w:rsid w:val="00C66730"/>
    <w:rsid w:val="00C76EF2"/>
    <w:rsid w:val="00C83089"/>
    <w:rsid w:val="00C8478C"/>
    <w:rsid w:val="00C8499B"/>
    <w:rsid w:val="00CA4E82"/>
    <w:rsid w:val="00CF4628"/>
    <w:rsid w:val="00D15199"/>
    <w:rsid w:val="00D24315"/>
    <w:rsid w:val="00D25EAD"/>
    <w:rsid w:val="00D2732E"/>
    <w:rsid w:val="00D43199"/>
    <w:rsid w:val="00D5342D"/>
    <w:rsid w:val="00D557D9"/>
    <w:rsid w:val="00D650E1"/>
    <w:rsid w:val="00D84F00"/>
    <w:rsid w:val="00D95D6E"/>
    <w:rsid w:val="00DF5F08"/>
    <w:rsid w:val="00E02408"/>
    <w:rsid w:val="00E10360"/>
    <w:rsid w:val="00E36B40"/>
    <w:rsid w:val="00E76015"/>
    <w:rsid w:val="00E96706"/>
    <w:rsid w:val="00EB3780"/>
    <w:rsid w:val="00EB5ED7"/>
    <w:rsid w:val="00ED0A76"/>
    <w:rsid w:val="00ED1B10"/>
    <w:rsid w:val="00F00EB6"/>
    <w:rsid w:val="00F4073A"/>
    <w:rsid w:val="00F62B9E"/>
    <w:rsid w:val="00F97BC4"/>
    <w:rsid w:val="00FC7A6E"/>
    <w:rsid w:val="00FD6892"/>
    <w:rsid w:val="00FE7824"/>
    <w:rsid w:val="00FF29CA"/>
    <w:rsid w:val="00FF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rFonts w:ascii="Arial Narrow" w:hAnsi="Arial Narrow"/>
      <w:b/>
    </w:rPr>
  </w:style>
  <w:style w:type="paragraph" w:styleId="Ttulo2">
    <w:name w:val="heading 2"/>
    <w:basedOn w:val="Normal"/>
    <w:next w:val="Normal"/>
    <w:qFormat/>
    <w:pPr>
      <w:keepNext/>
      <w:outlineLvl w:val="1"/>
    </w:pPr>
    <w:rPr>
      <w:rFonts w:ascii="Bookman Old Style" w:hAnsi="Bookman Old Style"/>
      <w:b/>
    </w:rPr>
  </w:style>
  <w:style w:type="paragraph" w:styleId="Ttulo3">
    <w:name w:val="heading 3"/>
    <w:basedOn w:val="Normal"/>
    <w:next w:val="Normal"/>
    <w:qFormat/>
    <w:pPr>
      <w:keepNext/>
      <w:autoSpaceDE w:val="0"/>
      <w:autoSpaceDN w:val="0"/>
      <w:outlineLvl w:val="2"/>
    </w:pPr>
    <w:rPr>
      <w:rFonts w:ascii="Arial" w:hAnsi="Arial"/>
      <w:b/>
    </w:rPr>
  </w:style>
  <w:style w:type="paragraph" w:styleId="Ttulo4">
    <w:name w:val="heading 4"/>
    <w:basedOn w:val="Normal"/>
    <w:next w:val="Normal"/>
    <w:qFormat/>
    <w:pPr>
      <w:keepNext/>
      <w:jc w:val="both"/>
      <w:outlineLvl w:val="3"/>
    </w:pPr>
    <w:rPr>
      <w:rFonts w:ascii="Arial Narrow" w:hAnsi="Arial Narrow"/>
      <w:b/>
      <w:sz w:val="20"/>
    </w:rPr>
  </w:style>
  <w:style w:type="paragraph" w:styleId="Ttulo5">
    <w:name w:val="heading 5"/>
    <w:basedOn w:val="Normal"/>
    <w:next w:val="Normal"/>
    <w:qFormat/>
    <w:pPr>
      <w:keepNext/>
      <w:ind w:left="57"/>
      <w:jc w:val="both"/>
      <w:outlineLvl w:val="4"/>
    </w:pPr>
    <w:rPr>
      <w:rFonts w:ascii="Arial" w:hAnsi="Arial"/>
      <w:b/>
      <w:sz w:val="20"/>
    </w:rPr>
  </w:style>
  <w:style w:type="paragraph" w:styleId="Ttulo6">
    <w:name w:val="heading 6"/>
    <w:basedOn w:val="Normal"/>
    <w:next w:val="Normal"/>
    <w:qFormat/>
    <w:pPr>
      <w:keepNext/>
      <w:spacing w:line="480" w:lineRule="auto"/>
      <w:outlineLvl w:val="5"/>
    </w:pPr>
    <w:rPr>
      <w:rFonts w:ascii="Arial" w:hAnsi="Arial"/>
      <w:b/>
      <w:sz w:val="20"/>
    </w:rPr>
  </w:style>
  <w:style w:type="paragraph" w:styleId="Ttulo7">
    <w:name w:val="heading 7"/>
    <w:basedOn w:val="Normal"/>
    <w:next w:val="Normal"/>
    <w:qFormat/>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widowControl w:val="0"/>
      <w:jc w:val="both"/>
    </w:pPr>
    <w:rPr>
      <w:rFonts w:ascii="Arial" w:hAnsi="Arial"/>
      <w:b/>
      <w:sz w:val="32"/>
      <w:lang w:val="es-ES_tradnl"/>
    </w:rPr>
  </w:style>
  <w:style w:type="paragraph" w:styleId="Textoindependiente">
    <w:name w:val="Body Text"/>
    <w:basedOn w:val="Normal"/>
    <w:pPr>
      <w:widowControl w:val="0"/>
      <w:jc w:val="both"/>
    </w:pPr>
    <w:rPr>
      <w:rFonts w:ascii="Arial" w:hAnsi="Arial"/>
      <w:lang w:val="es-ES_tradnl"/>
    </w:rPr>
  </w:style>
  <w:style w:type="paragraph" w:styleId="Ttulo">
    <w:name w:val="Title"/>
    <w:basedOn w:val="Normal"/>
    <w:qFormat/>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pPr>
      <w:tabs>
        <w:tab w:val="num" w:pos="720"/>
      </w:tabs>
      <w:ind w:left="4680"/>
      <w:jc w:val="both"/>
    </w:pPr>
    <w:rPr>
      <w:rFonts w:ascii="Monotype Corsiva" w:hAnsi="Monotype Corsiva"/>
    </w:rPr>
  </w:style>
  <w:style w:type="paragraph" w:styleId="Textoindependiente2">
    <w:name w:val="Body Text 2"/>
    <w:basedOn w:val="Normal"/>
    <w:pPr>
      <w:jc w:val="center"/>
    </w:pPr>
    <w:rPr>
      <w:rFonts w:ascii="Arial Black" w:hAnsi="Arial Black"/>
    </w:rPr>
  </w:style>
  <w:style w:type="paragraph" w:customStyle="1" w:styleId="BodyText21">
    <w:name w:val="Body Text 21"/>
    <w:basedOn w:val="Normal"/>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ubttulo">
    <w:name w:val="Subtitle"/>
    <w:basedOn w:val="Normal"/>
    <w:qFormat/>
    <w:pPr>
      <w:jc w:val="center"/>
    </w:pPr>
    <w:rPr>
      <w:rFonts w:ascii="Arial Narrow" w:hAnsi="Arial Narrow"/>
      <w:b/>
      <w:smallCaps/>
    </w:rPr>
  </w:style>
  <w:style w:type="paragraph" w:styleId="Sangra2detindependiente">
    <w:name w:val="Body Text Indent 2"/>
    <w:basedOn w:val="Normal"/>
    <w:pPr>
      <w:ind w:left="57"/>
      <w:jc w:val="both"/>
    </w:pPr>
    <w:rPr>
      <w:sz w:val="22"/>
    </w:rPr>
  </w:style>
  <w:style w:type="paragraph" w:styleId="Sangra3detindependiente">
    <w:name w:val="Body Text Indent 3"/>
    <w:basedOn w:val="Normal"/>
    <w:pPr>
      <w:tabs>
        <w:tab w:val="left" w:pos="960"/>
      </w:tabs>
      <w:spacing w:before="80" w:line="280" w:lineRule="atLeast"/>
      <w:ind w:left="960" w:hanging="459"/>
      <w:jc w:val="both"/>
    </w:pPr>
    <w:rPr>
      <w:rFonts w:ascii="Arial" w:hAnsi="Arial"/>
      <w:sz w:val="20"/>
    </w:rPr>
  </w:style>
  <w:style w:type="character" w:styleId="Hipervnculo">
    <w:name w:val="Hyperlink"/>
    <w:rPr>
      <w:color w:val="0000FF"/>
      <w:u w:val="single"/>
    </w:rPr>
  </w:style>
  <w:style w:type="table" w:styleId="Tablaconcuadrcula">
    <w:name w:val="Table Grid"/>
    <w:basedOn w:val="Tablanormal"/>
    <w:rsid w:val="00D8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8A5D7A"/>
    <w:rPr>
      <w:sz w:val="24"/>
      <w:lang w:val="es-ES" w:eastAsia="es-ES"/>
    </w:rPr>
  </w:style>
  <w:style w:type="character" w:customStyle="1" w:styleId="PiedepginaCar">
    <w:name w:val="Pie de página Car"/>
    <w:link w:val="Piedepgina"/>
    <w:rsid w:val="008A5D7A"/>
    <w:rPr>
      <w:sz w:val="24"/>
      <w:lang w:val="es-ES" w:eastAsia="es-ES"/>
    </w:rPr>
  </w:style>
  <w:style w:type="paragraph" w:styleId="Textodeglobo">
    <w:name w:val="Balloon Text"/>
    <w:basedOn w:val="Normal"/>
    <w:link w:val="TextodegloboCar"/>
    <w:rsid w:val="0068488E"/>
    <w:rPr>
      <w:rFonts w:ascii="Segoe UI" w:hAnsi="Segoe UI" w:cs="Segoe UI"/>
      <w:sz w:val="18"/>
      <w:szCs w:val="18"/>
    </w:rPr>
  </w:style>
  <w:style w:type="character" w:customStyle="1" w:styleId="TextodegloboCar">
    <w:name w:val="Texto de globo Car"/>
    <w:basedOn w:val="Fuentedeprrafopredeter"/>
    <w:link w:val="Textodeglobo"/>
    <w:rsid w:val="0068488E"/>
    <w:rPr>
      <w:rFonts w:ascii="Segoe UI" w:hAnsi="Segoe UI" w:cs="Segoe UI"/>
      <w:sz w:val="18"/>
      <w:szCs w:val="18"/>
    </w:rPr>
  </w:style>
  <w:style w:type="paragraph" w:styleId="Prrafodelista">
    <w:name w:val="List Paragraph"/>
    <w:basedOn w:val="Normal"/>
    <w:uiPriority w:val="34"/>
    <w:qFormat/>
    <w:rsid w:val="00AB0140"/>
    <w:pPr>
      <w:ind w:left="708"/>
    </w:pPr>
  </w:style>
  <w:style w:type="paragraph" w:customStyle="1" w:styleId="Default">
    <w:name w:val="Default"/>
    <w:rsid w:val="00AC50E7"/>
    <w:pPr>
      <w:autoSpaceDE w:val="0"/>
      <w:autoSpaceDN w:val="0"/>
      <w:adjustRightInd w:val="0"/>
    </w:pPr>
    <w:rPr>
      <w:color w:val="000000"/>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Ttulo1">
    <w:name w:val="heading 1"/>
    <w:basedOn w:val="Normal"/>
    <w:next w:val="Normal"/>
    <w:qFormat/>
    <w:pPr>
      <w:keepNext/>
      <w:jc w:val="center"/>
      <w:outlineLvl w:val="0"/>
    </w:pPr>
    <w:rPr>
      <w:rFonts w:ascii="Arial Narrow" w:hAnsi="Arial Narrow"/>
      <w:b/>
    </w:rPr>
  </w:style>
  <w:style w:type="paragraph" w:styleId="Ttulo2">
    <w:name w:val="heading 2"/>
    <w:basedOn w:val="Normal"/>
    <w:next w:val="Normal"/>
    <w:qFormat/>
    <w:pPr>
      <w:keepNext/>
      <w:outlineLvl w:val="1"/>
    </w:pPr>
    <w:rPr>
      <w:rFonts w:ascii="Bookman Old Style" w:hAnsi="Bookman Old Style"/>
      <w:b/>
    </w:rPr>
  </w:style>
  <w:style w:type="paragraph" w:styleId="Ttulo3">
    <w:name w:val="heading 3"/>
    <w:basedOn w:val="Normal"/>
    <w:next w:val="Normal"/>
    <w:qFormat/>
    <w:pPr>
      <w:keepNext/>
      <w:autoSpaceDE w:val="0"/>
      <w:autoSpaceDN w:val="0"/>
      <w:outlineLvl w:val="2"/>
    </w:pPr>
    <w:rPr>
      <w:rFonts w:ascii="Arial" w:hAnsi="Arial"/>
      <w:b/>
    </w:rPr>
  </w:style>
  <w:style w:type="paragraph" w:styleId="Ttulo4">
    <w:name w:val="heading 4"/>
    <w:basedOn w:val="Normal"/>
    <w:next w:val="Normal"/>
    <w:qFormat/>
    <w:pPr>
      <w:keepNext/>
      <w:jc w:val="both"/>
      <w:outlineLvl w:val="3"/>
    </w:pPr>
    <w:rPr>
      <w:rFonts w:ascii="Arial Narrow" w:hAnsi="Arial Narrow"/>
      <w:b/>
      <w:sz w:val="20"/>
    </w:rPr>
  </w:style>
  <w:style w:type="paragraph" w:styleId="Ttulo5">
    <w:name w:val="heading 5"/>
    <w:basedOn w:val="Normal"/>
    <w:next w:val="Normal"/>
    <w:qFormat/>
    <w:pPr>
      <w:keepNext/>
      <w:ind w:left="57"/>
      <w:jc w:val="both"/>
      <w:outlineLvl w:val="4"/>
    </w:pPr>
    <w:rPr>
      <w:rFonts w:ascii="Arial" w:hAnsi="Arial"/>
      <w:b/>
      <w:sz w:val="20"/>
    </w:rPr>
  </w:style>
  <w:style w:type="paragraph" w:styleId="Ttulo6">
    <w:name w:val="heading 6"/>
    <w:basedOn w:val="Normal"/>
    <w:next w:val="Normal"/>
    <w:qFormat/>
    <w:pPr>
      <w:keepNext/>
      <w:spacing w:line="480" w:lineRule="auto"/>
      <w:outlineLvl w:val="5"/>
    </w:pPr>
    <w:rPr>
      <w:rFonts w:ascii="Arial" w:hAnsi="Arial"/>
      <w:b/>
      <w:sz w:val="20"/>
    </w:rPr>
  </w:style>
  <w:style w:type="paragraph" w:styleId="Ttulo7">
    <w:name w:val="heading 7"/>
    <w:basedOn w:val="Normal"/>
    <w:next w:val="Normal"/>
    <w:qFormat/>
    <w:pPr>
      <w:keepNext/>
      <w:spacing w:line="100" w:lineRule="atLeast"/>
      <w:jc w:val="center"/>
      <w:outlineLvl w:val="6"/>
    </w:pPr>
    <w:rPr>
      <w:rFonts w:ascii="Arial Narrow" w:hAnsi="Arial Narrow"/>
      <w:b/>
      <w:smallCaps/>
      <w:sz w:val="20"/>
    </w:rPr>
  </w:style>
  <w:style w:type="paragraph" w:styleId="Ttulo8">
    <w:name w:val="heading 8"/>
    <w:basedOn w:val="Normal"/>
    <w:next w:val="Normal"/>
    <w:qFormat/>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qFormat/>
    <w:pPr>
      <w:keepNext/>
      <w:jc w:val="both"/>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pPr>
      <w:widowControl w:val="0"/>
      <w:jc w:val="both"/>
    </w:pPr>
    <w:rPr>
      <w:rFonts w:ascii="Arial" w:hAnsi="Arial"/>
      <w:b/>
      <w:sz w:val="32"/>
      <w:lang w:val="es-ES_tradnl"/>
    </w:rPr>
  </w:style>
  <w:style w:type="paragraph" w:styleId="Textoindependiente">
    <w:name w:val="Body Text"/>
    <w:basedOn w:val="Normal"/>
    <w:pPr>
      <w:widowControl w:val="0"/>
      <w:jc w:val="both"/>
    </w:pPr>
    <w:rPr>
      <w:rFonts w:ascii="Arial" w:hAnsi="Arial"/>
      <w:lang w:val="es-ES_tradnl"/>
    </w:rPr>
  </w:style>
  <w:style w:type="paragraph" w:styleId="Ttulo">
    <w:name w:val="Title"/>
    <w:basedOn w:val="Normal"/>
    <w:qFormat/>
    <w:pPr>
      <w:jc w:val="center"/>
    </w:pPr>
    <w:rPr>
      <w:rFonts w:ascii="Lucida Handwriting" w:hAnsi="Lucida Handwriting"/>
      <w:b/>
      <w:smallCaps/>
      <w:sz w:val="28"/>
      <w14:shadow w14:blurRad="50800" w14:dist="38100" w14:dir="2700000" w14:sx="100000" w14:sy="100000" w14:kx="0" w14:ky="0" w14:algn="tl">
        <w14:srgbClr w14:val="000000">
          <w14:alpha w14:val="60000"/>
        </w14:srgbClr>
      </w14:shadow>
    </w:rPr>
  </w:style>
  <w:style w:type="paragraph" w:styleId="Sangradetextonormal">
    <w:name w:val="Body Text Indent"/>
    <w:basedOn w:val="Normal"/>
    <w:pPr>
      <w:tabs>
        <w:tab w:val="num" w:pos="720"/>
      </w:tabs>
      <w:ind w:left="4680"/>
      <w:jc w:val="both"/>
    </w:pPr>
    <w:rPr>
      <w:rFonts w:ascii="Monotype Corsiva" w:hAnsi="Monotype Corsiva"/>
    </w:rPr>
  </w:style>
  <w:style w:type="paragraph" w:styleId="Textoindependiente2">
    <w:name w:val="Body Text 2"/>
    <w:basedOn w:val="Normal"/>
    <w:pPr>
      <w:jc w:val="center"/>
    </w:pPr>
    <w:rPr>
      <w:rFonts w:ascii="Arial Black" w:hAnsi="Arial Black"/>
    </w:rPr>
  </w:style>
  <w:style w:type="paragraph" w:customStyle="1" w:styleId="BodyText21">
    <w:name w:val="Body Text 21"/>
    <w:basedOn w:val="Normal"/>
    <w:pPr>
      <w:overflowPunct w:val="0"/>
      <w:autoSpaceDE w:val="0"/>
      <w:autoSpaceDN w:val="0"/>
      <w:adjustRightInd w:val="0"/>
      <w:spacing w:before="200" w:line="300" w:lineRule="atLeast"/>
      <w:ind w:firstLine="720"/>
      <w:jc w:val="both"/>
      <w:textAlignment w:val="baseline"/>
    </w:pPr>
    <w:rPr>
      <w:rFonts w:ascii="Bookman" w:hAnsi="Bookman"/>
      <w:sz w:val="22"/>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ubttulo">
    <w:name w:val="Subtitle"/>
    <w:basedOn w:val="Normal"/>
    <w:qFormat/>
    <w:pPr>
      <w:jc w:val="center"/>
    </w:pPr>
    <w:rPr>
      <w:rFonts w:ascii="Arial Narrow" w:hAnsi="Arial Narrow"/>
      <w:b/>
      <w:smallCaps/>
    </w:rPr>
  </w:style>
  <w:style w:type="paragraph" w:styleId="Sangra2detindependiente">
    <w:name w:val="Body Text Indent 2"/>
    <w:basedOn w:val="Normal"/>
    <w:pPr>
      <w:ind w:left="57"/>
      <w:jc w:val="both"/>
    </w:pPr>
    <w:rPr>
      <w:sz w:val="22"/>
    </w:rPr>
  </w:style>
  <w:style w:type="paragraph" w:styleId="Sangra3detindependiente">
    <w:name w:val="Body Text Indent 3"/>
    <w:basedOn w:val="Normal"/>
    <w:pPr>
      <w:tabs>
        <w:tab w:val="left" w:pos="960"/>
      </w:tabs>
      <w:spacing w:before="80" w:line="280" w:lineRule="atLeast"/>
      <w:ind w:left="960" w:hanging="459"/>
      <w:jc w:val="both"/>
    </w:pPr>
    <w:rPr>
      <w:rFonts w:ascii="Arial" w:hAnsi="Arial"/>
      <w:sz w:val="20"/>
    </w:rPr>
  </w:style>
  <w:style w:type="character" w:styleId="Hipervnculo">
    <w:name w:val="Hyperlink"/>
    <w:rPr>
      <w:color w:val="0000FF"/>
      <w:u w:val="single"/>
    </w:rPr>
  </w:style>
  <w:style w:type="table" w:styleId="Tablaconcuadrcula">
    <w:name w:val="Table Grid"/>
    <w:basedOn w:val="Tablanormal"/>
    <w:rsid w:val="00D8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8A5D7A"/>
    <w:rPr>
      <w:sz w:val="24"/>
      <w:lang w:val="es-ES" w:eastAsia="es-ES"/>
    </w:rPr>
  </w:style>
  <w:style w:type="character" w:customStyle="1" w:styleId="PiedepginaCar">
    <w:name w:val="Pie de página Car"/>
    <w:link w:val="Piedepgina"/>
    <w:rsid w:val="008A5D7A"/>
    <w:rPr>
      <w:sz w:val="24"/>
      <w:lang w:val="es-ES" w:eastAsia="es-ES"/>
    </w:rPr>
  </w:style>
  <w:style w:type="paragraph" w:styleId="Textodeglobo">
    <w:name w:val="Balloon Text"/>
    <w:basedOn w:val="Normal"/>
    <w:link w:val="TextodegloboCar"/>
    <w:rsid w:val="0068488E"/>
    <w:rPr>
      <w:rFonts w:ascii="Segoe UI" w:hAnsi="Segoe UI" w:cs="Segoe UI"/>
      <w:sz w:val="18"/>
      <w:szCs w:val="18"/>
    </w:rPr>
  </w:style>
  <w:style w:type="character" w:customStyle="1" w:styleId="TextodegloboCar">
    <w:name w:val="Texto de globo Car"/>
    <w:basedOn w:val="Fuentedeprrafopredeter"/>
    <w:link w:val="Textodeglobo"/>
    <w:rsid w:val="0068488E"/>
    <w:rPr>
      <w:rFonts w:ascii="Segoe UI" w:hAnsi="Segoe UI" w:cs="Segoe UI"/>
      <w:sz w:val="18"/>
      <w:szCs w:val="18"/>
    </w:rPr>
  </w:style>
  <w:style w:type="paragraph" w:styleId="Prrafodelista">
    <w:name w:val="List Paragraph"/>
    <w:basedOn w:val="Normal"/>
    <w:uiPriority w:val="34"/>
    <w:qFormat/>
    <w:rsid w:val="00AB0140"/>
    <w:pPr>
      <w:ind w:left="708"/>
    </w:pPr>
  </w:style>
  <w:style w:type="paragraph" w:customStyle="1" w:styleId="Default">
    <w:name w:val="Default"/>
    <w:rsid w:val="00AC50E7"/>
    <w:pPr>
      <w:autoSpaceDE w:val="0"/>
      <w:autoSpaceDN w:val="0"/>
      <w:adjustRightInd w:val="0"/>
    </w:pPr>
    <w:rPr>
      <w:color w:val="000000"/>
      <w:sz w:val="24"/>
      <w:szCs w:val="24"/>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65286-01BB-481C-BFA0-F245EB3C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UNIVERSIDAD DE COSTA RICA</vt:lpstr>
    </vt:vector>
  </TitlesOfParts>
  <Company>U.C.R.</Company>
  <LinksUpToDate>false</LinksUpToDate>
  <CharactersWithSpaces>17722</CharactersWithSpaces>
  <SharedDoc>false</SharedDoc>
  <HLinks>
    <vt:vector size="24" baseType="variant">
      <vt:variant>
        <vt:i4>1704018</vt:i4>
      </vt:variant>
      <vt:variant>
        <vt:i4>17</vt:i4>
      </vt:variant>
      <vt:variant>
        <vt:i4>0</vt:i4>
      </vt:variant>
      <vt:variant>
        <vt:i4>5</vt:i4>
      </vt:variant>
      <vt:variant>
        <vt:lpwstr>http://www.ean.ucr.ac.cr/</vt:lpwstr>
      </vt:variant>
      <vt:variant>
        <vt:lpwstr/>
      </vt:variant>
      <vt:variant>
        <vt:i4>6946834</vt:i4>
      </vt:variant>
      <vt:variant>
        <vt:i4>14</vt:i4>
      </vt:variant>
      <vt:variant>
        <vt:i4>0</vt:i4>
      </vt:variant>
      <vt:variant>
        <vt:i4>5</vt:i4>
      </vt:variant>
      <vt:variant>
        <vt:lpwstr>mailto:negocios@ucr.ac.cr</vt:lpwstr>
      </vt:variant>
      <vt:variant>
        <vt:lpwstr/>
      </vt:variant>
      <vt:variant>
        <vt:i4>1704018</vt:i4>
      </vt:variant>
      <vt:variant>
        <vt:i4>8</vt:i4>
      </vt:variant>
      <vt:variant>
        <vt:i4>0</vt:i4>
      </vt:variant>
      <vt:variant>
        <vt:i4>5</vt:i4>
      </vt:variant>
      <vt:variant>
        <vt:lpwstr>http://www.ean.ucr.ac.cr/</vt:lpwstr>
      </vt:variant>
      <vt:variant>
        <vt:lpwstr/>
      </vt:variant>
      <vt:variant>
        <vt:i4>6946834</vt:i4>
      </vt:variant>
      <vt:variant>
        <vt:i4>5</vt:i4>
      </vt:variant>
      <vt:variant>
        <vt:i4>0</vt:i4>
      </vt:variant>
      <vt:variant>
        <vt:i4>5</vt:i4>
      </vt:variant>
      <vt:variant>
        <vt:lpwstr>mailto:negocios@ucr.ac.cr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COSTA RICA</dc:title>
  <dc:creator>E.A.P.</dc:creator>
  <cp:lastModifiedBy>Mauricio</cp:lastModifiedBy>
  <cp:revision>2</cp:revision>
  <cp:lastPrinted>2016-03-03T19:29:00Z</cp:lastPrinted>
  <dcterms:created xsi:type="dcterms:W3CDTF">2016-03-08T19:25:00Z</dcterms:created>
  <dcterms:modified xsi:type="dcterms:W3CDTF">2016-03-08T19:25:00Z</dcterms:modified>
</cp:coreProperties>
</file>