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5658" w:rsidRDefault="009A4F49">
      <w:pPr>
        <w:spacing w:after="160" w:line="259" w:lineRule="auto"/>
        <w:rPr>
          <w:rFonts w:ascii="Arial" w:hAnsi="Arial" w:cs="Arial"/>
          <w:sz w:val="22"/>
          <w:lang w:val="es-CR"/>
        </w:rPr>
      </w:pPr>
      <w:bookmarkStart w:id="0" w:name="_GoBack"/>
      <w:bookmarkEnd w:id="0"/>
      <w:r>
        <w:rPr>
          <w:rFonts w:ascii="Arial" w:hAnsi="Arial" w:cs="Arial"/>
          <w:noProof/>
          <w:sz w:val="22"/>
          <w:lang w:val="es-CR" w:eastAsia="es-CR"/>
        </w:rPr>
        <w:drawing>
          <wp:anchor distT="0" distB="0" distL="114300" distR="114300" simplePos="0" relativeHeight="251661312" behindDoc="1" locked="0" layoutInCell="1" allowOverlap="1">
            <wp:simplePos x="0" y="0"/>
            <wp:positionH relativeFrom="column">
              <wp:posOffset>-886782</wp:posOffset>
            </wp:positionH>
            <wp:positionV relativeFrom="paragraph">
              <wp:posOffset>-1129362</wp:posOffset>
            </wp:positionV>
            <wp:extent cx="7724632" cy="9976514"/>
            <wp:effectExtent l="0" t="0" r="0" b="0"/>
            <wp:wrapNone/>
            <wp:docPr id="2" name="1 Imagen" descr="Carátula-Programa-Seminario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rátula-Programa-Seminarios.png"/>
                    <pic:cNvPicPr/>
                  </pic:nvPicPr>
                  <pic:blipFill>
                    <a:blip r:embed="rId8" cstate="print"/>
                    <a:stretch>
                      <a:fillRect/>
                    </a:stretch>
                  </pic:blipFill>
                  <pic:spPr>
                    <a:xfrm>
                      <a:off x="0" y="0"/>
                      <a:ext cx="7724632" cy="9976514"/>
                    </a:xfrm>
                    <a:prstGeom prst="rect">
                      <a:avLst/>
                    </a:prstGeom>
                  </pic:spPr>
                </pic:pic>
              </a:graphicData>
            </a:graphic>
          </wp:anchor>
        </w:drawing>
      </w:r>
      <w:r w:rsidR="0009121C">
        <w:rPr>
          <w:rFonts w:ascii="Arial" w:hAnsi="Arial" w:cs="Arial"/>
          <w:noProof/>
          <w:sz w:val="22"/>
          <w:lang w:val="es-CR" w:eastAsia="es-CR"/>
        </w:rPr>
        <mc:AlternateContent>
          <mc:Choice Requires="wps">
            <w:drawing>
              <wp:anchor distT="0" distB="0" distL="114300" distR="114300" simplePos="0" relativeHeight="251660288" behindDoc="0" locked="0" layoutInCell="1" allowOverlap="1">
                <wp:simplePos x="0" y="0"/>
                <wp:positionH relativeFrom="column">
                  <wp:posOffset>-286385</wp:posOffset>
                </wp:positionH>
                <wp:positionV relativeFrom="paragraph">
                  <wp:posOffset>1656080</wp:posOffset>
                </wp:positionV>
                <wp:extent cx="4443095" cy="1050290"/>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43095" cy="1050290"/>
                        </a:xfrm>
                        <a:prstGeom prst="rect">
                          <a:avLst/>
                        </a:prstGeom>
                        <a:noFill/>
                        <a:ln>
                          <a:noFill/>
                        </a:ln>
                        <a:extLst>
                          <a:ext uri="{909E8E84-426E-40DD-AFC4-6F175D3DCCD1}">
                            <a14:hiddenFill xmlns:a14="http://schemas.microsoft.com/office/drawing/2010/main">
                              <a:solidFill>
                                <a:srgbClr val="FFFFFF">
                                  <a:alpha val="89999"/>
                                </a:srgb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F0A8A" w:rsidRPr="0064192A" w:rsidRDefault="005B72FD" w:rsidP="001F0A8A">
                            <w:pPr>
                              <w:ind w:right="-1"/>
                              <w:rPr>
                                <w:rFonts w:ascii="Arial" w:hAnsi="Arial" w:cs="Arial"/>
                                <w:b/>
                                <w:sz w:val="44"/>
                                <w:szCs w:val="44"/>
                                <w:lang w:val="es-CR"/>
                              </w:rPr>
                            </w:pPr>
                            <w:r>
                              <w:rPr>
                                <w:rFonts w:ascii="Arial" w:hAnsi="Arial" w:cs="Arial"/>
                                <w:b/>
                                <w:sz w:val="44"/>
                                <w:szCs w:val="44"/>
                                <w:lang w:val="es-CR"/>
                              </w:rPr>
                              <w:t>SRN002</w:t>
                            </w:r>
                            <w:r w:rsidR="0064192A" w:rsidRPr="0064192A">
                              <w:rPr>
                                <w:rFonts w:ascii="Arial" w:hAnsi="Arial" w:cs="Arial"/>
                                <w:b/>
                                <w:sz w:val="44"/>
                                <w:szCs w:val="44"/>
                                <w:lang w:val="es-CR"/>
                              </w:rPr>
                              <w:t>2</w:t>
                            </w:r>
                          </w:p>
                          <w:p w:rsidR="001F0A8A" w:rsidRPr="0064192A" w:rsidRDefault="00B260E9" w:rsidP="001F0A8A">
                            <w:pPr>
                              <w:ind w:right="-1"/>
                              <w:rPr>
                                <w:rFonts w:ascii="Arial" w:hAnsi="Arial" w:cs="Arial"/>
                                <w:b/>
                                <w:sz w:val="44"/>
                                <w:szCs w:val="44"/>
                                <w:lang w:val="es-CR"/>
                              </w:rPr>
                            </w:pPr>
                            <w:r>
                              <w:rPr>
                                <w:rFonts w:ascii="Arial" w:hAnsi="Arial" w:cs="Arial"/>
                                <w:b/>
                                <w:sz w:val="44"/>
                                <w:szCs w:val="44"/>
                                <w:lang w:val="es-CR"/>
                              </w:rPr>
                              <w:t>Seminario de Realidad Nacional 2</w:t>
                            </w:r>
                            <w:r w:rsidR="0064192A" w:rsidRPr="0064192A">
                              <w:rPr>
                                <w:rFonts w:ascii="Arial" w:hAnsi="Arial" w:cs="Arial"/>
                                <w:b/>
                                <w:sz w:val="44"/>
                                <w:szCs w:val="44"/>
                                <w:lang w:val="es-CR"/>
                              </w:rPr>
                              <w:t xml:space="preserve"> “Producción y Desarrollo” </w:t>
                            </w:r>
                          </w:p>
                          <w:p w:rsidR="001F0A8A" w:rsidRPr="00C2342B" w:rsidRDefault="001F0A8A" w:rsidP="001F0A8A">
                            <w:pPr>
                              <w:rPr>
                                <w:sz w:val="5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2.55pt;margin-top:130.4pt;width:349.85pt;height:8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" filled="f" stroked="f">
                <v:fill opacity="58853f"/>
                <v:textbox>
                  <w:txbxContent>
                    <w:p w:rsidR="001F0A8A" w:rsidRPr="0064192A" w:rsidRDefault="005B72FD" w:rsidP="001F0A8A">
                      <w:pPr>
                        <w:ind w:right="-1"/>
                        <w:rPr>
                          <w:rFonts w:ascii="Arial" w:hAnsi="Arial" w:cs="Arial"/>
                          <w:b/>
                          <w:sz w:val="44"/>
                          <w:szCs w:val="44"/>
                          <w:lang w:val="es-CR"/>
                        </w:rPr>
                      </w:pPr>
                      <w:r>
                        <w:rPr>
                          <w:rFonts w:ascii="Arial" w:hAnsi="Arial" w:cs="Arial"/>
                          <w:b/>
                          <w:sz w:val="44"/>
                          <w:szCs w:val="44"/>
                          <w:lang w:val="es-CR"/>
                        </w:rPr>
                        <w:t>SRN002</w:t>
                      </w:r>
                      <w:r w:rsidR="0064192A" w:rsidRPr="0064192A">
                        <w:rPr>
                          <w:rFonts w:ascii="Arial" w:hAnsi="Arial" w:cs="Arial"/>
                          <w:b/>
                          <w:sz w:val="44"/>
                          <w:szCs w:val="44"/>
                          <w:lang w:val="es-CR"/>
                        </w:rPr>
                        <w:t>2</w:t>
                      </w:r>
                    </w:p>
                    <w:p w:rsidR="001F0A8A" w:rsidRPr="0064192A" w:rsidRDefault="00B260E9" w:rsidP="001F0A8A">
                      <w:pPr>
                        <w:ind w:right="-1"/>
                        <w:rPr>
                          <w:rFonts w:ascii="Arial" w:hAnsi="Arial" w:cs="Arial"/>
                          <w:b/>
                          <w:sz w:val="44"/>
                          <w:szCs w:val="44"/>
                          <w:lang w:val="es-CR"/>
                        </w:rPr>
                      </w:pPr>
                      <w:r>
                        <w:rPr>
                          <w:rFonts w:ascii="Arial" w:hAnsi="Arial" w:cs="Arial"/>
                          <w:b/>
                          <w:sz w:val="44"/>
                          <w:szCs w:val="44"/>
                          <w:lang w:val="es-CR"/>
                        </w:rPr>
                        <w:t>Seminario de Realidad Nacional 2</w:t>
                      </w:r>
                      <w:r w:rsidR="0064192A" w:rsidRPr="0064192A">
                        <w:rPr>
                          <w:rFonts w:ascii="Arial" w:hAnsi="Arial" w:cs="Arial"/>
                          <w:b/>
                          <w:sz w:val="44"/>
                          <w:szCs w:val="44"/>
                          <w:lang w:val="es-CR"/>
                        </w:rPr>
                        <w:t xml:space="preserve"> “Producción y Desarrollo” </w:t>
                      </w:r>
                    </w:p>
                    <w:p w:rsidR="001F0A8A" w:rsidRPr="00C2342B" w:rsidRDefault="001F0A8A" w:rsidP="001F0A8A">
                      <w:pPr>
                        <w:rPr>
                          <w:sz w:val="52"/>
                        </w:rPr>
                      </w:pPr>
                    </w:p>
                  </w:txbxContent>
                </v:textbox>
              </v:shape>
            </w:pict>
          </mc:Fallback>
        </mc:AlternateContent>
      </w:r>
      <w:r w:rsidR="008C5658">
        <w:rPr>
          <w:rFonts w:ascii="Arial" w:hAnsi="Arial" w:cs="Arial"/>
          <w:sz w:val="22"/>
          <w:lang w:val="es-CR"/>
        </w:rPr>
        <w:br w:type="page"/>
      </w:r>
    </w:p>
    <w:p w:rsidR="00413747" w:rsidRPr="00181A44" w:rsidRDefault="0064192A" w:rsidP="00353B38">
      <w:pPr>
        <w:ind w:right="-1"/>
        <w:jc w:val="center"/>
        <w:rPr>
          <w:rFonts w:ascii="Arial" w:hAnsi="Arial" w:cs="Arial"/>
          <w:sz w:val="22"/>
          <w:lang w:val="es-CR"/>
        </w:rPr>
      </w:pPr>
      <w:r>
        <w:rPr>
          <w:rFonts w:ascii="Arial" w:hAnsi="Arial" w:cs="Arial"/>
          <w:sz w:val="22"/>
          <w:lang w:val="es-CR"/>
        </w:rPr>
        <w:lastRenderedPageBreak/>
        <w:t>PROGRAMA DEL SEMINARIO</w:t>
      </w:r>
    </w:p>
    <w:p w:rsidR="00F27BCF" w:rsidRDefault="0064192A" w:rsidP="00353B38">
      <w:pPr>
        <w:ind w:right="-1"/>
        <w:jc w:val="center"/>
        <w:rPr>
          <w:rFonts w:ascii="Arial" w:hAnsi="Arial" w:cs="Arial"/>
          <w:b/>
          <w:sz w:val="28"/>
          <w:lang w:val="es-CR"/>
        </w:rPr>
      </w:pPr>
      <w:r w:rsidRPr="0064192A">
        <w:rPr>
          <w:rFonts w:ascii="Arial" w:hAnsi="Arial" w:cs="Arial"/>
          <w:b/>
          <w:sz w:val="28"/>
          <w:lang w:val="es-CR"/>
        </w:rPr>
        <w:t>SR0002</w:t>
      </w:r>
    </w:p>
    <w:p w:rsidR="0064192A" w:rsidRDefault="00A731E2" w:rsidP="00353B38">
      <w:pPr>
        <w:ind w:right="-1"/>
        <w:jc w:val="center"/>
        <w:rPr>
          <w:rFonts w:ascii="Arial" w:hAnsi="Arial" w:cs="Arial"/>
          <w:b/>
          <w:sz w:val="28"/>
          <w:lang w:val="es-CR"/>
        </w:rPr>
      </w:pPr>
      <w:r w:rsidRPr="00181A44">
        <w:rPr>
          <w:rFonts w:ascii="Arial" w:hAnsi="Arial" w:cs="Arial"/>
          <w:b/>
          <w:sz w:val="28"/>
          <w:lang w:val="es-CR"/>
        </w:rPr>
        <w:t xml:space="preserve">CÁTEDRA </w:t>
      </w:r>
      <w:r w:rsidR="0064192A">
        <w:rPr>
          <w:rFonts w:ascii="Arial" w:hAnsi="Arial" w:cs="Arial"/>
          <w:b/>
          <w:sz w:val="28"/>
          <w:lang w:val="es-CR"/>
        </w:rPr>
        <w:t>SEMINARIO DE REALIDAD NACIONAL I</w:t>
      </w:r>
    </w:p>
    <w:p w:rsidR="00413747" w:rsidRPr="00181A44" w:rsidRDefault="0064192A" w:rsidP="00353B38">
      <w:pPr>
        <w:ind w:right="-1"/>
        <w:jc w:val="center"/>
        <w:rPr>
          <w:rFonts w:ascii="Arial" w:hAnsi="Arial" w:cs="Arial"/>
          <w:b/>
          <w:sz w:val="28"/>
          <w:lang w:val="es-CR"/>
        </w:rPr>
      </w:pPr>
      <w:r>
        <w:rPr>
          <w:rFonts w:ascii="Arial" w:hAnsi="Arial" w:cs="Arial"/>
          <w:b/>
          <w:sz w:val="28"/>
          <w:lang w:val="es-CR"/>
        </w:rPr>
        <w:t xml:space="preserve">PRODUCCION Y DESARROLLO </w:t>
      </w:r>
    </w:p>
    <w:p w:rsidR="00413747" w:rsidRPr="00DF2F39" w:rsidRDefault="0064192A" w:rsidP="00353B38">
      <w:pPr>
        <w:ind w:right="-1"/>
        <w:jc w:val="center"/>
        <w:rPr>
          <w:rFonts w:ascii="Arial" w:hAnsi="Arial" w:cs="Arial"/>
          <w:b/>
          <w:lang w:val="es-CR"/>
        </w:rPr>
      </w:pPr>
      <w:r>
        <w:rPr>
          <w:rFonts w:ascii="Arial" w:hAnsi="Arial" w:cs="Arial"/>
          <w:b/>
          <w:lang w:val="es-CR"/>
        </w:rPr>
        <w:t>I</w:t>
      </w:r>
      <w:r w:rsidR="00A731E2" w:rsidRPr="0064192A">
        <w:rPr>
          <w:rFonts w:ascii="Arial" w:hAnsi="Arial" w:cs="Arial"/>
          <w:b/>
          <w:lang w:val="es-CR"/>
        </w:rPr>
        <w:t xml:space="preserve"> CICLO 20</w:t>
      </w:r>
      <w:r>
        <w:rPr>
          <w:rFonts w:ascii="Arial" w:hAnsi="Arial" w:cs="Arial"/>
          <w:b/>
          <w:lang w:val="es-CR"/>
        </w:rPr>
        <w:t>17</w:t>
      </w:r>
    </w:p>
    <w:p w:rsidR="00413747" w:rsidRDefault="00413747" w:rsidP="00413747">
      <w:pPr>
        <w:ind w:right="-1"/>
        <w:rPr>
          <w:rFonts w:ascii="Arial" w:hAnsi="Arial" w:cs="Arial"/>
          <w:lang w:val="es-CR"/>
        </w:rPr>
      </w:pPr>
    </w:p>
    <w:tbl>
      <w:tblPr>
        <w:tblStyle w:val="Tablaconcuadrcula"/>
        <w:tblW w:w="0" w:type="auto"/>
        <w:tblLook w:val="04A0" w:firstRow="1" w:lastRow="0" w:firstColumn="1" w:lastColumn="0" w:noHBand="0" w:noVBand="1"/>
      </w:tblPr>
      <w:tblGrid>
        <w:gridCol w:w="1809"/>
        <w:gridCol w:w="1134"/>
        <w:gridCol w:w="2268"/>
        <w:gridCol w:w="1134"/>
        <w:gridCol w:w="1985"/>
        <w:gridCol w:w="1290"/>
      </w:tblGrid>
      <w:tr w:rsidR="00413747" w:rsidRPr="00353B38" w:rsidTr="00E8683E">
        <w:trPr>
          <w:trHeight w:val="316"/>
        </w:trPr>
        <w:tc>
          <w:tcPr>
            <w:tcW w:w="9620" w:type="dxa"/>
            <w:gridSpan w:val="6"/>
            <w:shd w:val="clear" w:color="auto" w:fill="004388"/>
            <w:vAlign w:val="center"/>
          </w:tcPr>
          <w:p w:rsidR="00413747" w:rsidRPr="00014427" w:rsidRDefault="00413747" w:rsidP="00DA6E26">
            <w:pPr>
              <w:ind w:right="-1"/>
              <w:rPr>
                <w:rFonts w:ascii="Arial" w:hAnsi="Arial" w:cs="Arial"/>
                <w:b/>
                <w:color w:val="FFFFFF" w:themeColor="background1"/>
                <w:lang w:val="es-CR"/>
              </w:rPr>
            </w:pPr>
            <w:r w:rsidRPr="00014427">
              <w:rPr>
                <w:rFonts w:ascii="Arial" w:hAnsi="Arial" w:cs="Arial"/>
                <w:b/>
                <w:color w:val="FFFFFF" w:themeColor="background1"/>
                <w:lang w:val="es-CR"/>
              </w:rPr>
              <w:t>DATOS DEL CURSO</w:t>
            </w:r>
          </w:p>
        </w:tc>
      </w:tr>
      <w:tr w:rsidR="00413747" w:rsidRPr="00014427" w:rsidTr="0064192A">
        <w:tc>
          <w:tcPr>
            <w:tcW w:w="1809" w:type="dxa"/>
            <w:vAlign w:val="center"/>
          </w:tcPr>
          <w:p w:rsidR="00413747" w:rsidRPr="00695342" w:rsidRDefault="00413747" w:rsidP="00297AA5">
            <w:pPr>
              <w:ind w:right="-1"/>
              <w:rPr>
                <w:rFonts w:ascii="Arial" w:hAnsi="Arial" w:cs="Arial"/>
                <w:b/>
                <w:sz w:val="20"/>
                <w:lang w:val="es-CR"/>
              </w:rPr>
            </w:pPr>
            <w:r w:rsidRPr="00695342">
              <w:rPr>
                <w:rFonts w:ascii="Arial" w:hAnsi="Arial" w:cs="Arial"/>
                <w:b/>
                <w:sz w:val="20"/>
                <w:lang w:val="es-CR"/>
              </w:rPr>
              <w:t>Carrera</w:t>
            </w:r>
            <w:r w:rsidR="00E8683E">
              <w:rPr>
                <w:rFonts w:ascii="Arial" w:hAnsi="Arial" w:cs="Arial"/>
                <w:b/>
                <w:sz w:val="20"/>
                <w:lang w:val="es-CR"/>
              </w:rPr>
              <w:t xml:space="preserve"> (s):</w:t>
            </w:r>
          </w:p>
        </w:tc>
        <w:tc>
          <w:tcPr>
            <w:tcW w:w="7811" w:type="dxa"/>
            <w:gridSpan w:val="5"/>
            <w:shd w:val="clear" w:color="auto" w:fill="FFFFFF" w:themeFill="background1"/>
            <w:vAlign w:val="center"/>
          </w:tcPr>
          <w:p w:rsidR="00413747" w:rsidRPr="00014427" w:rsidRDefault="0064192A" w:rsidP="00297AA5">
            <w:pPr>
              <w:ind w:right="-1"/>
              <w:rPr>
                <w:rFonts w:ascii="Arial" w:hAnsi="Arial" w:cs="Arial"/>
                <w:sz w:val="20"/>
                <w:lang w:val="es-CR"/>
              </w:rPr>
            </w:pPr>
            <w:r w:rsidRPr="0064192A">
              <w:rPr>
                <w:rFonts w:ascii="Arial" w:hAnsi="Arial" w:cs="Arial"/>
                <w:sz w:val="20"/>
                <w:lang w:val="es-CR"/>
              </w:rPr>
              <w:t>DIRECCION DE EMPRESAS Y CONTADURÍA PUBLICA</w:t>
            </w:r>
            <w:r>
              <w:rPr>
                <w:rFonts w:ascii="Arial" w:hAnsi="Arial" w:cs="Arial"/>
                <w:sz w:val="20"/>
                <w:lang w:val="es-CR"/>
              </w:rPr>
              <w:t xml:space="preserve"> </w:t>
            </w:r>
          </w:p>
        </w:tc>
      </w:tr>
      <w:tr w:rsidR="00E14956" w:rsidRPr="00014427" w:rsidTr="00E8683E">
        <w:tc>
          <w:tcPr>
            <w:tcW w:w="9620" w:type="dxa"/>
            <w:gridSpan w:val="6"/>
            <w:vAlign w:val="center"/>
          </w:tcPr>
          <w:p w:rsidR="00E14956" w:rsidRDefault="00E14956" w:rsidP="0064192A">
            <w:pPr>
              <w:ind w:right="-1"/>
              <w:rPr>
                <w:rFonts w:ascii="Arial" w:hAnsi="Arial" w:cs="Arial"/>
                <w:sz w:val="20"/>
                <w:lang w:val="es-CR"/>
              </w:rPr>
            </w:pPr>
            <w:r w:rsidRPr="00E14956">
              <w:rPr>
                <w:rFonts w:ascii="Arial" w:hAnsi="Arial" w:cs="Arial"/>
                <w:b/>
                <w:sz w:val="20"/>
                <w:lang w:val="es-CR"/>
              </w:rPr>
              <w:t xml:space="preserve">Curso del </w:t>
            </w:r>
            <w:r w:rsidR="0064192A">
              <w:rPr>
                <w:rFonts w:ascii="Arial" w:hAnsi="Arial" w:cs="Arial"/>
                <w:b/>
                <w:sz w:val="20"/>
                <w:lang w:val="es-CR"/>
              </w:rPr>
              <w:t xml:space="preserve">IV </w:t>
            </w:r>
            <w:r w:rsidRPr="00E14956">
              <w:rPr>
                <w:rFonts w:ascii="Arial" w:hAnsi="Arial" w:cs="Arial"/>
                <w:b/>
                <w:sz w:val="20"/>
                <w:lang w:val="es-CR"/>
              </w:rPr>
              <w:t>ciclo del Plan de Estudios</w:t>
            </w:r>
            <w:r w:rsidR="00E8683E">
              <w:rPr>
                <w:rFonts w:ascii="Arial" w:hAnsi="Arial" w:cs="Arial"/>
                <w:b/>
                <w:sz w:val="20"/>
                <w:lang w:val="es-CR"/>
              </w:rPr>
              <w:t>.</w:t>
            </w:r>
          </w:p>
        </w:tc>
      </w:tr>
      <w:tr w:rsidR="00413747" w:rsidRPr="00014427" w:rsidTr="003B1268">
        <w:tc>
          <w:tcPr>
            <w:tcW w:w="1809" w:type="dxa"/>
            <w:vAlign w:val="center"/>
          </w:tcPr>
          <w:p w:rsidR="00413747" w:rsidRPr="00695342" w:rsidRDefault="00413747" w:rsidP="00297AA5">
            <w:pPr>
              <w:ind w:right="-1"/>
              <w:rPr>
                <w:rFonts w:ascii="Arial" w:hAnsi="Arial" w:cs="Arial"/>
                <w:b/>
                <w:sz w:val="20"/>
                <w:lang w:val="es-CR"/>
              </w:rPr>
            </w:pPr>
            <w:r w:rsidRPr="00695342">
              <w:rPr>
                <w:rFonts w:ascii="Arial" w:hAnsi="Arial" w:cs="Arial"/>
                <w:b/>
                <w:sz w:val="20"/>
                <w:lang w:val="es-CR"/>
              </w:rPr>
              <w:t>Requisitos</w:t>
            </w:r>
            <w:r w:rsidR="00E8683E">
              <w:rPr>
                <w:rFonts w:ascii="Arial" w:hAnsi="Arial" w:cs="Arial"/>
                <w:b/>
                <w:sz w:val="20"/>
                <w:lang w:val="es-CR"/>
              </w:rPr>
              <w:t>:</w:t>
            </w:r>
          </w:p>
        </w:tc>
        <w:tc>
          <w:tcPr>
            <w:tcW w:w="7811" w:type="dxa"/>
            <w:gridSpan w:val="5"/>
            <w:vAlign w:val="center"/>
          </w:tcPr>
          <w:p w:rsidR="00413747" w:rsidRPr="00014427" w:rsidRDefault="006B335F" w:rsidP="00297AA5">
            <w:pPr>
              <w:ind w:right="-1"/>
              <w:rPr>
                <w:rFonts w:ascii="Arial" w:hAnsi="Arial" w:cs="Arial"/>
                <w:sz w:val="20"/>
                <w:lang w:val="es-CR"/>
              </w:rPr>
            </w:pPr>
            <w:r>
              <w:rPr>
                <w:rFonts w:ascii="Arial" w:hAnsi="Arial" w:cs="Arial"/>
                <w:sz w:val="20"/>
                <w:lang w:val="es-CR"/>
              </w:rPr>
              <w:t>SRN0002</w:t>
            </w:r>
          </w:p>
        </w:tc>
      </w:tr>
      <w:tr w:rsidR="00413747" w:rsidRPr="00014427" w:rsidTr="003B1268">
        <w:tc>
          <w:tcPr>
            <w:tcW w:w="1809" w:type="dxa"/>
            <w:vAlign w:val="center"/>
          </w:tcPr>
          <w:p w:rsidR="00413747" w:rsidRPr="00695342" w:rsidRDefault="00413747" w:rsidP="00297AA5">
            <w:pPr>
              <w:ind w:right="-1"/>
              <w:rPr>
                <w:rFonts w:ascii="Arial" w:hAnsi="Arial" w:cs="Arial"/>
                <w:b/>
                <w:sz w:val="20"/>
                <w:lang w:val="es-CR"/>
              </w:rPr>
            </w:pPr>
            <w:r w:rsidRPr="00695342">
              <w:rPr>
                <w:rFonts w:ascii="Arial" w:hAnsi="Arial" w:cs="Arial"/>
                <w:b/>
                <w:sz w:val="20"/>
                <w:lang w:val="es-CR"/>
              </w:rPr>
              <w:t>Correquisitos</w:t>
            </w:r>
          </w:p>
        </w:tc>
        <w:tc>
          <w:tcPr>
            <w:tcW w:w="7811" w:type="dxa"/>
            <w:gridSpan w:val="5"/>
            <w:vAlign w:val="center"/>
          </w:tcPr>
          <w:p w:rsidR="00413747" w:rsidRPr="0064192A" w:rsidRDefault="0064192A" w:rsidP="00297AA5">
            <w:pPr>
              <w:ind w:right="-1"/>
              <w:rPr>
                <w:rFonts w:ascii="Arial" w:hAnsi="Arial" w:cs="Arial"/>
                <w:sz w:val="20"/>
                <w:lang w:val="es-CR"/>
              </w:rPr>
            </w:pPr>
            <w:r w:rsidRPr="0064192A">
              <w:rPr>
                <w:rFonts w:ascii="Arial" w:hAnsi="Arial" w:cs="Arial"/>
                <w:sz w:val="20"/>
                <w:lang w:val="es-CR"/>
              </w:rPr>
              <w:t xml:space="preserve">No tiene </w:t>
            </w:r>
          </w:p>
        </w:tc>
      </w:tr>
      <w:tr w:rsidR="00413747" w:rsidRPr="00014427" w:rsidTr="003B1268">
        <w:tc>
          <w:tcPr>
            <w:tcW w:w="1809" w:type="dxa"/>
            <w:vAlign w:val="center"/>
          </w:tcPr>
          <w:p w:rsidR="00413747" w:rsidRPr="00695342" w:rsidRDefault="00413747" w:rsidP="00297AA5">
            <w:pPr>
              <w:ind w:right="-1"/>
              <w:rPr>
                <w:rFonts w:ascii="Arial" w:hAnsi="Arial" w:cs="Arial"/>
                <w:b/>
                <w:sz w:val="20"/>
                <w:lang w:val="es-CR"/>
              </w:rPr>
            </w:pPr>
            <w:r w:rsidRPr="00695342">
              <w:rPr>
                <w:rFonts w:ascii="Arial" w:hAnsi="Arial" w:cs="Arial"/>
                <w:b/>
                <w:sz w:val="20"/>
                <w:lang w:val="es-CR"/>
              </w:rPr>
              <w:t>Créditos</w:t>
            </w:r>
          </w:p>
        </w:tc>
        <w:tc>
          <w:tcPr>
            <w:tcW w:w="7811" w:type="dxa"/>
            <w:gridSpan w:val="5"/>
            <w:vAlign w:val="center"/>
          </w:tcPr>
          <w:p w:rsidR="00413747" w:rsidRPr="0064192A" w:rsidRDefault="0064192A" w:rsidP="00297AA5">
            <w:pPr>
              <w:ind w:right="-1"/>
              <w:rPr>
                <w:rFonts w:ascii="Arial" w:hAnsi="Arial" w:cs="Arial"/>
                <w:sz w:val="20"/>
                <w:lang w:val="es-CR"/>
              </w:rPr>
            </w:pPr>
            <w:r>
              <w:rPr>
                <w:rFonts w:ascii="Arial" w:hAnsi="Arial" w:cs="Arial"/>
                <w:sz w:val="20"/>
                <w:lang w:val="es-CR"/>
              </w:rPr>
              <w:t>02</w:t>
            </w:r>
          </w:p>
        </w:tc>
      </w:tr>
      <w:tr w:rsidR="00E8683E" w:rsidRPr="00014427" w:rsidTr="004C0058">
        <w:tc>
          <w:tcPr>
            <w:tcW w:w="1809" w:type="dxa"/>
            <w:vAlign w:val="center"/>
          </w:tcPr>
          <w:p w:rsidR="00E8683E" w:rsidRPr="00695342" w:rsidRDefault="00E8683E" w:rsidP="00695342">
            <w:pPr>
              <w:ind w:right="-1"/>
              <w:rPr>
                <w:rFonts w:ascii="Arial" w:hAnsi="Arial" w:cs="Arial"/>
                <w:b/>
                <w:sz w:val="20"/>
                <w:lang w:val="es-CR"/>
              </w:rPr>
            </w:pPr>
            <w:r w:rsidRPr="00695342">
              <w:rPr>
                <w:rFonts w:ascii="Arial" w:hAnsi="Arial" w:cs="Arial"/>
                <w:b/>
                <w:sz w:val="20"/>
                <w:lang w:val="es-CR"/>
              </w:rPr>
              <w:t>Horas de teoría:</w:t>
            </w:r>
          </w:p>
        </w:tc>
        <w:tc>
          <w:tcPr>
            <w:tcW w:w="1134" w:type="dxa"/>
            <w:vAlign w:val="center"/>
          </w:tcPr>
          <w:p w:rsidR="00E8683E" w:rsidRPr="0064192A" w:rsidRDefault="0064192A" w:rsidP="00297AA5">
            <w:pPr>
              <w:ind w:right="-1"/>
              <w:rPr>
                <w:rFonts w:ascii="Arial" w:hAnsi="Arial" w:cs="Arial"/>
                <w:sz w:val="20"/>
                <w:lang w:val="es-CR"/>
              </w:rPr>
            </w:pPr>
            <w:r>
              <w:rPr>
                <w:rFonts w:ascii="Arial" w:hAnsi="Arial" w:cs="Arial"/>
                <w:sz w:val="20"/>
                <w:lang w:val="es-CR"/>
              </w:rPr>
              <w:t>02</w:t>
            </w:r>
            <w:r w:rsidR="00E8683E" w:rsidRPr="0064192A">
              <w:rPr>
                <w:rFonts w:ascii="Arial" w:hAnsi="Arial" w:cs="Arial"/>
                <w:sz w:val="20"/>
                <w:lang w:val="es-CR"/>
              </w:rPr>
              <w:t xml:space="preserve"> horas</w:t>
            </w:r>
          </w:p>
        </w:tc>
        <w:tc>
          <w:tcPr>
            <w:tcW w:w="2268" w:type="dxa"/>
            <w:vAlign w:val="center"/>
          </w:tcPr>
          <w:p w:rsidR="00E8683E" w:rsidRPr="0064192A" w:rsidRDefault="00E8683E" w:rsidP="00297AA5">
            <w:pPr>
              <w:ind w:right="-1"/>
              <w:rPr>
                <w:rFonts w:ascii="Arial" w:hAnsi="Arial" w:cs="Arial"/>
                <w:b/>
                <w:sz w:val="20"/>
                <w:lang w:val="es-CR"/>
              </w:rPr>
            </w:pPr>
            <w:r w:rsidRPr="0064192A">
              <w:rPr>
                <w:rFonts w:ascii="Arial" w:hAnsi="Arial" w:cs="Arial"/>
                <w:b/>
                <w:sz w:val="20"/>
                <w:lang w:val="es-CR"/>
              </w:rPr>
              <w:t xml:space="preserve">Horas de laboratorio: </w:t>
            </w:r>
          </w:p>
        </w:tc>
        <w:tc>
          <w:tcPr>
            <w:tcW w:w="1134" w:type="dxa"/>
            <w:vAlign w:val="center"/>
          </w:tcPr>
          <w:p w:rsidR="00E8683E" w:rsidRPr="0064192A" w:rsidRDefault="0064192A" w:rsidP="00297AA5">
            <w:pPr>
              <w:ind w:right="-1"/>
              <w:rPr>
                <w:rFonts w:ascii="Arial" w:hAnsi="Arial" w:cs="Arial"/>
                <w:sz w:val="20"/>
                <w:lang w:val="es-CR"/>
              </w:rPr>
            </w:pPr>
            <w:r>
              <w:rPr>
                <w:rFonts w:ascii="Arial" w:hAnsi="Arial" w:cs="Arial"/>
                <w:sz w:val="20"/>
                <w:lang w:val="es-CR"/>
              </w:rPr>
              <w:t xml:space="preserve">00 </w:t>
            </w:r>
            <w:r w:rsidR="007C79DD" w:rsidRPr="0064192A">
              <w:rPr>
                <w:rFonts w:ascii="Arial" w:hAnsi="Arial" w:cs="Arial"/>
                <w:sz w:val="20"/>
                <w:lang w:val="es-CR"/>
              </w:rPr>
              <w:t>horas</w:t>
            </w:r>
          </w:p>
        </w:tc>
        <w:tc>
          <w:tcPr>
            <w:tcW w:w="1985" w:type="dxa"/>
            <w:vAlign w:val="center"/>
          </w:tcPr>
          <w:p w:rsidR="00E8683E" w:rsidRPr="0064192A" w:rsidRDefault="00E8683E" w:rsidP="00695342">
            <w:pPr>
              <w:ind w:right="-1"/>
              <w:rPr>
                <w:rFonts w:ascii="Arial" w:hAnsi="Arial" w:cs="Arial"/>
                <w:b/>
                <w:sz w:val="20"/>
                <w:lang w:val="es-CR"/>
              </w:rPr>
            </w:pPr>
            <w:r w:rsidRPr="0064192A">
              <w:rPr>
                <w:rFonts w:ascii="Arial" w:hAnsi="Arial" w:cs="Arial"/>
                <w:b/>
                <w:sz w:val="20"/>
                <w:lang w:val="es-CR"/>
              </w:rPr>
              <w:t>Horas de práctica:</w:t>
            </w:r>
          </w:p>
        </w:tc>
        <w:tc>
          <w:tcPr>
            <w:tcW w:w="1290" w:type="dxa"/>
            <w:vAlign w:val="center"/>
          </w:tcPr>
          <w:p w:rsidR="00E8683E" w:rsidRPr="0064192A" w:rsidRDefault="0064192A" w:rsidP="00297AA5">
            <w:pPr>
              <w:ind w:right="-1"/>
              <w:rPr>
                <w:rFonts w:ascii="Arial" w:hAnsi="Arial" w:cs="Arial"/>
                <w:sz w:val="20"/>
                <w:lang w:val="es-CR"/>
              </w:rPr>
            </w:pPr>
            <w:r>
              <w:rPr>
                <w:rFonts w:ascii="Arial" w:hAnsi="Arial" w:cs="Arial"/>
                <w:sz w:val="20"/>
                <w:lang w:val="es-CR"/>
              </w:rPr>
              <w:t>00</w:t>
            </w:r>
            <w:r w:rsidR="00E8683E" w:rsidRPr="0064192A">
              <w:rPr>
                <w:rFonts w:ascii="Arial" w:hAnsi="Arial" w:cs="Arial"/>
                <w:sz w:val="20"/>
                <w:lang w:val="es-CR"/>
              </w:rPr>
              <w:t xml:space="preserve"> horas</w:t>
            </w:r>
          </w:p>
        </w:tc>
      </w:tr>
    </w:tbl>
    <w:p w:rsidR="00413747" w:rsidRDefault="00413747" w:rsidP="00413747">
      <w:pPr>
        <w:ind w:right="-1"/>
        <w:rPr>
          <w:rFonts w:ascii="Arial" w:hAnsi="Arial" w:cs="Arial"/>
          <w:lang w:val="es-CR"/>
        </w:rPr>
      </w:pPr>
    </w:p>
    <w:tbl>
      <w:tblPr>
        <w:tblStyle w:val="Tablaconcuadrcula"/>
        <w:tblW w:w="9620" w:type="dxa"/>
        <w:tblLayout w:type="fixed"/>
        <w:tblLook w:val="04A0" w:firstRow="1" w:lastRow="0" w:firstColumn="1" w:lastColumn="0" w:noHBand="0" w:noVBand="1"/>
      </w:tblPr>
      <w:tblGrid>
        <w:gridCol w:w="527"/>
        <w:gridCol w:w="3834"/>
        <w:gridCol w:w="1559"/>
        <w:gridCol w:w="992"/>
        <w:gridCol w:w="2708"/>
      </w:tblGrid>
      <w:tr w:rsidR="00F56632" w:rsidRPr="00993090" w:rsidTr="006B335F">
        <w:trPr>
          <w:trHeight w:val="414"/>
        </w:trPr>
        <w:tc>
          <w:tcPr>
            <w:tcW w:w="9620" w:type="dxa"/>
            <w:gridSpan w:val="5"/>
            <w:shd w:val="clear" w:color="auto" w:fill="004388"/>
            <w:vAlign w:val="center"/>
          </w:tcPr>
          <w:p w:rsidR="00F56632" w:rsidRDefault="00F56632" w:rsidP="001F3F0D">
            <w:pPr>
              <w:ind w:right="-1"/>
              <w:jc w:val="center"/>
              <w:rPr>
                <w:rFonts w:ascii="Arial" w:hAnsi="Arial" w:cs="Arial"/>
                <w:b/>
                <w:color w:val="FFFFFF" w:themeColor="background1"/>
                <w:lang w:val="es-CR"/>
              </w:rPr>
            </w:pPr>
            <w:r>
              <w:rPr>
                <w:rFonts w:ascii="Arial" w:hAnsi="Arial" w:cs="Arial"/>
                <w:b/>
                <w:color w:val="FFFFFF" w:themeColor="background1"/>
                <w:lang w:val="es-CR"/>
              </w:rPr>
              <w:t>PROFESORES DEL CURSO</w:t>
            </w:r>
          </w:p>
        </w:tc>
      </w:tr>
      <w:tr w:rsidR="00353B38" w:rsidTr="006B335F">
        <w:trPr>
          <w:trHeight w:val="340"/>
        </w:trPr>
        <w:tc>
          <w:tcPr>
            <w:tcW w:w="9620" w:type="dxa"/>
            <w:gridSpan w:val="5"/>
            <w:shd w:val="clear" w:color="auto" w:fill="FDBC35"/>
            <w:vAlign w:val="center"/>
          </w:tcPr>
          <w:p w:rsidR="00353B38" w:rsidRPr="00A26BE3" w:rsidRDefault="00353B38" w:rsidP="00353B38">
            <w:pPr>
              <w:ind w:right="-1"/>
              <w:jc w:val="center"/>
              <w:rPr>
                <w:rFonts w:ascii="Arial" w:hAnsi="Arial" w:cs="Arial"/>
                <w:b/>
                <w:color w:val="000000" w:themeColor="text1"/>
                <w:sz w:val="20"/>
                <w:lang w:val="es-CR"/>
              </w:rPr>
            </w:pPr>
            <w:r w:rsidRPr="00A26BE3">
              <w:rPr>
                <w:rFonts w:ascii="Arial" w:hAnsi="Arial" w:cs="Arial"/>
                <w:b/>
                <w:color w:val="000000" w:themeColor="text1"/>
                <w:sz w:val="20"/>
                <w:lang w:val="es-CR"/>
              </w:rPr>
              <w:t>SEDE RODRIGO FACIO</w:t>
            </w:r>
          </w:p>
        </w:tc>
      </w:tr>
      <w:tr w:rsidR="00353B38" w:rsidTr="006B335F">
        <w:trPr>
          <w:trHeight w:val="340"/>
        </w:trPr>
        <w:tc>
          <w:tcPr>
            <w:tcW w:w="527" w:type="dxa"/>
            <w:shd w:val="clear" w:color="auto" w:fill="004388"/>
            <w:vAlign w:val="center"/>
          </w:tcPr>
          <w:p w:rsidR="00353B38" w:rsidRPr="00353B38" w:rsidRDefault="00353B38" w:rsidP="00353B38">
            <w:pPr>
              <w:ind w:right="-1"/>
              <w:jc w:val="center"/>
              <w:rPr>
                <w:rFonts w:ascii="Arial" w:hAnsi="Arial" w:cs="Arial"/>
                <w:b/>
                <w:color w:val="FFFFFF" w:themeColor="background1"/>
                <w:sz w:val="20"/>
                <w:lang w:val="es-CR"/>
              </w:rPr>
            </w:pPr>
            <w:r w:rsidRPr="00353B38">
              <w:rPr>
                <w:rFonts w:ascii="Arial" w:hAnsi="Arial" w:cs="Arial"/>
                <w:b/>
                <w:color w:val="FFFFFF" w:themeColor="background1"/>
                <w:sz w:val="20"/>
                <w:lang w:val="es-CR"/>
              </w:rPr>
              <w:t>G</w:t>
            </w:r>
            <w:r>
              <w:rPr>
                <w:rFonts w:ascii="Arial" w:hAnsi="Arial" w:cs="Arial"/>
                <w:b/>
                <w:color w:val="FFFFFF" w:themeColor="background1"/>
                <w:sz w:val="20"/>
                <w:lang w:val="es-CR"/>
              </w:rPr>
              <w:t>R</w:t>
            </w:r>
          </w:p>
        </w:tc>
        <w:tc>
          <w:tcPr>
            <w:tcW w:w="3834" w:type="dxa"/>
            <w:shd w:val="clear" w:color="auto" w:fill="004388"/>
            <w:vAlign w:val="center"/>
          </w:tcPr>
          <w:p w:rsidR="00353B38" w:rsidRPr="00353B38" w:rsidRDefault="00353B38" w:rsidP="00DA6E26">
            <w:pPr>
              <w:ind w:right="-1"/>
              <w:jc w:val="center"/>
              <w:rPr>
                <w:rFonts w:ascii="Arial" w:hAnsi="Arial" w:cs="Arial"/>
                <w:b/>
                <w:color w:val="FFFFFF" w:themeColor="background1"/>
                <w:sz w:val="20"/>
                <w:lang w:val="es-CR"/>
              </w:rPr>
            </w:pPr>
            <w:r w:rsidRPr="00353B38">
              <w:rPr>
                <w:rFonts w:ascii="Arial" w:hAnsi="Arial" w:cs="Arial"/>
                <w:b/>
                <w:color w:val="FFFFFF" w:themeColor="background1"/>
                <w:sz w:val="20"/>
                <w:lang w:val="es-CR"/>
              </w:rPr>
              <w:t>Docente</w:t>
            </w:r>
          </w:p>
        </w:tc>
        <w:tc>
          <w:tcPr>
            <w:tcW w:w="1559" w:type="dxa"/>
            <w:shd w:val="clear" w:color="auto" w:fill="004388"/>
            <w:vAlign w:val="center"/>
          </w:tcPr>
          <w:p w:rsidR="00353B38" w:rsidRPr="00353B38" w:rsidRDefault="00353B38" w:rsidP="00DA6E26">
            <w:pPr>
              <w:ind w:right="-1"/>
              <w:jc w:val="center"/>
              <w:rPr>
                <w:rFonts w:ascii="Arial" w:hAnsi="Arial" w:cs="Arial"/>
                <w:b/>
                <w:color w:val="FFFFFF" w:themeColor="background1"/>
                <w:sz w:val="20"/>
                <w:lang w:val="es-CR"/>
              </w:rPr>
            </w:pPr>
            <w:r w:rsidRPr="00353B38">
              <w:rPr>
                <w:rFonts w:ascii="Arial" w:hAnsi="Arial" w:cs="Arial"/>
                <w:b/>
                <w:color w:val="FFFFFF" w:themeColor="background1"/>
                <w:sz w:val="20"/>
                <w:lang w:val="es-CR"/>
              </w:rPr>
              <w:t>Horario</w:t>
            </w:r>
          </w:p>
        </w:tc>
        <w:tc>
          <w:tcPr>
            <w:tcW w:w="992" w:type="dxa"/>
            <w:shd w:val="clear" w:color="auto" w:fill="004388"/>
            <w:vAlign w:val="center"/>
          </w:tcPr>
          <w:p w:rsidR="00353B38" w:rsidRPr="00353B38" w:rsidRDefault="00353B38" w:rsidP="00DA6E26">
            <w:pPr>
              <w:ind w:right="-1"/>
              <w:jc w:val="center"/>
              <w:rPr>
                <w:rFonts w:ascii="Arial" w:hAnsi="Arial" w:cs="Arial"/>
                <w:b/>
                <w:color w:val="FFFFFF" w:themeColor="background1"/>
                <w:sz w:val="20"/>
                <w:lang w:val="es-CR"/>
              </w:rPr>
            </w:pPr>
            <w:r w:rsidRPr="00353B38">
              <w:rPr>
                <w:rFonts w:ascii="Arial" w:hAnsi="Arial" w:cs="Arial"/>
                <w:b/>
                <w:color w:val="FFFFFF" w:themeColor="background1"/>
                <w:sz w:val="20"/>
                <w:lang w:val="es-CR"/>
              </w:rPr>
              <w:t>Aula</w:t>
            </w:r>
          </w:p>
        </w:tc>
        <w:tc>
          <w:tcPr>
            <w:tcW w:w="2708" w:type="dxa"/>
            <w:shd w:val="clear" w:color="auto" w:fill="004388"/>
            <w:vAlign w:val="center"/>
          </w:tcPr>
          <w:p w:rsidR="00353B38" w:rsidRPr="00353B38" w:rsidRDefault="00353B38" w:rsidP="00353B38">
            <w:pPr>
              <w:ind w:right="-1"/>
              <w:jc w:val="center"/>
              <w:rPr>
                <w:rFonts w:ascii="Arial" w:hAnsi="Arial" w:cs="Arial"/>
                <w:b/>
                <w:color w:val="FFFFFF" w:themeColor="background1"/>
                <w:sz w:val="20"/>
                <w:lang w:val="es-CR"/>
              </w:rPr>
            </w:pPr>
            <w:r>
              <w:rPr>
                <w:rFonts w:ascii="Arial" w:hAnsi="Arial" w:cs="Arial"/>
                <w:b/>
                <w:color w:val="FFFFFF" w:themeColor="background1"/>
                <w:sz w:val="20"/>
                <w:lang w:val="es-CR"/>
              </w:rPr>
              <w:t>Horario de Atención</w:t>
            </w:r>
            <w:r w:rsidR="00695342">
              <w:rPr>
                <w:rFonts w:ascii="Arial" w:hAnsi="Arial" w:cs="Arial"/>
                <w:b/>
                <w:color w:val="FFFFFF" w:themeColor="background1"/>
                <w:sz w:val="20"/>
                <w:lang w:val="es-CR"/>
              </w:rPr>
              <w:t>*</w:t>
            </w:r>
          </w:p>
        </w:tc>
      </w:tr>
      <w:tr w:rsidR="006B335F" w:rsidTr="006B335F">
        <w:trPr>
          <w:trHeight w:val="227"/>
        </w:trPr>
        <w:tc>
          <w:tcPr>
            <w:tcW w:w="527" w:type="dxa"/>
            <w:vAlign w:val="center"/>
          </w:tcPr>
          <w:p w:rsidR="006B335F" w:rsidRPr="00695342" w:rsidRDefault="006B335F" w:rsidP="006B335F">
            <w:pPr>
              <w:ind w:right="-1"/>
              <w:jc w:val="center"/>
              <w:rPr>
                <w:rFonts w:ascii="Arial" w:hAnsi="Arial" w:cs="Arial"/>
                <w:sz w:val="20"/>
                <w:lang w:val="es-CR"/>
              </w:rPr>
            </w:pPr>
            <w:r w:rsidRPr="00695342">
              <w:rPr>
                <w:rFonts w:ascii="Arial" w:hAnsi="Arial" w:cs="Arial"/>
                <w:sz w:val="20"/>
                <w:lang w:val="es-CR"/>
              </w:rPr>
              <w:t>01</w:t>
            </w:r>
          </w:p>
        </w:tc>
        <w:tc>
          <w:tcPr>
            <w:tcW w:w="3834" w:type="dxa"/>
            <w:vAlign w:val="center"/>
          </w:tcPr>
          <w:p w:rsidR="006B335F" w:rsidRPr="00D74706" w:rsidRDefault="006B335F" w:rsidP="006B335F">
            <w:pPr>
              <w:ind w:right="-1"/>
              <w:rPr>
                <w:rFonts w:ascii="Arial" w:hAnsi="Arial" w:cs="Arial"/>
                <w:sz w:val="20"/>
                <w:szCs w:val="20"/>
                <w:lang w:val="es-CR"/>
              </w:rPr>
            </w:pPr>
            <w:r w:rsidRPr="00D74706">
              <w:rPr>
                <w:rFonts w:ascii="Arial" w:hAnsi="Arial" w:cs="Arial"/>
                <w:sz w:val="20"/>
                <w:szCs w:val="20"/>
                <w:lang w:val="es-CR"/>
              </w:rPr>
              <w:t>JIMENEZ FONSECA ANTONIO</w:t>
            </w:r>
          </w:p>
        </w:tc>
        <w:tc>
          <w:tcPr>
            <w:tcW w:w="1559" w:type="dxa"/>
            <w:vAlign w:val="center"/>
          </w:tcPr>
          <w:p w:rsidR="006B335F" w:rsidRPr="00D74706" w:rsidRDefault="006B335F" w:rsidP="006B335F">
            <w:pPr>
              <w:rPr>
                <w:rFonts w:ascii="Arial" w:hAnsi="Arial" w:cs="Arial"/>
                <w:sz w:val="20"/>
                <w:szCs w:val="20"/>
              </w:rPr>
            </w:pPr>
            <w:r>
              <w:rPr>
                <w:rFonts w:ascii="Arial" w:hAnsi="Arial" w:cs="Arial"/>
                <w:b/>
                <w:bCs/>
                <w:sz w:val="20"/>
                <w:szCs w:val="20"/>
                <w:lang w:val="es-ES"/>
              </w:rPr>
              <w:t>K</w:t>
            </w:r>
            <w:r w:rsidRPr="00D74706">
              <w:rPr>
                <w:rFonts w:ascii="Arial" w:hAnsi="Arial" w:cs="Arial"/>
                <w:b/>
                <w:bCs/>
                <w:sz w:val="20"/>
                <w:szCs w:val="20"/>
                <w:lang w:val="es-ES"/>
              </w:rPr>
              <w:t>: 15 a 16:50</w:t>
            </w:r>
          </w:p>
        </w:tc>
        <w:tc>
          <w:tcPr>
            <w:tcW w:w="992" w:type="dxa"/>
            <w:vAlign w:val="center"/>
          </w:tcPr>
          <w:p w:rsidR="006B335F" w:rsidRPr="00D74706" w:rsidRDefault="006B335F" w:rsidP="006B335F">
            <w:pPr>
              <w:ind w:right="-1"/>
              <w:rPr>
                <w:rFonts w:ascii="Arial" w:hAnsi="Arial" w:cs="Arial"/>
                <w:sz w:val="20"/>
                <w:szCs w:val="20"/>
                <w:lang w:val="es-CR"/>
              </w:rPr>
            </w:pPr>
            <w:r>
              <w:rPr>
                <w:rFonts w:ascii="Arial" w:hAnsi="Arial" w:cs="Arial"/>
                <w:sz w:val="20"/>
                <w:szCs w:val="20"/>
                <w:lang w:val="es-CR"/>
              </w:rPr>
              <w:t>442</w:t>
            </w:r>
            <w:r w:rsidRPr="00D74706">
              <w:rPr>
                <w:rFonts w:ascii="Arial" w:hAnsi="Arial" w:cs="Arial"/>
                <w:sz w:val="20"/>
                <w:szCs w:val="20"/>
                <w:lang w:val="es-CR"/>
              </w:rPr>
              <w:t xml:space="preserve"> CE</w:t>
            </w:r>
          </w:p>
        </w:tc>
        <w:tc>
          <w:tcPr>
            <w:tcW w:w="2708" w:type="dxa"/>
            <w:vAlign w:val="center"/>
          </w:tcPr>
          <w:p w:rsidR="006B335F" w:rsidRPr="00A25724" w:rsidRDefault="006B335F" w:rsidP="006B335F">
            <w:pPr>
              <w:ind w:right="-1"/>
              <w:rPr>
                <w:rFonts w:ascii="Arial" w:hAnsi="Arial" w:cs="Arial"/>
                <w:sz w:val="20"/>
                <w:szCs w:val="20"/>
                <w:lang w:val="es-CR"/>
              </w:rPr>
            </w:pPr>
            <w:r w:rsidRPr="00A25724">
              <w:rPr>
                <w:rFonts w:ascii="Arial" w:hAnsi="Arial" w:cs="Arial"/>
                <w:sz w:val="20"/>
                <w:szCs w:val="20"/>
              </w:rPr>
              <w:t xml:space="preserve"> </w:t>
            </w:r>
            <w:r>
              <w:rPr>
                <w:rFonts w:ascii="Arial" w:hAnsi="Arial" w:cs="Arial"/>
                <w:sz w:val="20"/>
                <w:szCs w:val="20"/>
              </w:rPr>
              <w:t>K17:00 a 18</w:t>
            </w:r>
            <w:r w:rsidRPr="00A25724">
              <w:rPr>
                <w:rFonts w:ascii="Arial" w:hAnsi="Arial" w:cs="Arial"/>
                <w:sz w:val="20"/>
                <w:szCs w:val="20"/>
              </w:rPr>
              <w:t>:00</w:t>
            </w:r>
          </w:p>
        </w:tc>
      </w:tr>
      <w:tr w:rsidR="006B335F" w:rsidTr="006B335F">
        <w:trPr>
          <w:trHeight w:val="227"/>
        </w:trPr>
        <w:tc>
          <w:tcPr>
            <w:tcW w:w="527" w:type="dxa"/>
            <w:vAlign w:val="center"/>
          </w:tcPr>
          <w:p w:rsidR="006B335F" w:rsidRPr="00695342" w:rsidRDefault="006B335F" w:rsidP="006B335F">
            <w:pPr>
              <w:ind w:right="-1"/>
              <w:jc w:val="center"/>
              <w:rPr>
                <w:rFonts w:ascii="Arial" w:hAnsi="Arial" w:cs="Arial"/>
                <w:sz w:val="20"/>
                <w:lang w:val="es-CR"/>
              </w:rPr>
            </w:pPr>
            <w:r w:rsidRPr="00695342">
              <w:rPr>
                <w:rFonts w:ascii="Arial" w:hAnsi="Arial" w:cs="Arial"/>
                <w:sz w:val="20"/>
                <w:lang w:val="es-CR"/>
              </w:rPr>
              <w:t>02</w:t>
            </w:r>
          </w:p>
        </w:tc>
        <w:tc>
          <w:tcPr>
            <w:tcW w:w="3834" w:type="dxa"/>
            <w:vAlign w:val="center"/>
          </w:tcPr>
          <w:p w:rsidR="006B335F" w:rsidRPr="00D74706" w:rsidRDefault="006B335F" w:rsidP="006B335F">
            <w:pPr>
              <w:ind w:right="-1"/>
              <w:rPr>
                <w:rFonts w:ascii="Arial" w:hAnsi="Arial" w:cs="Arial"/>
                <w:sz w:val="20"/>
                <w:szCs w:val="20"/>
                <w:lang w:val="es-CR"/>
              </w:rPr>
            </w:pPr>
            <w:r>
              <w:rPr>
                <w:rFonts w:ascii="Arial" w:hAnsi="Arial" w:cs="Arial"/>
                <w:sz w:val="20"/>
                <w:szCs w:val="20"/>
                <w:lang w:val="es-CR"/>
              </w:rPr>
              <w:t>BELLAVITA CARVAJAL JOHANA</w:t>
            </w:r>
          </w:p>
        </w:tc>
        <w:tc>
          <w:tcPr>
            <w:tcW w:w="1559" w:type="dxa"/>
            <w:vAlign w:val="center"/>
          </w:tcPr>
          <w:p w:rsidR="006B335F" w:rsidRPr="00D74706" w:rsidRDefault="006B335F" w:rsidP="006B335F">
            <w:pPr>
              <w:rPr>
                <w:rFonts w:ascii="Arial" w:hAnsi="Arial" w:cs="Arial"/>
                <w:sz w:val="20"/>
                <w:szCs w:val="20"/>
              </w:rPr>
            </w:pPr>
            <w:r>
              <w:rPr>
                <w:rFonts w:ascii="Arial" w:hAnsi="Arial" w:cs="Arial"/>
                <w:b/>
                <w:bCs/>
                <w:sz w:val="20"/>
                <w:szCs w:val="20"/>
                <w:lang w:val="es-ES"/>
              </w:rPr>
              <w:t>K</w:t>
            </w:r>
            <w:r w:rsidRPr="00D74706">
              <w:rPr>
                <w:rFonts w:ascii="Arial" w:hAnsi="Arial" w:cs="Arial"/>
                <w:b/>
                <w:bCs/>
                <w:sz w:val="20"/>
                <w:szCs w:val="20"/>
                <w:lang w:val="es-ES"/>
              </w:rPr>
              <w:t xml:space="preserve">: </w:t>
            </w:r>
            <w:r>
              <w:rPr>
                <w:rFonts w:ascii="Arial" w:hAnsi="Arial" w:cs="Arial"/>
                <w:b/>
                <w:bCs/>
                <w:sz w:val="20"/>
                <w:szCs w:val="20"/>
                <w:lang w:val="es-ES"/>
              </w:rPr>
              <w:t>17 a 18</w:t>
            </w:r>
            <w:r w:rsidRPr="00D74706">
              <w:rPr>
                <w:rFonts w:ascii="Arial" w:hAnsi="Arial" w:cs="Arial"/>
                <w:b/>
                <w:bCs/>
                <w:sz w:val="20"/>
                <w:szCs w:val="20"/>
                <w:lang w:val="es-ES"/>
              </w:rPr>
              <w:t>:50</w:t>
            </w:r>
          </w:p>
        </w:tc>
        <w:tc>
          <w:tcPr>
            <w:tcW w:w="992" w:type="dxa"/>
            <w:vAlign w:val="center"/>
          </w:tcPr>
          <w:p w:rsidR="006B335F" w:rsidRPr="00D74706" w:rsidRDefault="006B335F" w:rsidP="006B335F">
            <w:pPr>
              <w:ind w:right="-1"/>
              <w:rPr>
                <w:rFonts w:ascii="Arial" w:hAnsi="Arial" w:cs="Arial"/>
                <w:sz w:val="20"/>
                <w:szCs w:val="20"/>
                <w:lang w:val="es-CR"/>
              </w:rPr>
            </w:pPr>
            <w:r>
              <w:rPr>
                <w:rFonts w:ascii="Arial" w:hAnsi="Arial" w:cs="Arial"/>
                <w:sz w:val="20"/>
                <w:szCs w:val="20"/>
                <w:lang w:val="es-CR"/>
              </w:rPr>
              <w:t>442</w:t>
            </w:r>
            <w:r w:rsidRPr="00D74706">
              <w:rPr>
                <w:rFonts w:ascii="Arial" w:hAnsi="Arial" w:cs="Arial"/>
                <w:sz w:val="20"/>
                <w:szCs w:val="20"/>
                <w:lang w:val="es-CR"/>
              </w:rPr>
              <w:t xml:space="preserve"> CE</w:t>
            </w:r>
          </w:p>
        </w:tc>
        <w:tc>
          <w:tcPr>
            <w:tcW w:w="2708" w:type="dxa"/>
            <w:vAlign w:val="center"/>
          </w:tcPr>
          <w:p w:rsidR="006B335F" w:rsidRPr="00A25724" w:rsidRDefault="006B335F" w:rsidP="006B335F">
            <w:pPr>
              <w:ind w:right="-1"/>
              <w:rPr>
                <w:rFonts w:ascii="Arial" w:hAnsi="Arial" w:cs="Arial"/>
                <w:sz w:val="20"/>
                <w:szCs w:val="20"/>
                <w:lang w:val="es-CR"/>
              </w:rPr>
            </w:pPr>
            <w:r w:rsidRPr="00A25724">
              <w:rPr>
                <w:rFonts w:ascii="Arial" w:hAnsi="Arial" w:cs="Arial"/>
                <w:sz w:val="20"/>
                <w:szCs w:val="20"/>
              </w:rPr>
              <w:t xml:space="preserve"> </w:t>
            </w:r>
            <w:r>
              <w:rPr>
                <w:rFonts w:ascii="Arial" w:hAnsi="Arial" w:cs="Arial"/>
                <w:sz w:val="20"/>
                <w:szCs w:val="20"/>
              </w:rPr>
              <w:t>K18:00 a 19</w:t>
            </w:r>
            <w:r w:rsidRPr="00A25724">
              <w:rPr>
                <w:rFonts w:ascii="Arial" w:hAnsi="Arial" w:cs="Arial"/>
                <w:sz w:val="20"/>
                <w:szCs w:val="20"/>
              </w:rPr>
              <w:t>:00</w:t>
            </w:r>
          </w:p>
        </w:tc>
      </w:tr>
      <w:tr w:rsidR="006B335F" w:rsidTr="006B335F">
        <w:trPr>
          <w:trHeight w:val="227"/>
        </w:trPr>
        <w:tc>
          <w:tcPr>
            <w:tcW w:w="527" w:type="dxa"/>
            <w:vAlign w:val="center"/>
          </w:tcPr>
          <w:p w:rsidR="006B335F" w:rsidRPr="00695342" w:rsidRDefault="006B335F" w:rsidP="006B335F">
            <w:pPr>
              <w:ind w:right="-1"/>
              <w:jc w:val="center"/>
              <w:rPr>
                <w:rFonts w:ascii="Arial" w:hAnsi="Arial" w:cs="Arial"/>
                <w:sz w:val="20"/>
                <w:lang w:val="es-CR"/>
              </w:rPr>
            </w:pPr>
            <w:r w:rsidRPr="00695342">
              <w:rPr>
                <w:rFonts w:ascii="Arial" w:hAnsi="Arial" w:cs="Arial"/>
                <w:sz w:val="20"/>
                <w:lang w:val="es-CR"/>
              </w:rPr>
              <w:t>03</w:t>
            </w:r>
          </w:p>
        </w:tc>
        <w:tc>
          <w:tcPr>
            <w:tcW w:w="3834" w:type="dxa"/>
            <w:vAlign w:val="center"/>
          </w:tcPr>
          <w:p w:rsidR="006B335F" w:rsidRPr="00D74706" w:rsidRDefault="006B335F" w:rsidP="006B335F">
            <w:pPr>
              <w:ind w:right="-1"/>
              <w:rPr>
                <w:rFonts w:ascii="Arial" w:hAnsi="Arial" w:cs="Arial"/>
                <w:sz w:val="20"/>
                <w:szCs w:val="20"/>
                <w:lang w:val="es-CR"/>
              </w:rPr>
            </w:pPr>
            <w:r w:rsidRPr="00D74706">
              <w:rPr>
                <w:rFonts w:ascii="Arial" w:hAnsi="Arial" w:cs="Arial"/>
                <w:sz w:val="20"/>
                <w:szCs w:val="20"/>
                <w:lang w:val="es-CR"/>
              </w:rPr>
              <w:t>SOLERA PORRAS</w:t>
            </w:r>
            <w:r>
              <w:rPr>
                <w:rFonts w:ascii="Arial" w:hAnsi="Arial" w:cs="Arial"/>
                <w:sz w:val="20"/>
                <w:szCs w:val="20"/>
                <w:lang w:val="es-CR"/>
              </w:rPr>
              <w:t xml:space="preserve"> CESAR</w:t>
            </w:r>
          </w:p>
        </w:tc>
        <w:tc>
          <w:tcPr>
            <w:tcW w:w="1559" w:type="dxa"/>
            <w:vAlign w:val="center"/>
          </w:tcPr>
          <w:p w:rsidR="006B335F" w:rsidRPr="00D74706" w:rsidRDefault="006B335F" w:rsidP="006B335F">
            <w:pPr>
              <w:rPr>
                <w:rFonts w:ascii="Arial" w:hAnsi="Arial" w:cs="Arial"/>
                <w:sz w:val="20"/>
                <w:szCs w:val="20"/>
              </w:rPr>
            </w:pPr>
            <w:r>
              <w:rPr>
                <w:rFonts w:ascii="Arial" w:hAnsi="Arial" w:cs="Arial"/>
                <w:b/>
                <w:bCs/>
                <w:sz w:val="20"/>
                <w:szCs w:val="20"/>
                <w:lang w:val="es-ES"/>
              </w:rPr>
              <w:t>M:13 a 14</w:t>
            </w:r>
            <w:r w:rsidRPr="00D74706">
              <w:rPr>
                <w:rFonts w:ascii="Arial" w:hAnsi="Arial" w:cs="Arial"/>
                <w:b/>
                <w:bCs/>
                <w:sz w:val="20"/>
                <w:szCs w:val="20"/>
                <w:lang w:val="es-ES"/>
              </w:rPr>
              <w:t>:50</w:t>
            </w:r>
          </w:p>
        </w:tc>
        <w:tc>
          <w:tcPr>
            <w:tcW w:w="992" w:type="dxa"/>
            <w:vAlign w:val="center"/>
          </w:tcPr>
          <w:p w:rsidR="006B335F" w:rsidRPr="00D74706" w:rsidRDefault="006B335F" w:rsidP="006B335F">
            <w:pPr>
              <w:ind w:right="-1"/>
              <w:rPr>
                <w:rFonts w:ascii="Arial" w:hAnsi="Arial" w:cs="Arial"/>
                <w:sz w:val="20"/>
                <w:szCs w:val="20"/>
                <w:lang w:val="es-CR"/>
              </w:rPr>
            </w:pPr>
            <w:r w:rsidRPr="00D74706">
              <w:rPr>
                <w:rFonts w:ascii="Arial" w:hAnsi="Arial" w:cs="Arial"/>
                <w:sz w:val="20"/>
                <w:szCs w:val="20"/>
                <w:lang w:val="es-CR"/>
              </w:rPr>
              <w:t>442 CE</w:t>
            </w:r>
          </w:p>
        </w:tc>
        <w:tc>
          <w:tcPr>
            <w:tcW w:w="2708" w:type="dxa"/>
            <w:vAlign w:val="center"/>
          </w:tcPr>
          <w:p w:rsidR="006B335F" w:rsidRPr="00A25724" w:rsidRDefault="006B335F" w:rsidP="006B335F">
            <w:pPr>
              <w:pStyle w:val="Encabezado"/>
              <w:rPr>
                <w:rFonts w:ascii="Arial" w:hAnsi="Arial" w:cs="Arial"/>
                <w:sz w:val="20"/>
                <w:szCs w:val="20"/>
                <w:lang w:val="es-ES_tradnl"/>
              </w:rPr>
            </w:pPr>
            <w:r>
              <w:rPr>
                <w:rFonts w:ascii="Arial" w:hAnsi="Arial" w:cs="Arial"/>
                <w:sz w:val="20"/>
                <w:szCs w:val="20"/>
                <w:lang w:val="es-ES_tradnl"/>
              </w:rPr>
              <w:t xml:space="preserve"> M 12:00 a 13:00 </w:t>
            </w:r>
          </w:p>
        </w:tc>
      </w:tr>
    </w:tbl>
    <w:p w:rsidR="00695342" w:rsidRDefault="00695342" w:rsidP="00695342">
      <w:pPr>
        <w:ind w:right="-1"/>
        <w:rPr>
          <w:rFonts w:ascii="Arial" w:hAnsi="Arial" w:cs="Arial"/>
          <w:b/>
          <w:sz w:val="20"/>
        </w:rPr>
      </w:pPr>
    </w:p>
    <w:p w:rsidR="00413747" w:rsidRPr="001D28EC" w:rsidRDefault="00695342" w:rsidP="00695342">
      <w:pPr>
        <w:ind w:right="-1"/>
        <w:rPr>
          <w:rFonts w:ascii="Arial" w:hAnsi="Arial" w:cs="Arial"/>
          <w:b/>
          <w:sz w:val="18"/>
          <w:lang w:val="es-CR"/>
        </w:rPr>
      </w:pPr>
      <w:r w:rsidRPr="001D28EC">
        <w:rPr>
          <w:rFonts w:ascii="Arial" w:hAnsi="Arial" w:cs="Arial"/>
          <w:b/>
          <w:sz w:val="18"/>
        </w:rPr>
        <w:t>*</w:t>
      </w:r>
      <w:r w:rsidRPr="001D28EC">
        <w:rPr>
          <w:rFonts w:ascii="Arial" w:hAnsi="Arial" w:cs="Arial"/>
          <w:b/>
          <w:sz w:val="18"/>
          <w:lang w:val="es-CR"/>
        </w:rPr>
        <w:t xml:space="preserve">A solicitud del estudiante, el profesor </w:t>
      </w:r>
      <w:r w:rsidR="00E8683E">
        <w:rPr>
          <w:rFonts w:ascii="Arial" w:hAnsi="Arial" w:cs="Arial"/>
          <w:b/>
          <w:sz w:val="18"/>
          <w:lang w:val="es-CR"/>
        </w:rPr>
        <w:t xml:space="preserve">podrá </w:t>
      </w:r>
      <w:r w:rsidRPr="001D28EC">
        <w:rPr>
          <w:rFonts w:ascii="Arial" w:hAnsi="Arial" w:cs="Arial"/>
          <w:b/>
          <w:sz w:val="18"/>
          <w:lang w:val="es-CR"/>
        </w:rPr>
        <w:t>atender consultas según la hora, lugar y día acordado para cada caso particular, dentro del marco de la normativa de la Universidad de Costa Rica</w:t>
      </w:r>
      <w:r w:rsidR="001D28EC" w:rsidRPr="001D28EC">
        <w:rPr>
          <w:rFonts w:ascii="Arial" w:hAnsi="Arial" w:cs="Arial"/>
          <w:b/>
          <w:sz w:val="18"/>
          <w:lang w:val="es-CR"/>
        </w:rPr>
        <w:t>.</w:t>
      </w:r>
    </w:p>
    <w:p w:rsidR="00413747" w:rsidRPr="00BD7C5B" w:rsidRDefault="00413747" w:rsidP="00413747">
      <w:pPr>
        <w:ind w:right="-1"/>
        <w:rPr>
          <w:rFonts w:ascii="Arial" w:hAnsi="Arial" w:cs="Arial"/>
        </w:rPr>
      </w:pPr>
    </w:p>
    <w:tbl>
      <w:tblPr>
        <w:tblStyle w:val="Tablaconcuadrcula"/>
        <w:tblW w:w="0" w:type="auto"/>
        <w:tblLayout w:type="fixed"/>
        <w:tblLook w:val="04A0" w:firstRow="1" w:lastRow="0" w:firstColumn="1" w:lastColumn="0" w:noHBand="0" w:noVBand="1"/>
      </w:tblPr>
      <w:tblGrid>
        <w:gridCol w:w="9620"/>
      </w:tblGrid>
      <w:tr w:rsidR="00A731E2" w:rsidRPr="00993090" w:rsidTr="00470621">
        <w:trPr>
          <w:trHeight w:val="414"/>
        </w:trPr>
        <w:tc>
          <w:tcPr>
            <w:tcW w:w="9620" w:type="dxa"/>
            <w:shd w:val="clear" w:color="auto" w:fill="004388"/>
            <w:vAlign w:val="center"/>
          </w:tcPr>
          <w:p w:rsidR="00A731E2" w:rsidRDefault="00A731E2" w:rsidP="00DA6E26">
            <w:pPr>
              <w:ind w:right="-1"/>
              <w:rPr>
                <w:rFonts w:ascii="Arial" w:hAnsi="Arial" w:cs="Arial"/>
                <w:b/>
                <w:color w:val="FFFFFF" w:themeColor="background1"/>
                <w:lang w:val="es-CR"/>
              </w:rPr>
            </w:pPr>
            <w:r>
              <w:rPr>
                <w:rFonts w:ascii="Arial" w:hAnsi="Arial" w:cs="Arial"/>
                <w:b/>
                <w:color w:val="FFFFFF" w:themeColor="background1"/>
                <w:lang w:val="es-CR"/>
              </w:rPr>
              <w:t xml:space="preserve">I. </w:t>
            </w:r>
            <w:r w:rsidR="0032349A">
              <w:rPr>
                <w:rFonts w:ascii="Arial" w:hAnsi="Arial" w:cs="Arial"/>
                <w:b/>
                <w:color w:val="FFFFFF" w:themeColor="background1"/>
                <w:lang w:val="es-CR"/>
              </w:rPr>
              <w:t>DESCRIPCIÓN DEL CURSO</w:t>
            </w:r>
          </w:p>
        </w:tc>
      </w:tr>
    </w:tbl>
    <w:p w:rsidR="00557DC4" w:rsidRPr="00A731E2" w:rsidRDefault="00557DC4" w:rsidP="00413747">
      <w:pPr>
        <w:rPr>
          <w:rFonts w:ascii="Arial" w:hAnsi="Arial" w:cs="Arial"/>
          <w:sz w:val="20"/>
          <w:szCs w:val="20"/>
        </w:rPr>
      </w:pPr>
    </w:p>
    <w:p w:rsidR="00A731E2" w:rsidRDefault="00B367D7" w:rsidP="00E14956">
      <w:pPr>
        <w:jc w:val="both"/>
        <w:rPr>
          <w:rFonts w:ascii="Arial" w:eastAsia="Times New Roman" w:hAnsi="Arial" w:cs="Arial"/>
          <w:sz w:val="20"/>
          <w:szCs w:val="20"/>
          <w:lang w:val="es-ES"/>
        </w:rPr>
      </w:pPr>
      <w:r w:rsidRPr="00B367D7">
        <w:rPr>
          <w:rFonts w:ascii="Arial" w:eastAsia="Times New Roman" w:hAnsi="Arial" w:cs="Arial"/>
          <w:sz w:val="20"/>
          <w:szCs w:val="20"/>
          <w:lang w:val="es-ES"/>
        </w:rPr>
        <w:t xml:space="preserve">La actividad académica corresponde a los Seminarios de Realidad Nacional que ofrece esta Universidad. Este es un espacio para el análisis, la discusión y la interpretación de la realidad nacional actual, donde el área problema es la </w:t>
      </w:r>
      <w:r w:rsidR="006B335F">
        <w:rPr>
          <w:rFonts w:ascii="Arial" w:eastAsia="Times New Roman" w:hAnsi="Arial" w:cs="Arial"/>
          <w:sz w:val="20"/>
          <w:szCs w:val="20"/>
          <w:lang w:val="es-ES"/>
        </w:rPr>
        <w:t>“</w:t>
      </w:r>
      <w:r w:rsidRPr="00B367D7">
        <w:rPr>
          <w:rFonts w:ascii="Arial" w:eastAsia="Times New Roman" w:hAnsi="Arial" w:cs="Arial"/>
          <w:sz w:val="20"/>
          <w:szCs w:val="20"/>
          <w:lang w:val="es-ES"/>
        </w:rPr>
        <w:t>producción y el desarrollo</w:t>
      </w:r>
      <w:r w:rsidR="006B335F">
        <w:rPr>
          <w:rFonts w:ascii="Arial" w:eastAsia="Times New Roman" w:hAnsi="Arial" w:cs="Arial"/>
          <w:sz w:val="20"/>
          <w:szCs w:val="20"/>
          <w:lang w:val="es-ES"/>
        </w:rPr>
        <w:t>”</w:t>
      </w:r>
      <w:r w:rsidRPr="00B367D7">
        <w:rPr>
          <w:rFonts w:ascii="Arial" w:eastAsia="Times New Roman" w:hAnsi="Arial" w:cs="Arial"/>
          <w:sz w:val="20"/>
          <w:szCs w:val="20"/>
          <w:lang w:val="es-ES"/>
        </w:rPr>
        <w:t>. Bajo esta premisa, se ha considerado oportuno. ofrecer a los estudiantes, el estudio de los contenidos básicos, que les permita incursionar</w:t>
      </w:r>
      <w:r w:rsidR="006B335F">
        <w:rPr>
          <w:rFonts w:ascii="Arial" w:eastAsia="Times New Roman" w:hAnsi="Arial" w:cs="Arial"/>
          <w:sz w:val="20"/>
          <w:szCs w:val="20"/>
          <w:lang w:val="es-ES"/>
        </w:rPr>
        <w:t xml:space="preserve"> en el pensamiento emprendedor y el desarrollo del “emprendimiento social”.</w:t>
      </w:r>
    </w:p>
    <w:p w:rsidR="00E14956" w:rsidRDefault="00E14956" w:rsidP="00E14956">
      <w:pPr>
        <w:jc w:val="both"/>
        <w:rPr>
          <w:rFonts w:ascii="Arial" w:hAnsi="Arial" w:cs="Arial"/>
          <w:sz w:val="20"/>
          <w:szCs w:val="20"/>
          <w:lang w:val="es-ES"/>
        </w:rPr>
      </w:pPr>
    </w:p>
    <w:p w:rsidR="00974CAD" w:rsidRDefault="00974CAD" w:rsidP="00A731E2">
      <w:pPr>
        <w:rPr>
          <w:rFonts w:ascii="Arial" w:hAnsi="Arial" w:cs="Arial"/>
          <w:sz w:val="20"/>
          <w:szCs w:val="20"/>
          <w:lang w:val="es-ES"/>
        </w:rPr>
      </w:pPr>
    </w:p>
    <w:tbl>
      <w:tblPr>
        <w:tblStyle w:val="Tablaconcuadrcula"/>
        <w:tblW w:w="0" w:type="auto"/>
        <w:tblLayout w:type="fixed"/>
        <w:tblLook w:val="04A0" w:firstRow="1" w:lastRow="0" w:firstColumn="1" w:lastColumn="0" w:noHBand="0" w:noVBand="1"/>
      </w:tblPr>
      <w:tblGrid>
        <w:gridCol w:w="9620"/>
      </w:tblGrid>
      <w:tr w:rsidR="00DF61A1" w:rsidRPr="00993090" w:rsidTr="00470621">
        <w:trPr>
          <w:trHeight w:val="414"/>
        </w:trPr>
        <w:tc>
          <w:tcPr>
            <w:tcW w:w="9620" w:type="dxa"/>
            <w:shd w:val="clear" w:color="auto" w:fill="004388"/>
            <w:vAlign w:val="center"/>
          </w:tcPr>
          <w:p w:rsidR="00DF61A1" w:rsidRDefault="00DF61A1" w:rsidP="00DA6E26">
            <w:pPr>
              <w:ind w:right="-1"/>
              <w:rPr>
                <w:rFonts w:ascii="Arial" w:hAnsi="Arial" w:cs="Arial"/>
                <w:b/>
                <w:color w:val="FFFFFF" w:themeColor="background1"/>
                <w:lang w:val="es-CR"/>
              </w:rPr>
            </w:pPr>
            <w:r>
              <w:rPr>
                <w:rFonts w:ascii="Arial" w:hAnsi="Arial" w:cs="Arial"/>
                <w:b/>
                <w:color w:val="FFFFFF" w:themeColor="background1"/>
                <w:lang w:val="es-CR"/>
              </w:rPr>
              <w:t>II. OBJETIVO GENERAL</w:t>
            </w:r>
          </w:p>
        </w:tc>
      </w:tr>
    </w:tbl>
    <w:p w:rsidR="00DF61A1" w:rsidRDefault="00DF61A1" w:rsidP="00A731E2">
      <w:pPr>
        <w:rPr>
          <w:rFonts w:ascii="Arial" w:hAnsi="Arial" w:cs="Arial"/>
          <w:sz w:val="20"/>
          <w:szCs w:val="20"/>
          <w:lang w:val="es-ES"/>
        </w:rPr>
      </w:pPr>
    </w:p>
    <w:p w:rsidR="00B367D7" w:rsidRPr="00B367D7" w:rsidRDefault="00B367D7" w:rsidP="00B367D7">
      <w:pPr>
        <w:pStyle w:val="Prrafodelista"/>
        <w:numPr>
          <w:ilvl w:val="0"/>
          <w:numId w:val="7"/>
        </w:numPr>
        <w:rPr>
          <w:rFonts w:ascii="Arial" w:hAnsi="Arial" w:cs="Arial"/>
          <w:sz w:val="20"/>
          <w:szCs w:val="20"/>
          <w:lang w:val="es-ES"/>
        </w:rPr>
      </w:pPr>
      <w:r w:rsidRPr="00B367D7">
        <w:rPr>
          <w:rFonts w:ascii="Arial" w:hAnsi="Arial" w:cs="Arial"/>
          <w:sz w:val="20"/>
          <w:szCs w:val="20"/>
          <w:lang w:val="es-ES"/>
        </w:rPr>
        <w:t>Familiarizar al estudiante con la necesidad e importancia de visualizar la realidad nacional de una manera objetiva.</w:t>
      </w:r>
    </w:p>
    <w:p w:rsidR="00B367D7" w:rsidRPr="00B367D7" w:rsidRDefault="00B367D7" w:rsidP="00B367D7">
      <w:pPr>
        <w:ind w:left="360"/>
        <w:rPr>
          <w:rFonts w:ascii="Arial" w:hAnsi="Arial" w:cs="Arial"/>
          <w:sz w:val="20"/>
          <w:szCs w:val="20"/>
          <w:lang w:val="es-ES"/>
        </w:rPr>
      </w:pPr>
    </w:p>
    <w:p w:rsidR="00B367D7" w:rsidRDefault="00B367D7" w:rsidP="00B367D7">
      <w:pPr>
        <w:pStyle w:val="Prrafodelista"/>
        <w:numPr>
          <w:ilvl w:val="0"/>
          <w:numId w:val="7"/>
        </w:numPr>
        <w:rPr>
          <w:rFonts w:ascii="Arial" w:hAnsi="Arial" w:cs="Arial"/>
          <w:sz w:val="20"/>
          <w:szCs w:val="20"/>
          <w:lang w:val="es-ES"/>
        </w:rPr>
      </w:pPr>
      <w:r w:rsidRPr="00B367D7">
        <w:rPr>
          <w:rFonts w:ascii="Arial" w:hAnsi="Arial" w:cs="Arial"/>
          <w:sz w:val="20"/>
          <w:szCs w:val="20"/>
          <w:lang w:val="es-ES"/>
        </w:rPr>
        <w:t>Desarrollar en los alumnos una actitud analítica sobre los problemas de la sociedad costarricense.</w:t>
      </w:r>
    </w:p>
    <w:p w:rsidR="00B367D7" w:rsidRPr="00B367D7" w:rsidRDefault="00B367D7" w:rsidP="00B367D7">
      <w:pPr>
        <w:ind w:left="360"/>
        <w:rPr>
          <w:rFonts w:ascii="Arial" w:hAnsi="Arial" w:cs="Arial"/>
          <w:sz w:val="20"/>
          <w:szCs w:val="20"/>
          <w:lang w:val="es-ES"/>
        </w:rPr>
      </w:pPr>
    </w:p>
    <w:p w:rsidR="00DF61A1" w:rsidRPr="00B367D7" w:rsidRDefault="00B367D7" w:rsidP="00B367D7">
      <w:pPr>
        <w:pStyle w:val="Prrafodelista"/>
        <w:numPr>
          <w:ilvl w:val="0"/>
          <w:numId w:val="7"/>
        </w:numPr>
        <w:rPr>
          <w:rFonts w:ascii="Arial" w:hAnsi="Arial" w:cs="Arial"/>
          <w:sz w:val="20"/>
          <w:szCs w:val="20"/>
          <w:lang w:val="es-ES"/>
        </w:rPr>
      </w:pPr>
      <w:r w:rsidRPr="00B367D7">
        <w:rPr>
          <w:rFonts w:ascii="Arial" w:hAnsi="Arial" w:cs="Arial"/>
          <w:sz w:val="20"/>
          <w:szCs w:val="20"/>
          <w:lang w:val="es-ES"/>
        </w:rPr>
        <w:t>Aproximarse a una visión global e integral de la realidad nacional por medio del trabajo y análisis interdisciplinario.</w:t>
      </w:r>
    </w:p>
    <w:p w:rsidR="00B367D7" w:rsidRDefault="00B367D7" w:rsidP="00A731E2">
      <w:pPr>
        <w:rPr>
          <w:rFonts w:ascii="Arial" w:hAnsi="Arial" w:cs="Arial"/>
          <w:sz w:val="20"/>
          <w:szCs w:val="20"/>
          <w:lang w:val="es-ES"/>
        </w:rPr>
      </w:pPr>
    </w:p>
    <w:tbl>
      <w:tblPr>
        <w:tblStyle w:val="Tablaconcuadrcula"/>
        <w:tblW w:w="0" w:type="auto"/>
        <w:shd w:val="clear" w:color="auto" w:fill="595959" w:themeFill="text1" w:themeFillTint="A6"/>
        <w:tblLook w:val="04A0" w:firstRow="1" w:lastRow="0" w:firstColumn="1" w:lastColumn="0" w:noHBand="0" w:noVBand="1"/>
      </w:tblPr>
      <w:tblGrid>
        <w:gridCol w:w="9394"/>
      </w:tblGrid>
      <w:tr w:rsidR="00DF61A1" w:rsidRPr="00DF61A1" w:rsidTr="005E50D8">
        <w:trPr>
          <w:trHeight w:val="414"/>
        </w:trPr>
        <w:tc>
          <w:tcPr>
            <w:tcW w:w="9394" w:type="dxa"/>
            <w:shd w:val="clear" w:color="auto" w:fill="004388"/>
            <w:vAlign w:val="center"/>
          </w:tcPr>
          <w:p w:rsidR="00DF61A1" w:rsidRPr="00DF61A1" w:rsidRDefault="00DF61A1" w:rsidP="00DF61A1">
            <w:pPr>
              <w:ind w:right="-1"/>
              <w:rPr>
                <w:rFonts w:ascii="Arial" w:hAnsi="Arial" w:cs="Arial"/>
                <w:b/>
                <w:color w:val="FFFFFF" w:themeColor="background1"/>
                <w:lang w:val="es-CR"/>
              </w:rPr>
            </w:pPr>
            <w:r>
              <w:rPr>
                <w:rFonts w:ascii="Arial" w:hAnsi="Arial" w:cs="Arial"/>
                <w:b/>
                <w:color w:val="FFFFFF" w:themeColor="background1"/>
                <w:lang w:val="es-CR"/>
              </w:rPr>
              <w:t>II</w:t>
            </w:r>
            <w:r w:rsidR="000C65A8">
              <w:rPr>
                <w:rFonts w:ascii="Arial" w:hAnsi="Arial" w:cs="Arial"/>
                <w:b/>
                <w:color w:val="FFFFFF" w:themeColor="background1"/>
                <w:lang w:val="es-CR"/>
              </w:rPr>
              <w:t>I</w:t>
            </w:r>
            <w:r>
              <w:rPr>
                <w:rFonts w:ascii="Arial" w:hAnsi="Arial" w:cs="Arial"/>
                <w:b/>
                <w:color w:val="FFFFFF" w:themeColor="background1"/>
                <w:lang w:val="es-CR"/>
              </w:rPr>
              <w:t>. OBJETIVOS ESPECÍFICOS</w:t>
            </w:r>
          </w:p>
        </w:tc>
      </w:tr>
    </w:tbl>
    <w:p w:rsidR="00B367D7" w:rsidRPr="00B367D7" w:rsidRDefault="00B367D7" w:rsidP="00B367D7">
      <w:pPr>
        <w:rPr>
          <w:rFonts w:ascii="Arial" w:hAnsi="Arial" w:cs="Arial"/>
          <w:sz w:val="20"/>
          <w:szCs w:val="20"/>
          <w:lang w:val="es-ES"/>
        </w:rPr>
      </w:pPr>
    </w:p>
    <w:p w:rsidR="00B367D7" w:rsidRPr="00B367D7" w:rsidRDefault="00B367D7" w:rsidP="00B367D7">
      <w:pPr>
        <w:pStyle w:val="Prrafodelista"/>
        <w:numPr>
          <w:ilvl w:val="0"/>
          <w:numId w:val="8"/>
        </w:numPr>
        <w:rPr>
          <w:rFonts w:ascii="Arial" w:hAnsi="Arial" w:cs="Arial"/>
          <w:sz w:val="20"/>
          <w:szCs w:val="20"/>
          <w:lang w:val="es-ES"/>
        </w:rPr>
      </w:pPr>
      <w:r w:rsidRPr="00B367D7">
        <w:rPr>
          <w:rFonts w:ascii="Arial" w:hAnsi="Arial" w:cs="Arial"/>
          <w:sz w:val="20"/>
          <w:szCs w:val="20"/>
          <w:lang w:val="es-ES"/>
        </w:rPr>
        <w:lastRenderedPageBreak/>
        <w:t>Procurar la integración de los grupos interdisciplinarios de los profesores y estudiantes universitarios, dedicados al estudio de la realidad nacional de la cual forman parte como ciudadanos.</w:t>
      </w:r>
    </w:p>
    <w:p w:rsidR="00B367D7" w:rsidRDefault="00B367D7" w:rsidP="00B367D7">
      <w:pPr>
        <w:rPr>
          <w:rFonts w:ascii="Arial" w:hAnsi="Arial" w:cs="Arial"/>
          <w:sz w:val="20"/>
          <w:szCs w:val="20"/>
          <w:lang w:val="es-ES"/>
        </w:rPr>
      </w:pPr>
    </w:p>
    <w:p w:rsidR="00B367D7" w:rsidRPr="00B367D7" w:rsidRDefault="00B367D7" w:rsidP="00B367D7">
      <w:pPr>
        <w:pStyle w:val="Prrafodelista"/>
        <w:numPr>
          <w:ilvl w:val="0"/>
          <w:numId w:val="8"/>
        </w:numPr>
        <w:rPr>
          <w:rFonts w:ascii="Arial" w:hAnsi="Arial" w:cs="Arial"/>
          <w:sz w:val="20"/>
          <w:szCs w:val="20"/>
          <w:lang w:val="es-ES"/>
        </w:rPr>
      </w:pPr>
      <w:r w:rsidRPr="00B367D7">
        <w:rPr>
          <w:rFonts w:ascii="Arial" w:hAnsi="Arial" w:cs="Arial"/>
          <w:sz w:val="20"/>
          <w:szCs w:val="20"/>
          <w:lang w:val="es-ES"/>
        </w:rPr>
        <w:t>Sensibilizar al estudiante, por medio del análisis de situaciones concretas, sobre los problemas nacionales.</w:t>
      </w:r>
    </w:p>
    <w:p w:rsidR="00B367D7" w:rsidRDefault="00B367D7" w:rsidP="00B367D7">
      <w:pPr>
        <w:rPr>
          <w:rFonts w:ascii="Arial" w:hAnsi="Arial" w:cs="Arial"/>
          <w:sz w:val="20"/>
          <w:szCs w:val="20"/>
          <w:lang w:val="es-ES"/>
        </w:rPr>
      </w:pPr>
    </w:p>
    <w:p w:rsidR="000C65A8" w:rsidRPr="00B367D7" w:rsidRDefault="00B367D7" w:rsidP="00B367D7">
      <w:pPr>
        <w:pStyle w:val="Prrafodelista"/>
        <w:numPr>
          <w:ilvl w:val="0"/>
          <w:numId w:val="8"/>
        </w:numPr>
        <w:rPr>
          <w:rFonts w:ascii="Arial" w:hAnsi="Arial" w:cs="Arial"/>
          <w:sz w:val="20"/>
          <w:szCs w:val="20"/>
          <w:lang w:val="es-ES"/>
        </w:rPr>
      </w:pPr>
      <w:r w:rsidRPr="00B367D7">
        <w:rPr>
          <w:rFonts w:ascii="Arial" w:hAnsi="Arial" w:cs="Arial"/>
          <w:sz w:val="20"/>
          <w:szCs w:val="20"/>
          <w:lang w:val="es-ES"/>
        </w:rPr>
        <w:t>Analizar el contexto social costarricense y las variables económicas, culturales, políticas, ambientales, entre otras.</w:t>
      </w:r>
    </w:p>
    <w:p w:rsidR="00DF61A1" w:rsidRDefault="00DF61A1" w:rsidP="00A731E2">
      <w:pPr>
        <w:rPr>
          <w:rFonts w:ascii="Arial" w:hAnsi="Arial" w:cs="Arial"/>
          <w:sz w:val="20"/>
          <w:szCs w:val="20"/>
          <w:lang w:val="es-ES"/>
        </w:rPr>
      </w:pPr>
    </w:p>
    <w:tbl>
      <w:tblPr>
        <w:tblStyle w:val="Tablaconcuadrcula"/>
        <w:tblW w:w="0" w:type="auto"/>
        <w:shd w:val="clear" w:color="auto" w:fill="595959" w:themeFill="text1" w:themeFillTint="A6"/>
        <w:tblLook w:val="04A0" w:firstRow="1" w:lastRow="0" w:firstColumn="1" w:lastColumn="0" w:noHBand="0" w:noVBand="1"/>
      </w:tblPr>
      <w:tblGrid>
        <w:gridCol w:w="9544"/>
      </w:tblGrid>
      <w:tr w:rsidR="000C65A8" w:rsidTr="00470621">
        <w:trPr>
          <w:trHeight w:val="414"/>
        </w:trPr>
        <w:tc>
          <w:tcPr>
            <w:tcW w:w="9544" w:type="dxa"/>
            <w:shd w:val="clear" w:color="auto" w:fill="004388"/>
            <w:vAlign w:val="center"/>
          </w:tcPr>
          <w:p w:rsidR="000C65A8" w:rsidRDefault="000C65A8" w:rsidP="000C65A8">
            <w:pPr>
              <w:ind w:right="-1"/>
              <w:rPr>
                <w:rFonts w:ascii="Arial" w:hAnsi="Arial" w:cs="Arial"/>
                <w:sz w:val="20"/>
                <w:szCs w:val="20"/>
                <w:lang w:val="es-ES"/>
              </w:rPr>
            </w:pPr>
            <w:r w:rsidRPr="000C65A8">
              <w:rPr>
                <w:rFonts w:ascii="Arial" w:hAnsi="Arial" w:cs="Arial"/>
                <w:b/>
                <w:color w:val="FFFFFF" w:themeColor="background1"/>
                <w:lang w:val="es-CR"/>
              </w:rPr>
              <w:t>IV. CONTENIDO PROGRAMÁTICO</w:t>
            </w:r>
          </w:p>
        </w:tc>
      </w:tr>
    </w:tbl>
    <w:p w:rsidR="00DF61A1" w:rsidRDefault="00DF61A1" w:rsidP="00A731E2">
      <w:pPr>
        <w:rPr>
          <w:rFonts w:ascii="Arial" w:hAnsi="Arial" w:cs="Arial"/>
          <w:sz w:val="20"/>
          <w:szCs w:val="20"/>
          <w:lang w:val="es-ES"/>
        </w:rPr>
      </w:pPr>
    </w:p>
    <w:p w:rsidR="00B367D7" w:rsidRDefault="00166C45" w:rsidP="00166C45">
      <w:pPr>
        <w:keepNext/>
        <w:outlineLvl w:val="0"/>
        <w:rPr>
          <w:rFonts w:ascii="Arial" w:eastAsia="Times New Roman" w:hAnsi="Arial" w:cs="Arial"/>
          <w:b/>
          <w:sz w:val="20"/>
          <w:lang w:val="es-ES"/>
        </w:rPr>
      </w:pPr>
      <w:r w:rsidRPr="00166C45">
        <w:rPr>
          <w:rFonts w:ascii="Arial" w:eastAsia="Times New Roman" w:hAnsi="Arial" w:cs="Arial"/>
          <w:b/>
          <w:sz w:val="20"/>
          <w:lang w:val="es-ES"/>
        </w:rPr>
        <w:t xml:space="preserve">TEMA 1. </w:t>
      </w:r>
      <w:r w:rsidR="00055160">
        <w:rPr>
          <w:rFonts w:ascii="Arial" w:eastAsia="Times New Roman" w:hAnsi="Arial" w:cs="Arial"/>
          <w:b/>
          <w:sz w:val="20"/>
          <w:lang w:val="es-ES"/>
        </w:rPr>
        <w:t xml:space="preserve">Personas emprendedoras y oportunidades de negocio </w:t>
      </w:r>
    </w:p>
    <w:p w:rsidR="00B367D7" w:rsidRDefault="00B367D7" w:rsidP="00166C45">
      <w:pPr>
        <w:widowControl w:val="0"/>
        <w:jc w:val="both"/>
        <w:rPr>
          <w:rFonts w:ascii="Arial" w:eastAsia="Times New Roman" w:hAnsi="Arial" w:cs="Arial"/>
          <w:b/>
          <w:sz w:val="20"/>
        </w:rPr>
      </w:pPr>
      <w:r w:rsidRPr="00B367D7">
        <w:rPr>
          <w:rFonts w:ascii="Arial" w:hAnsi="Arial" w:cs="Arial"/>
          <w:sz w:val="20"/>
          <w:szCs w:val="20"/>
          <w:lang w:val="es-ES"/>
        </w:rPr>
        <w:t xml:space="preserve">Revisión de </w:t>
      </w:r>
      <w:r w:rsidR="00055160">
        <w:rPr>
          <w:rFonts w:ascii="Arial" w:hAnsi="Arial" w:cs="Arial"/>
          <w:sz w:val="20"/>
          <w:szCs w:val="20"/>
          <w:lang w:val="es-ES"/>
        </w:rPr>
        <w:t xml:space="preserve">los conceptos básicos científicamente aceptados, para consolidar ideas emprendedoras. </w:t>
      </w:r>
    </w:p>
    <w:p w:rsidR="00055160" w:rsidRDefault="00055160" w:rsidP="00166C45">
      <w:pPr>
        <w:widowControl w:val="0"/>
        <w:jc w:val="both"/>
        <w:rPr>
          <w:rFonts w:ascii="Arial" w:eastAsia="Times New Roman" w:hAnsi="Arial" w:cs="Arial"/>
          <w:b/>
          <w:sz w:val="20"/>
        </w:rPr>
      </w:pPr>
    </w:p>
    <w:p w:rsidR="00166C45" w:rsidRPr="00166C45" w:rsidRDefault="00166C45" w:rsidP="00166C45">
      <w:pPr>
        <w:widowControl w:val="0"/>
        <w:jc w:val="both"/>
        <w:rPr>
          <w:rFonts w:ascii="Arial" w:eastAsia="Times New Roman" w:hAnsi="Arial" w:cs="Arial"/>
          <w:b/>
          <w:sz w:val="20"/>
        </w:rPr>
      </w:pPr>
      <w:r w:rsidRPr="00166C45">
        <w:rPr>
          <w:rFonts w:ascii="Arial" w:eastAsia="Times New Roman" w:hAnsi="Arial" w:cs="Arial"/>
          <w:b/>
          <w:sz w:val="20"/>
        </w:rPr>
        <w:t xml:space="preserve">TEMA 2. </w:t>
      </w:r>
      <w:r w:rsidR="00055160">
        <w:rPr>
          <w:rFonts w:ascii="Arial" w:eastAsia="Times New Roman" w:hAnsi="Arial" w:cs="Arial"/>
          <w:b/>
          <w:sz w:val="20"/>
        </w:rPr>
        <w:t xml:space="preserve">Plan de Negocio para una nueva empresa </w:t>
      </w:r>
    </w:p>
    <w:p w:rsidR="002029F7" w:rsidRDefault="00055160" w:rsidP="002029F7">
      <w:pPr>
        <w:widowControl w:val="0"/>
        <w:jc w:val="both"/>
        <w:rPr>
          <w:rFonts w:ascii="Arial" w:hAnsi="Arial" w:cs="Arial"/>
          <w:sz w:val="20"/>
          <w:szCs w:val="20"/>
          <w:lang w:val="es-ES"/>
        </w:rPr>
      </w:pPr>
      <w:r>
        <w:rPr>
          <w:rFonts w:ascii="Arial" w:eastAsia="Times New Roman" w:hAnsi="Arial" w:cs="Arial"/>
          <w:sz w:val="20"/>
          <w:szCs w:val="20"/>
          <w:lang w:val="es-ES"/>
        </w:rPr>
        <w:t xml:space="preserve">Estudio del componente esencial que permiten la definición de un plan de negocio para una nueva empresa.  </w:t>
      </w:r>
    </w:p>
    <w:p w:rsidR="00782C10" w:rsidRDefault="00782C10" w:rsidP="00782C10">
      <w:pPr>
        <w:widowControl w:val="0"/>
        <w:jc w:val="both"/>
        <w:rPr>
          <w:rFonts w:ascii="Arial" w:eastAsia="Times New Roman" w:hAnsi="Arial" w:cs="Arial"/>
          <w:sz w:val="20"/>
          <w:szCs w:val="20"/>
          <w:lang w:val="es-ES"/>
        </w:rPr>
      </w:pPr>
    </w:p>
    <w:p w:rsidR="00166C45" w:rsidRPr="00166C45" w:rsidRDefault="00166C45" w:rsidP="00166C45">
      <w:pPr>
        <w:widowControl w:val="0"/>
        <w:jc w:val="both"/>
        <w:rPr>
          <w:rFonts w:ascii="Arial" w:eastAsia="Times New Roman" w:hAnsi="Arial" w:cs="Arial"/>
          <w:i/>
          <w:sz w:val="20"/>
          <w:szCs w:val="20"/>
          <w:lang w:val="es-ES"/>
        </w:rPr>
      </w:pPr>
      <w:r w:rsidRPr="00166C45">
        <w:rPr>
          <w:rFonts w:ascii="Arial" w:eastAsia="Times New Roman" w:hAnsi="Arial" w:cs="Arial"/>
          <w:i/>
          <w:sz w:val="20"/>
          <w:szCs w:val="20"/>
          <w:lang w:val="es-ES"/>
        </w:rPr>
        <w:t>A través de los siguientes componentes de la evaluación, en lo que resulte pertinente en cada uno de los temas, se integrarán aspectos sobre ética, responsabilidad social y emprendedurismo. También se tomará en consideración la aplicación de los valores y competencias referidos en la descripción del curso.</w:t>
      </w:r>
    </w:p>
    <w:p w:rsidR="00E717AF" w:rsidRDefault="00E717AF" w:rsidP="00E717AF">
      <w:pPr>
        <w:rPr>
          <w:rFonts w:ascii="Arial" w:hAnsi="Arial" w:cs="Arial"/>
          <w:sz w:val="20"/>
          <w:szCs w:val="20"/>
          <w:lang w:val="es-ES"/>
        </w:rPr>
      </w:pPr>
    </w:p>
    <w:p w:rsidR="00E717AF" w:rsidRDefault="00E717AF" w:rsidP="00E717AF">
      <w:pPr>
        <w:rPr>
          <w:rFonts w:ascii="Arial" w:hAnsi="Arial" w:cs="Arial"/>
          <w:sz w:val="20"/>
          <w:szCs w:val="20"/>
          <w:lang w:val="es-ES"/>
        </w:rPr>
      </w:pPr>
    </w:p>
    <w:tbl>
      <w:tblPr>
        <w:tblStyle w:val="Tablaconcuadrcula"/>
        <w:tblW w:w="0" w:type="auto"/>
        <w:shd w:val="clear" w:color="auto" w:fill="595959" w:themeFill="text1" w:themeFillTint="A6"/>
        <w:tblLook w:val="04A0" w:firstRow="1" w:lastRow="0" w:firstColumn="1" w:lastColumn="0" w:noHBand="0" w:noVBand="1"/>
      </w:tblPr>
      <w:tblGrid>
        <w:gridCol w:w="9544"/>
      </w:tblGrid>
      <w:tr w:rsidR="00E717AF" w:rsidRPr="00804A3F" w:rsidTr="00A80A85">
        <w:trPr>
          <w:trHeight w:val="414"/>
        </w:trPr>
        <w:tc>
          <w:tcPr>
            <w:tcW w:w="9544" w:type="dxa"/>
            <w:shd w:val="clear" w:color="auto" w:fill="004388"/>
            <w:vAlign w:val="center"/>
          </w:tcPr>
          <w:p w:rsidR="00E717AF" w:rsidRPr="00804A3F" w:rsidRDefault="00E717AF" w:rsidP="002846D6">
            <w:pPr>
              <w:rPr>
                <w:rFonts w:ascii="Arial" w:hAnsi="Arial" w:cs="Arial"/>
                <w:b/>
                <w:color w:val="FFFFFF" w:themeColor="background1"/>
                <w:szCs w:val="20"/>
                <w:lang w:val="es-ES"/>
              </w:rPr>
            </w:pPr>
            <w:r w:rsidRPr="00804A3F">
              <w:rPr>
                <w:rFonts w:ascii="Arial" w:hAnsi="Arial" w:cs="Arial"/>
                <w:b/>
                <w:color w:val="FFFFFF" w:themeColor="background1"/>
                <w:szCs w:val="20"/>
                <w:lang w:val="es-ES"/>
              </w:rPr>
              <w:t>V. ASPECTO</w:t>
            </w:r>
            <w:r>
              <w:rPr>
                <w:rFonts w:ascii="Arial" w:hAnsi="Arial" w:cs="Arial"/>
                <w:b/>
                <w:color w:val="FFFFFF" w:themeColor="background1"/>
                <w:szCs w:val="20"/>
                <w:lang w:val="es-ES"/>
              </w:rPr>
              <w:t>S</w:t>
            </w:r>
            <w:r w:rsidRPr="00804A3F">
              <w:rPr>
                <w:rFonts w:ascii="Arial" w:hAnsi="Arial" w:cs="Arial"/>
                <w:b/>
                <w:color w:val="FFFFFF" w:themeColor="background1"/>
                <w:szCs w:val="20"/>
                <w:lang w:val="es-ES"/>
              </w:rPr>
              <w:t xml:space="preserve"> METODOLÓGICOS</w:t>
            </w:r>
          </w:p>
        </w:tc>
      </w:tr>
    </w:tbl>
    <w:p w:rsidR="00E717AF" w:rsidRPr="000C03A8" w:rsidRDefault="00E717AF" w:rsidP="00E717AF">
      <w:pPr>
        <w:rPr>
          <w:rFonts w:ascii="Arial" w:hAnsi="Arial" w:cs="Arial"/>
          <w:sz w:val="20"/>
          <w:szCs w:val="20"/>
          <w:lang w:val="es-ES"/>
        </w:rPr>
      </w:pPr>
    </w:p>
    <w:p w:rsidR="006B335F" w:rsidRPr="006B335F" w:rsidRDefault="006B335F" w:rsidP="006B335F">
      <w:pPr>
        <w:numPr>
          <w:ilvl w:val="0"/>
          <w:numId w:val="2"/>
        </w:numPr>
        <w:jc w:val="both"/>
        <w:rPr>
          <w:rFonts w:ascii="Arial" w:eastAsia="Times New Roman" w:hAnsi="Arial" w:cs="Arial"/>
          <w:sz w:val="20"/>
          <w:szCs w:val="20"/>
          <w:lang w:val="es-ES"/>
        </w:rPr>
      </w:pPr>
      <w:r w:rsidRPr="006B335F">
        <w:rPr>
          <w:rFonts w:ascii="Arial" w:eastAsia="Times New Roman" w:hAnsi="Arial" w:cs="Arial"/>
          <w:sz w:val="20"/>
          <w:szCs w:val="20"/>
          <w:lang w:val="es-ES"/>
        </w:rPr>
        <w:t>El personal docente y la población estudiantil desarrollarán las clases dentro de un ambiente de tolerancia, respeto y comunicación asertiva. El profesorado promoverá el trabajo en equipo, en un plano de igualdad de oportunidades y sin discriminación de ninguna especie de forma tal que se garantice un ambiente de diálogo y libre expresión de las ideas y opiniones.</w:t>
      </w:r>
    </w:p>
    <w:p w:rsidR="006B335F" w:rsidRPr="006B335F" w:rsidRDefault="006B335F" w:rsidP="006B335F">
      <w:pPr>
        <w:jc w:val="both"/>
        <w:rPr>
          <w:rFonts w:ascii="Arial" w:eastAsia="Times New Roman" w:hAnsi="Arial" w:cs="Arial"/>
          <w:sz w:val="20"/>
          <w:szCs w:val="20"/>
          <w:lang w:val="es-ES"/>
        </w:rPr>
      </w:pPr>
    </w:p>
    <w:p w:rsidR="006B335F" w:rsidRPr="006B335F" w:rsidRDefault="006B335F" w:rsidP="006B335F">
      <w:pPr>
        <w:numPr>
          <w:ilvl w:val="0"/>
          <w:numId w:val="2"/>
        </w:numPr>
        <w:jc w:val="both"/>
        <w:rPr>
          <w:rFonts w:ascii="Arial" w:eastAsia="Times New Roman" w:hAnsi="Arial" w:cs="Arial"/>
          <w:sz w:val="20"/>
          <w:szCs w:val="20"/>
          <w:lang w:val="es-ES"/>
        </w:rPr>
      </w:pPr>
      <w:r w:rsidRPr="006B335F">
        <w:rPr>
          <w:rFonts w:ascii="Arial" w:eastAsia="Times New Roman" w:hAnsi="Arial" w:cs="Arial"/>
          <w:sz w:val="20"/>
          <w:szCs w:val="20"/>
          <w:lang w:val="es-ES"/>
        </w:rPr>
        <w:t xml:space="preserve">Se fomenta el aprendizaje colaborativo, al organizar el grupo de estudiantes en “Equipos Emprendedores Interdisciplinarios” mediante el desarrollo una “idea de negocio”. </w:t>
      </w:r>
    </w:p>
    <w:p w:rsidR="006B335F" w:rsidRPr="006B335F" w:rsidRDefault="006B335F" w:rsidP="006B335F">
      <w:pPr>
        <w:jc w:val="both"/>
        <w:rPr>
          <w:rFonts w:ascii="Arial" w:eastAsia="Times New Roman" w:hAnsi="Arial" w:cs="Arial"/>
          <w:sz w:val="20"/>
          <w:szCs w:val="20"/>
          <w:lang w:val="es-ES"/>
        </w:rPr>
      </w:pPr>
    </w:p>
    <w:p w:rsidR="006B335F" w:rsidRPr="006B335F" w:rsidRDefault="006B335F" w:rsidP="006B335F">
      <w:pPr>
        <w:numPr>
          <w:ilvl w:val="0"/>
          <w:numId w:val="2"/>
        </w:numPr>
        <w:jc w:val="both"/>
        <w:rPr>
          <w:rFonts w:ascii="Arial" w:eastAsia="Times New Roman" w:hAnsi="Arial" w:cs="Arial"/>
          <w:sz w:val="20"/>
          <w:szCs w:val="20"/>
          <w:lang w:val="es-ES"/>
        </w:rPr>
      </w:pPr>
      <w:r w:rsidRPr="006B335F">
        <w:rPr>
          <w:rFonts w:ascii="Arial" w:eastAsia="Times New Roman" w:hAnsi="Arial" w:cs="Arial"/>
          <w:sz w:val="20"/>
          <w:szCs w:val="20"/>
          <w:lang w:val="es-ES"/>
        </w:rPr>
        <w:t xml:space="preserve">La responsabilidad y el cumplimiento de tareas y compromisos, se cumple, al solicitar a cada equipo que, paulatinamente desarrollen los contenidos propuestos y que se presenten a cada una de las sesiones, para comprender lo previamente analizado, mediante los productos que se generan, en el desarrollo de los contenidos de estudio. </w:t>
      </w:r>
    </w:p>
    <w:p w:rsidR="006B335F" w:rsidRPr="006B335F" w:rsidRDefault="006B335F" w:rsidP="006B335F">
      <w:pPr>
        <w:jc w:val="both"/>
        <w:rPr>
          <w:rFonts w:ascii="Arial" w:eastAsia="Times New Roman" w:hAnsi="Arial" w:cs="Arial"/>
          <w:sz w:val="20"/>
          <w:szCs w:val="20"/>
          <w:lang w:val="es-ES"/>
        </w:rPr>
      </w:pPr>
    </w:p>
    <w:p w:rsidR="006B335F" w:rsidRPr="006B335F" w:rsidRDefault="006B335F" w:rsidP="006B335F">
      <w:pPr>
        <w:numPr>
          <w:ilvl w:val="0"/>
          <w:numId w:val="2"/>
        </w:numPr>
        <w:jc w:val="both"/>
        <w:rPr>
          <w:rFonts w:ascii="Arial" w:eastAsia="Times New Roman" w:hAnsi="Arial" w:cs="Arial"/>
          <w:sz w:val="20"/>
          <w:szCs w:val="20"/>
          <w:lang w:val="es-ES"/>
        </w:rPr>
      </w:pPr>
      <w:r w:rsidRPr="006B335F">
        <w:rPr>
          <w:rFonts w:ascii="Arial" w:eastAsia="Times New Roman" w:hAnsi="Arial" w:cs="Arial"/>
          <w:sz w:val="20"/>
          <w:szCs w:val="20"/>
          <w:lang w:val="es-ES"/>
        </w:rPr>
        <w:t>Los estudiantes deben desarrollar a cabalidad las “Guías de Trabajo” que le suministre el docente. Es importante que este considere todas las indicaciones que se defina en este documento y que maximice su potencial creativo, en riguroso apego a la legalidad, la calidad y la productividad académica. El docente ofrecerá todos los materiales didácticos, vía correo electrónico o destinará una dirección electrónica del repositorio, donde el estudiante pueda acceder a estos materiales. Se consideran como materiales didácticos: presentaciones en diapositivas, guías de trabajo semanal, guía de proyecto final, indicaciones para la sesión de “Diálogo Abierto” y rúbricas de calificación.</w:t>
      </w:r>
    </w:p>
    <w:p w:rsidR="006B335F" w:rsidRPr="006B335F" w:rsidRDefault="006B335F" w:rsidP="006B335F">
      <w:pPr>
        <w:jc w:val="both"/>
        <w:rPr>
          <w:rFonts w:ascii="Arial" w:eastAsia="Times New Roman" w:hAnsi="Arial" w:cs="Arial"/>
          <w:sz w:val="20"/>
          <w:szCs w:val="20"/>
          <w:lang w:val="es-ES"/>
        </w:rPr>
      </w:pPr>
    </w:p>
    <w:p w:rsidR="00E717AF" w:rsidRPr="000C03A8" w:rsidRDefault="006B335F" w:rsidP="006B335F">
      <w:pPr>
        <w:numPr>
          <w:ilvl w:val="0"/>
          <w:numId w:val="2"/>
        </w:numPr>
        <w:jc w:val="both"/>
        <w:rPr>
          <w:rFonts w:ascii="Arial" w:eastAsia="Times New Roman" w:hAnsi="Arial" w:cs="Arial"/>
          <w:sz w:val="20"/>
          <w:szCs w:val="20"/>
          <w:lang w:val="es-ES"/>
        </w:rPr>
      </w:pPr>
      <w:r w:rsidRPr="006B335F">
        <w:rPr>
          <w:rFonts w:ascii="Arial" w:eastAsia="Times New Roman" w:hAnsi="Arial" w:cs="Arial"/>
          <w:sz w:val="20"/>
          <w:szCs w:val="20"/>
          <w:lang w:val="es-ES"/>
        </w:rPr>
        <w:t xml:space="preserve"> Como bien lo indica su nombre, esta actividad es UN SEMINARIO y NO UN CURSO, de tal manera que utiliza una metodología diferente a lo que cotidianamente se conoce. Se espera que la participación y opinión del estudiante, en el desarrollo de una empresa, sea notable y logre motivarle a seguir una cultura emprendedora, como bien lo promueven los pilares fundamentales de esta universidad. </w:t>
      </w:r>
      <w:r w:rsidR="00E717AF" w:rsidRPr="000C03A8">
        <w:rPr>
          <w:rFonts w:ascii="Arial" w:eastAsia="Times New Roman" w:hAnsi="Arial" w:cs="Arial"/>
          <w:sz w:val="20"/>
          <w:szCs w:val="20"/>
          <w:lang w:val="es-ES"/>
        </w:rPr>
        <w:t xml:space="preserve">El personal docente y la población estudiantil desarrollarán las clases dentro de un </w:t>
      </w:r>
      <w:r w:rsidR="00E717AF" w:rsidRPr="000C03A8">
        <w:rPr>
          <w:rFonts w:ascii="Arial" w:eastAsia="Times New Roman" w:hAnsi="Arial" w:cs="Arial"/>
          <w:sz w:val="20"/>
          <w:szCs w:val="20"/>
          <w:lang w:val="es-ES"/>
        </w:rPr>
        <w:lastRenderedPageBreak/>
        <w:t>ambiente de tolerancia, respeto y comuni</w:t>
      </w:r>
      <w:r>
        <w:rPr>
          <w:rFonts w:ascii="Arial" w:eastAsia="Times New Roman" w:hAnsi="Arial" w:cs="Arial"/>
          <w:sz w:val="20"/>
          <w:szCs w:val="20"/>
          <w:lang w:val="es-ES"/>
        </w:rPr>
        <w:t xml:space="preserve">cación asertiva. Los docentes </w:t>
      </w:r>
      <w:r w:rsidR="00E717AF" w:rsidRPr="000C03A8">
        <w:rPr>
          <w:rFonts w:ascii="Arial" w:eastAsia="Times New Roman" w:hAnsi="Arial" w:cs="Arial"/>
          <w:sz w:val="20"/>
          <w:szCs w:val="20"/>
          <w:lang w:val="es-ES"/>
        </w:rPr>
        <w:t>promoverá</w:t>
      </w:r>
      <w:r>
        <w:rPr>
          <w:rFonts w:ascii="Arial" w:eastAsia="Times New Roman" w:hAnsi="Arial" w:cs="Arial"/>
          <w:sz w:val="20"/>
          <w:szCs w:val="20"/>
          <w:lang w:val="es-ES"/>
        </w:rPr>
        <w:t>n</w:t>
      </w:r>
      <w:r w:rsidR="00E717AF" w:rsidRPr="000C03A8">
        <w:rPr>
          <w:rFonts w:ascii="Arial" w:eastAsia="Times New Roman" w:hAnsi="Arial" w:cs="Arial"/>
          <w:sz w:val="20"/>
          <w:szCs w:val="20"/>
          <w:lang w:val="es-ES"/>
        </w:rPr>
        <w:t xml:space="preserve"> el trabajo en equipo, en un plano de igualdad de oportunidades y sin discriminación de ninguna especie de forma tal que se garantice un ambiente de diálogo y libre expresión de las ideas y opiniones.</w:t>
      </w:r>
    </w:p>
    <w:p w:rsidR="00055160" w:rsidRPr="000C03A8" w:rsidRDefault="00055160" w:rsidP="00055160">
      <w:pPr>
        <w:jc w:val="both"/>
        <w:rPr>
          <w:rFonts w:ascii="Arial" w:eastAsia="Times New Roman" w:hAnsi="Arial" w:cs="Arial"/>
          <w:sz w:val="20"/>
          <w:szCs w:val="20"/>
          <w:lang w:val="es-ES"/>
        </w:rPr>
      </w:pPr>
    </w:p>
    <w:p w:rsidR="00DF61A1" w:rsidRPr="000C03A8" w:rsidRDefault="00DF61A1" w:rsidP="00A731E2">
      <w:pPr>
        <w:rPr>
          <w:rFonts w:ascii="Arial" w:hAnsi="Arial" w:cs="Arial"/>
          <w:sz w:val="20"/>
          <w:szCs w:val="20"/>
          <w:lang w:val="es-ES"/>
        </w:rPr>
      </w:pPr>
    </w:p>
    <w:tbl>
      <w:tblPr>
        <w:tblStyle w:val="Tablaconcuadrcula"/>
        <w:tblW w:w="0" w:type="auto"/>
        <w:shd w:val="clear" w:color="auto" w:fill="595959" w:themeFill="text1" w:themeFillTint="A6"/>
        <w:tblLook w:val="04A0" w:firstRow="1" w:lastRow="0" w:firstColumn="1" w:lastColumn="0" w:noHBand="0" w:noVBand="1"/>
      </w:tblPr>
      <w:tblGrid>
        <w:gridCol w:w="9544"/>
      </w:tblGrid>
      <w:tr w:rsidR="00166C45" w:rsidRPr="000C03A8" w:rsidTr="00470621">
        <w:trPr>
          <w:trHeight w:val="414"/>
        </w:trPr>
        <w:tc>
          <w:tcPr>
            <w:tcW w:w="9544" w:type="dxa"/>
            <w:shd w:val="clear" w:color="auto" w:fill="004388"/>
            <w:vAlign w:val="center"/>
          </w:tcPr>
          <w:p w:rsidR="00166C45" w:rsidRPr="000C03A8" w:rsidRDefault="00166C45" w:rsidP="009C051F">
            <w:pPr>
              <w:rPr>
                <w:rFonts w:ascii="Arial" w:hAnsi="Arial" w:cs="Arial"/>
                <w:sz w:val="20"/>
                <w:szCs w:val="20"/>
                <w:lang w:val="es-ES"/>
              </w:rPr>
            </w:pPr>
            <w:r w:rsidRPr="000C03A8">
              <w:rPr>
                <w:rFonts w:ascii="Arial" w:hAnsi="Arial" w:cs="Arial"/>
                <w:b/>
                <w:color w:val="FFFFFF" w:themeColor="background1"/>
                <w:sz w:val="20"/>
                <w:szCs w:val="20"/>
                <w:lang w:val="es-CR"/>
              </w:rPr>
              <w:t>V</w:t>
            </w:r>
            <w:r w:rsidR="002846D6" w:rsidRPr="000C03A8">
              <w:rPr>
                <w:rFonts w:ascii="Arial" w:hAnsi="Arial" w:cs="Arial"/>
                <w:b/>
                <w:color w:val="FFFFFF" w:themeColor="background1"/>
                <w:sz w:val="20"/>
                <w:szCs w:val="20"/>
                <w:lang w:val="es-CR"/>
              </w:rPr>
              <w:t>I</w:t>
            </w:r>
            <w:r w:rsidRPr="000C03A8">
              <w:rPr>
                <w:rFonts w:ascii="Arial" w:hAnsi="Arial" w:cs="Arial"/>
                <w:b/>
                <w:color w:val="FFFFFF" w:themeColor="background1"/>
                <w:sz w:val="20"/>
                <w:szCs w:val="20"/>
                <w:lang w:val="es-CR"/>
              </w:rPr>
              <w:t xml:space="preserve">. </w:t>
            </w:r>
            <w:r w:rsidR="009C051F" w:rsidRPr="000C03A8">
              <w:rPr>
                <w:rFonts w:ascii="Arial" w:hAnsi="Arial" w:cs="Arial"/>
                <w:b/>
                <w:color w:val="FFFFFF" w:themeColor="background1"/>
                <w:sz w:val="20"/>
                <w:szCs w:val="20"/>
                <w:lang w:val="es-CR"/>
              </w:rPr>
              <w:t xml:space="preserve">SISTEMA DE EVALUACIÓN </w:t>
            </w:r>
          </w:p>
        </w:tc>
      </w:tr>
    </w:tbl>
    <w:p w:rsidR="00DF61A1" w:rsidRPr="000C03A8" w:rsidRDefault="00DF61A1" w:rsidP="00A731E2">
      <w:pPr>
        <w:rPr>
          <w:rFonts w:ascii="Arial" w:hAnsi="Arial" w:cs="Arial"/>
          <w:sz w:val="20"/>
          <w:szCs w:val="20"/>
          <w:lang w:val="es-ES"/>
        </w:rPr>
      </w:pPr>
    </w:p>
    <w:p w:rsidR="00DF61A1" w:rsidRPr="000C03A8" w:rsidRDefault="00DF61A1" w:rsidP="00A731E2">
      <w:pPr>
        <w:rPr>
          <w:rFonts w:ascii="Arial" w:hAnsi="Arial" w:cs="Arial"/>
          <w:sz w:val="20"/>
          <w:szCs w:val="20"/>
          <w:lang w:val="es-ES"/>
        </w:rPr>
      </w:pPr>
    </w:p>
    <w:tbl>
      <w:tblPr>
        <w:tblStyle w:val="Tablaconcuadrcula"/>
        <w:tblW w:w="0" w:type="auto"/>
        <w:tblLook w:val="04A0" w:firstRow="1" w:lastRow="0" w:firstColumn="1" w:lastColumn="0" w:noHBand="0" w:noVBand="1"/>
      </w:tblPr>
      <w:tblGrid>
        <w:gridCol w:w="3103"/>
        <w:gridCol w:w="3696"/>
        <w:gridCol w:w="1239"/>
        <w:gridCol w:w="1428"/>
      </w:tblGrid>
      <w:tr w:rsidR="0002296C" w:rsidRPr="000C03A8" w:rsidTr="001C744B">
        <w:trPr>
          <w:trHeight w:val="369"/>
        </w:trPr>
        <w:tc>
          <w:tcPr>
            <w:tcW w:w="3103" w:type="dxa"/>
            <w:shd w:val="clear" w:color="auto" w:fill="004388"/>
            <w:vAlign w:val="center"/>
          </w:tcPr>
          <w:p w:rsidR="009C051F" w:rsidRPr="000C03A8" w:rsidRDefault="009C051F" w:rsidP="009C051F">
            <w:pPr>
              <w:widowControl w:val="0"/>
              <w:jc w:val="center"/>
              <w:rPr>
                <w:rFonts w:ascii="Arial" w:eastAsia="Times New Roman" w:hAnsi="Arial" w:cs="Arial"/>
                <w:b/>
                <w:color w:val="FFFFFF"/>
                <w:sz w:val="20"/>
                <w:szCs w:val="20"/>
                <w:lang w:val="es-ES"/>
              </w:rPr>
            </w:pPr>
            <w:r w:rsidRPr="000C03A8">
              <w:rPr>
                <w:rFonts w:ascii="Arial" w:eastAsia="Times New Roman" w:hAnsi="Arial" w:cs="Arial"/>
                <w:b/>
                <w:color w:val="FFFFFF"/>
                <w:sz w:val="20"/>
                <w:szCs w:val="20"/>
                <w:lang w:val="es-ES"/>
              </w:rPr>
              <w:t>Rubro</w:t>
            </w:r>
          </w:p>
        </w:tc>
        <w:tc>
          <w:tcPr>
            <w:tcW w:w="3696" w:type="dxa"/>
            <w:shd w:val="clear" w:color="auto" w:fill="004388"/>
            <w:vAlign w:val="center"/>
          </w:tcPr>
          <w:p w:rsidR="009C051F" w:rsidRPr="000C03A8" w:rsidRDefault="009C051F" w:rsidP="009C051F">
            <w:pPr>
              <w:widowControl w:val="0"/>
              <w:jc w:val="center"/>
              <w:rPr>
                <w:rFonts w:ascii="Arial" w:eastAsia="Times New Roman" w:hAnsi="Arial" w:cs="Arial"/>
                <w:b/>
                <w:color w:val="FFFFFF"/>
                <w:sz w:val="20"/>
                <w:szCs w:val="20"/>
                <w:lang w:val="es-ES"/>
              </w:rPr>
            </w:pPr>
            <w:r w:rsidRPr="000C03A8">
              <w:rPr>
                <w:rFonts w:ascii="Arial" w:eastAsia="Times New Roman" w:hAnsi="Arial" w:cs="Arial"/>
                <w:b/>
                <w:color w:val="FFFFFF"/>
                <w:sz w:val="20"/>
                <w:szCs w:val="20"/>
                <w:lang w:val="es-ES"/>
              </w:rPr>
              <w:t>Contenido</w:t>
            </w:r>
          </w:p>
        </w:tc>
        <w:tc>
          <w:tcPr>
            <w:tcW w:w="1167" w:type="dxa"/>
            <w:shd w:val="clear" w:color="auto" w:fill="004388"/>
            <w:vAlign w:val="center"/>
          </w:tcPr>
          <w:p w:rsidR="009C051F" w:rsidRPr="000C03A8" w:rsidRDefault="009C051F" w:rsidP="009C051F">
            <w:pPr>
              <w:widowControl w:val="0"/>
              <w:jc w:val="center"/>
              <w:rPr>
                <w:rFonts w:ascii="Arial" w:eastAsia="Times New Roman" w:hAnsi="Arial" w:cs="Arial"/>
                <w:b/>
                <w:color w:val="FFFFFF"/>
                <w:sz w:val="20"/>
                <w:szCs w:val="20"/>
                <w:lang w:val="es-ES"/>
              </w:rPr>
            </w:pPr>
            <w:r w:rsidRPr="000C03A8">
              <w:rPr>
                <w:rFonts w:ascii="Arial" w:eastAsia="Times New Roman" w:hAnsi="Arial" w:cs="Arial"/>
                <w:b/>
                <w:color w:val="FFFFFF"/>
                <w:sz w:val="20"/>
                <w:szCs w:val="20"/>
                <w:lang w:val="es-ES"/>
              </w:rPr>
              <w:t>Porcentaje</w:t>
            </w:r>
          </w:p>
        </w:tc>
        <w:tc>
          <w:tcPr>
            <w:tcW w:w="1428" w:type="dxa"/>
            <w:shd w:val="clear" w:color="auto" w:fill="004388"/>
            <w:vAlign w:val="center"/>
          </w:tcPr>
          <w:p w:rsidR="009C051F" w:rsidRPr="000C03A8" w:rsidRDefault="009C051F" w:rsidP="009C051F">
            <w:pPr>
              <w:widowControl w:val="0"/>
              <w:jc w:val="center"/>
              <w:rPr>
                <w:rFonts w:ascii="Arial" w:eastAsia="Times New Roman" w:hAnsi="Arial" w:cs="Arial"/>
                <w:b/>
                <w:color w:val="FFFFFF"/>
                <w:sz w:val="20"/>
                <w:szCs w:val="20"/>
                <w:lang w:val="es-ES"/>
              </w:rPr>
            </w:pPr>
            <w:r w:rsidRPr="000C03A8">
              <w:rPr>
                <w:rFonts w:ascii="Arial" w:eastAsia="Times New Roman" w:hAnsi="Arial" w:cs="Arial"/>
                <w:b/>
                <w:color w:val="FFFFFF"/>
                <w:sz w:val="20"/>
                <w:szCs w:val="20"/>
                <w:lang w:val="es-ES"/>
              </w:rPr>
              <w:t>Fecha</w:t>
            </w:r>
          </w:p>
        </w:tc>
      </w:tr>
      <w:tr w:rsidR="00603C26" w:rsidRPr="000C03A8" w:rsidTr="001C744B">
        <w:trPr>
          <w:trHeight w:val="340"/>
        </w:trPr>
        <w:tc>
          <w:tcPr>
            <w:tcW w:w="3103" w:type="dxa"/>
          </w:tcPr>
          <w:p w:rsidR="00603C26" w:rsidRPr="000C03A8" w:rsidRDefault="00603C26" w:rsidP="00603C26">
            <w:pPr>
              <w:widowControl w:val="0"/>
              <w:jc w:val="both"/>
              <w:rPr>
                <w:rFonts w:ascii="Arial" w:hAnsi="Arial" w:cs="Arial"/>
                <w:sz w:val="20"/>
                <w:szCs w:val="20"/>
                <w:lang w:val="es-ES"/>
              </w:rPr>
            </w:pPr>
            <w:r w:rsidRPr="000C03A8">
              <w:rPr>
                <w:rFonts w:ascii="Arial" w:hAnsi="Arial" w:cs="Arial"/>
                <w:sz w:val="20"/>
                <w:szCs w:val="20"/>
                <w:lang w:val="es-ES"/>
              </w:rPr>
              <w:t xml:space="preserve">Desarrollo elementos del plan de negocio </w:t>
            </w:r>
          </w:p>
        </w:tc>
        <w:tc>
          <w:tcPr>
            <w:tcW w:w="3696" w:type="dxa"/>
          </w:tcPr>
          <w:p w:rsidR="00603C26" w:rsidRPr="000C03A8" w:rsidRDefault="00603C26" w:rsidP="00603C26">
            <w:pPr>
              <w:widowControl w:val="0"/>
              <w:jc w:val="both"/>
              <w:rPr>
                <w:rFonts w:ascii="Arial" w:hAnsi="Arial" w:cs="Arial"/>
                <w:sz w:val="20"/>
                <w:szCs w:val="20"/>
                <w:lang w:val="es-ES"/>
              </w:rPr>
            </w:pPr>
            <w:r w:rsidRPr="000C03A8">
              <w:rPr>
                <w:rFonts w:ascii="Arial" w:hAnsi="Arial" w:cs="Arial"/>
                <w:sz w:val="20"/>
                <w:szCs w:val="20"/>
                <w:lang w:val="es-ES"/>
              </w:rPr>
              <w:t xml:space="preserve">Resumen Ejecutivo, Planeamiento estratégico, Plan de Mercadeo, Plan técnico y organizacional, Plan Financiero Económico y Marco legal para la creación de empresas. </w:t>
            </w:r>
          </w:p>
        </w:tc>
        <w:tc>
          <w:tcPr>
            <w:tcW w:w="1167" w:type="dxa"/>
            <w:vAlign w:val="center"/>
          </w:tcPr>
          <w:p w:rsidR="00603C26" w:rsidRPr="000C03A8" w:rsidRDefault="000C03A8" w:rsidP="0032349A">
            <w:pPr>
              <w:widowControl w:val="0"/>
              <w:jc w:val="center"/>
              <w:rPr>
                <w:rFonts w:ascii="Arial" w:eastAsia="Times New Roman" w:hAnsi="Arial" w:cs="Arial"/>
                <w:sz w:val="20"/>
                <w:szCs w:val="20"/>
                <w:lang w:val="es-ES"/>
              </w:rPr>
            </w:pPr>
            <w:r w:rsidRPr="000C03A8">
              <w:rPr>
                <w:rFonts w:ascii="Arial" w:eastAsia="Times New Roman" w:hAnsi="Arial" w:cs="Arial"/>
                <w:sz w:val="20"/>
                <w:szCs w:val="20"/>
                <w:lang w:val="es-ES"/>
              </w:rPr>
              <w:t>30</w:t>
            </w:r>
            <w:r w:rsidR="00603C26" w:rsidRPr="000C03A8">
              <w:rPr>
                <w:rFonts w:ascii="Arial" w:eastAsia="Times New Roman" w:hAnsi="Arial" w:cs="Arial"/>
                <w:sz w:val="20"/>
                <w:szCs w:val="20"/>
                <w:lang w:val="es-ES"/>
              </w:rPr>
              <w:t>%</w:t>
            </w:r>
          </w:p>
        </w:tc>
        <w:tc>
          <w:tcPr>
            <w:tcW w:w="1428" w:type="dxa"/>
            <w:vAlign w:val="center"/>
          </w:tcPr>
          <w:p w:rsidR="00603C26" w:rsidRPr="000C03A8" w:rsidRDefault="000C03A8" w:rsidP="00603C26">
            <w:pPr>
              <w:widowControl w:val="0"/>
              <w:jc w:val="center"/>
              <w:rPr>
                <w:rFonts w:ascii="Arial" w:eastAsia="Times New Roman" w:hAnsi="Arial" w:cs="Arial"/>
                <w:sz w:val="20"/>
                <w:szCs w:val="20"/>
                <w:lang w:val="es-ES"/>
              </w:rPr>
            </w:pPr>
            <w:r w:rsidRPr="000C03A8">
              <w:rPr>
                <w:rFonts w:ascii="Arial" w:eastAsia="Times New Roman" w:hAnsi="Arial" w:cs="Arial"/>
                <w:sz w:val="20"/>
                <w:szCs w:val="20"/>
                <w:lang w:val="es-ES"/>
              </w:rPr>
              <w:t>Según Equipo Emprendedor</w:t>
            </w:r>
          </w:p>
        </w:tc>
      </w:tr>
      <w:tr w:rsidR="00603C26" w:rsidRPr="000C03A8" w:rsidTr="001C744B">
        <w:trPr>
          <w:trHeight w:val="340"/>
        </w:trPr>
        <w:tc>
          <w:tcPr>
            <w:tcW w:w="3103" w:type="dxa"/>
          </w:tcPr>
          <w:p w:rsidR="00603C26" w:rsidRPr="000C03A8" w:rsidRDefault="0032349A" w:rsidP="00603C26">
            <w:pPr>
              <w:widowControl w:val="0"/>
              <w:jc w:val="both"/>
              <w:rPr>
                <w:rFonts w:ascii="Arial" w:hAnsi="Arial" w:cs="Arial"/>
                <w:sz w:val="20"/>
                <w:szCs w:val="20"/>
                <w:lang w:val="es-ES"/>
              </w:rPr>
            </w:pPr>
            <w:r>
              <w:rPr>
                <w:rFonts w:ascii="Arial" w:hAnsi="Arial" w:cs="Arial"/>
                <w:sz w:val="20"/>
                <w:szCs w:val="20"/>
                <w:lang w:val="es-ES"/>
              </w:rPr>
              <w:t>Diálogo Abierto</w:t>
            </w:r>
            <w:r w:rsidR="00603C26" w:rsidRPr="000C03A8">
              <w:rPr>
                <w:rFonts w:ascii="Arial" w:hAnsi="Arial" w:cs="Arial"/>
                <w:sz w:val="20"/>
                <w:szCs w:val="20"/>
                <w:lang w:val="es-ES"/>
              </w:rPr>
              <w:t xml:space="preserve"> </w:t>
            </w:r>
          </w:p>
        </w:tc>
        <w:tc>
          <w:tcPr>
            <w:tcW w:w="3696" w:type="dxa"/>
          </w:tcPr>
          <w:p w:rsidR="00603C26" w:rsidRPr="000C03A8" w:rsidRDefault="00603C26" w:rsidP="00603C26">
            <w:pPr>
              <w:widowControl w:val="0"/>
              <w:jc w:val="both"/>
              <w:rPr>
                <w:rFonts w:ascii="Arial" w:hAnsi="Arial" w:cs="Arial"/>
                <w:sz w:val="20"/>
                <w:szCs w:val="20"/>
                <w:lang w:val="es-ES"/>
              </w:rPr>
            </w:pPr>
            <w:r w:rsidRPr="000C03A8">
              <w:rPr>
                <w:rFonts w:ascii="Arial" w:hAnsi="Arial" w:cs="Arial"/>
                <w:sz w:val="20"/>
                <w:szCs w:val="20"/>
                <w:lang w:val="es-ES"/>
              </w:rPr>
              <w:t xml:space="preserve">Informes de opinión, reflexión y síntesis sobre las actividades y presentaciones. </w:t>
            </w:r>
          </w:p>
        </w:tc>
        <w:tc>
          <w:tcPr>
            <w:tcW w:w="1167" w:type="dxa"/>
            <w:vAlign w:val="center"/>
          </w:tcPr>
          <w:p w:rsidR="00603C26" w:rsidRPr="000C03A8" w:rsidRDefault="000C03A8" w:rsidP="0032349A">
            <w:pPr>
              <w:widowControl w:val="0"/>
              <w:jc w:val="center"/>
              <w:rPr>
                <w:rFonts w:ascii="Arial" w:eastAsia="Times New Roman" w:hAnsi="Arial" w:cs="Arial"/>
                <w:sz w:val="20"/>
                <w:szCs w:val="20"/>
                <w:lang w:val="es-ES"/>
              </w:rPr>
            </w:pPr>
            <w:r w:rsidRPr="000C03A8">
              <w:rPr>
                <w:rFonts w:ascii="Arial" w:eastAsia="Times New Roman" w:hAnsi="Arial" w:cs="Arial"/>
                <w:sz w:val="20"/>
                <w:szCs w:val="20"/>
                <w:lang w:val="es-ES"/>
              </w:rPr>
              <w:t>20</w:t>
            </w:r>
            <w:r w:rsidR="00603C26" w:rsidRPr="000C03A8">
              <w:rPr>
                <w:rFonts w:ascii="Arial" w:eastAsia="Times New Roman" w:hAnsi="Arial" w:cs="Arial"/>
                <w:sz w:val="20"/>
                <w:szCs w:val="20"/>
                <w:lang w:val="es-ES"/>
              </w:rPr>
              <w:t>%</w:t>
            </w:r>
          </w:p>
        </w:tc>
        <w:tc>
          <w:tcPr>
            <w:tcW w:w="1428" w:type="dxa"/>
            <w:vAlign w:val="center"/>
          </w:tcPr>
          <w:p w:rsidR="00603C26" w:rsidRPr="000C03A8" w:rsidRDefault="000C03A8" w:rsidP="00603C26">
            <w:pPr>
              <w:widowControl w:val="0"/>
              <w:jc w:val="center"/>
              <w:rPr>
                <w:rFonts w:ascii="Arial" w:eastAsia="Times New Roman" w:hAnsi="Arial" w:cs="Arial"/>
                <w:sz w:val="20"/>
                <w:szCs w:val="20"/>
                <w:lang w:val="es-ES"/>
              </w:rPr>
            </w:pPr>
            <w:r w:rsidRPr="000C03A8">
              <w:rPr>
                <w:rFonts w:ascii="Arial" w:eastAsia="Times New Roman" w:hAnsi="Arial" w:cs="Arial"/>
                <w:sz w:val="20"/>
                <w:szCs w:val="20"/>
                <w:lang w:val="es-ES"/>
              </w:rPr>
              <w:t>Semana 12</w:t>
            </w:r>
          </w:p>
        </w:tc>
      </w:tr>
      <w:tr w:rsidR="00603C26" w:rsidRPr="000C03A8" w:rsidTr="001C744B">
        <w:trPr>
          <w:trHeight w:val="340"/>
        </w:trPr>
        <w:tc>
          <w:tcPr>
            <w:tcW w:w="3103" w:type="dxa"/>
          </w:tcPr>
          <w:p w:rsidR="00603C26" w:rsidRPr="000C03A8" w:rsidRDefault="006B335F" w:rsidP="00603C26">
            <w:pPr>
              <w:widowControl w:val="0"/>
              <w:rPr>
                <w:rFonts w:ascii="Arial" w:hAnsi="Arial" w:cs="Arial"/>
                <w:sz w:val="20"/>
                <w:szCs w:val="20"/>
                <w:lang w:val="es-ES"/>
              </w:rPr>
            </w:pPr>
            <w:r>
              <w:rPr>
                <w:rFonts w:ascii="Arial" w:hAnsi="Arial" w:cs="Arial"/>
                <w:sz w:val="20"/>
                <w:szCs w:val="20"/>
                <w:lang w:val="es-ES"/>
              </w:rPr>
              <w:t>Proyecto de Emprendimiento Social</w:t>
            </w:r>
          </w:p>
        </w:tc>
        <w:tc>
          <w:tcPr>
            <w:tcW w:w="3696" w:type="dxa"/>
            <w:vAlign w:val="center"/>
          </w:tcPr>
          <w:p w:rsidR="00603C26" w:rsidRPr="000C03A8" w:rsidRDefault="0032349A" w:rsidP="0002296C">
            <w:pPr>
              <w:widowControl w:val="0"/>
              <w:jc w:val="both"/>
              <w:rPr>
                <w:rFonts w:ascii="Arial" w:eastAsia="Times New Roman" w:hAnsi="Arial" w:cs="Arial"/>
                <w:sz w:val="20"/>
                <w:szCs w:val="20"/>
                <w:lang w:val="es-ES"/>
              </w:rPr>
            </w:pPr>
            <w:r>
              <w:rPr>
                <w:rFonts w:ascii="Arial" w:eastAsia="Times New Roman" w:hAnsi="Arial" w:cs="Arial"/>
                <w:sz w:val="20"/>
                <w:szCs w:val="20"/>
                <w:lang w:val="es-ES"/>
              </w:rPr>
              <w:t>Presentación de los productos que emergen de los contenidos estudiados</w:t>
            </w:r>
            <w:r w:rsidR="006B335F">
              <w:rPr>
                <w:rFonts w:ascii="Arial" w:eastAsia="Times New Roman" w:hAnsi="Arial" w:cs="Arial"/>
                <w:sz w:val="20"/>
                <w:szCs w:val="20"/>
                <w:lang w:val="es-ES"/>
              </w:rPr>
              <w:t xml:space="preserve">, basados en la propuesta de una organización de “emprendimiento social”. </w:t>
            </w:r>
            <w:r>
              <w:rPr>
                <w:rFonts w:ascii="Arial" w:eastAsia="Times New Roman" w:hAnsi="Arial" w:cs="Arial"/>
                <w:sz w:val="20"/>
                <w:szCs w:val="20"/>
                <w:lang w:val="es-ES"/>
              </w:rPr>
              <w:t xml:space="preserve">(30% portal electrónico y 20% ponencia del equipo </w:t>
            </w:r>
            <w:r w:rsidR="0002296C">
              <w:rPr>
                <w:rFonts w:ascii="Arial" w:eastAsia="Times New Roman" w:hAnsi="Arial" w:cs="Arial"/>
                <w:sz w:val="20"/>
                <w:szCs w:val="20"/>
                <w:lang w:val="es-ES"/>
              </w:rPr>
              <w:t xml:space="preserve">de </w:t>
            </w:r>
            <w:r>
              <w:rPr>
                <w:rFonts w:ascii="Arial" w:eastAsia="Times New Roman" w:hAnsi="Arial" w:cs="Arial"/>
                <w:sz w:val="20"/>
                <w:szCs w:val="20"/>
                <w:lang w:val="es-ES"/>
              </w:rPr>
              <w:t>emprended</w:t>
            </w:r>
            <w:r w:rsidR="0002296C">
              <w:rPr>
                <w:rFonts w:ascii="Arial" w:eastAsia="Times New Roman" w:hAnsi="Arial" w:cs="Arial"/>
                <w:sz w:val="20"/>
                <w:szCs w:val="20"/>
                <w:lang w:val="es-ES"/>
              </w:rPr>
              <w:t>urismo social</w:t>
            </w:r>
            <w:r>
              <w:rPr>
                <w:rFonts w:ascii="Arial" w:eastAsia="Times New Roman" w:hAnsi="Arial" w:cs="Arial"/>
                <w:sz w:val="20"/>
                <w:szCs w:val="20"/>
                <w:lang w:val="es-ES"/>
              </w:rPr>
              <w:t>)</w:t>
            </w:r>
          </w:p>
        </w:tc>
        <w:tc>
          <w:tcPr>
            <w:tcW w:w="1167" w:type="dxa"/>
            <w:vAlign w:val="center"/>
          </w:tcPr>
          <w:p w:rsidR="00603C26" w:rsidRPr="000C03A8" w:rsidRDefault="000C03A8" w:rsidP="0032349A">
            <w:pPr>
              <w:widowControl w:val="0"/>
              <w:jc w:val="center"/>
              <w:rPr>
                <w:rFonts w:ascii="Arial" w:eastAsia="Times New Roman" w:hAnsi="Arial" w:cs="Arial"/>
                <w:sz w:val="20"/>
                <w:szCs w:val="20"/>
                <w:lang w:val="es-ES"/>
              </w:rPr>
            </w:pPr>
            <w:r w:rsidRPr="000C03A8">
              <w:rPr>
                <w:rFonts w:ascii="Arial" w:eastAsia="Times New Roman" w:hAnsi="Arial" w:cs="Arial"/>
                <w:sz w:val="20"/>
                <w:szCs w:val="20"/>
                <w:lang w:val="es-ES"/>
              </w:rPr>
              <w:t>50</w:t>
            </w:r>
            <w:r w:rsidR="00603C26" w:rsidRPr="000C03A8">
              <w:rPr>
                <w:rFonts w:ascii="Arial" w:eastAsia="Times New Roman" w:hAnsi="Arial" w:cs="Arial"/>
                <w:sz w:val="20"/>
                <w:szCs w:val="20"/>
                <w:lang w:val="es-ES"/>
              </w:rPr>
              <w:t>%</w:t>
            </w:r>
          </w:p>
        </w:tc>
        <w:tc>
          <w:tcPr>
            <w:tcW w:w="1428" w:type="dxa"/>
            <w:vAlign w:val="center"/>
          </w:tcPr>
          <w:p w:rsidR="00603C26" w:rsidRPr="000C03A8" w:rsidRDefault="000C03A8" w:rsidP="00603C26">
            <w:pPr>
              <w:widowControl w:val="0"/>
              <w:jc w:val="center"/>
              <w:rPr>
                <w:rFonts w:ascii="Arial" w:eastAsia="Times New Roman" w:hAnsi="Arial" w:cs="Arial"/>
                <w:sz w:val="20"/>
                <w:szCs w:val="20"/>
                <w:lang w:val="es-ES"/>
              </w:rPr>
            </w:pPr>
            <w:r w:rsidRPr="000C03A8">
              <w:rPr>
                <w:rFonts w:ascii="Arial" w:eastAsia="Times New Roman" w:hAnsi="Arial" w:cs="Arial"/>
                <w:sz w:val="20"/>
                <w:szCs w:val="20"/>
                <w:lang w:val="es-ES"/>
              </w:rPr>
              <w:t>Semanas 13,14 y 15</w:t>
            </w:r>
          </w:p>
        </w:tc>
      </w:tr>
      <w:tr w:rsidR="009C051F" w:rsidRPr="000C03A8" w:rsidTr="001C744B">
        <w:trPr>
          <w:trHeight w:val="340"/>
        </w:trPr>
        <w:tc>
          <w:tcPr>
            <w:tcW w:w="3103" w:type="dxa"/>
            <w:vAlign w:val="center"/>
          </w:tcPr>
          <w:p w:rsidR="009C051F" w:rsidRPr="000C03A8" w:rsidRDefault="009C051F" w:rsidP="009C051F">
            <w:pPr>
              <w:widowControl w:val="0"/>
              <w:jc w:val="right"/>
              <w:rPr>
                <w:rFonts w:ascii="Arial" w:eastAsia="Times New Roman" w:hAnsi="Arial" w:cs="Arial"/>
                <w:b/>
                <w:sz w:val="20"/>
                <w:szCs w:val="20"/>
                <w:lang w:val="es-ES"/>
              </w:rPr>
            </w:pPr>
            <w:r w:rsidRPr="000C03A8">
              <w:rPr>
                <w:rFonts w:ascii="Arial" w:eastAsia="Times New Roman" w:hAnsi="Arial" w:cs="Arial"/>
                <w:b/>
                <w:sz w:val="20"/>
                <w:szCs w:val="20"/>
                <w:lang w:val="es-ES"/>
              </w:rPr>
              <w:t>NOTA</w:t>
            </w:r>
          </w:p>
        </w:tc>
        <w:tc>
          <w:tcPr>
            <w:tcW w:w="3696" w:type="dxa"/>
            <w:vAlign w:val="center"/>
          </w:tcPr>
          <w:p w:rsidR="009C051F" w:rsidRPr="000C03A8" w:rsidRDefault="009C051F" w:rsidP="0032349A">
            <w:pPr>
              <w:widowControl w:val="0"/>
              <w:jc w:val="both"/>
              <w:rPr>
                <w:rFonts w:ascii="Arial" w:eastAsia="Times New Roman" w:hAnsi="Arial" w:cs="Arial"/>
                <w:b/>
                <w:sz w:val="20"/>
                <w:szCs w:val="20"/>
                <w:lang w:val="es-ES"/>
              </w:rPr>
            </w:pPr>
          </w:p>
        </w:tc>
        <w:tc>
          <w:tcPr>
            <w:tcW w:w="1167" w:type="dxa"/>
            <w:vAlign w:val="center"/>
          </w:tcPr>
          <w:p w:rsidR="009C051F" w:rsidRPr="000C03A8" w:rsidRDefault="009C051F" w:rsidP="0032349A">
            <w:pPr>
              <w:widowControl w:val="0"/>
              <w:jc w:val="center"/>
              <w:rPr>
                <w:rFonts w:ascii="Arial" w:eastAsia="Times New Roman" w:hAnsi="Arial" w:cs="Arial"/>
                <w:b/>
                <w:sz w:val="20"/>
                <w:szCs w:val="20"/>
                <w:lang w:val="es-ES"/>
              </w:rPr>
            </w:pPr>
            <w:r w:rsidRPr="000C03A8">
              <w:rPr>
                <w:rFonts w:ascii="Arial" w:eastAsia="Times New Roman" w:hAnsi="Arial" w:cs="Arial"/>
                <w:b/>
                <w:sz w:val="20"/>
                <w:szCs w:val="20"/>
                <w:lang w:val="es-ES"/>
              </w:rPr>
              <w:t>100%</w:t>
            </w:r>
          </w:p>
        </w:tc>
        <w:tc>
          <w:tcPr>
            <w:tcW w:w="1428" w:type="dxa"/>
            <w:vAlign w:val="center"/>
          </w:tcPr>
          <w:p w:rsidR="009C051F" w:rsidRPr="000C03A8" w:rsidRDefault="009C051F" w:rsidP="009C051F">
            <w:pPr>
              <w:widowControl w:val="0"/>
              <w:jc w:val="center"/>
              <w:rPr>
                <w:rFonts w:ascii="Arial" w:eastAsia="Times New Roman" w:hAnsi="Arial" w:cs="Arial"/>
                <w:sz w:val="20"/>
                <w:szCs w:val="20"/>
                <w:lang w:val="es-ES"/>
              </w:rPr>
            </w:pPr>
          </w:p>
        </w:tc>
      </w:tr>
    </w:tbl>
    <w:p w:rsidR="00DF61A1" w:rsidRPr="000C03A8" w:rsidRDefault="00DF61A1" w:rsidP="00A731E2">
      <w:pPr>
        <w:rPr>
          <w:rFonts w:ascii="Arial" w:hAnsi="Arial" w:cs="Arial"/>
          <w:sz w:val="20"/>
          <w:szCs w:val="20"/>
          <w:lang w:val="es-ES"/>
        </w:rPr>
      </w:pPr>
    </w:p>
    <w:p w:rsidR="00DF61A1" w:rsidRPr="000C03A8" w:rsidRDefault="008C27AC" w:rsidP="00A731E2">
      <w:pPr>
        <w:rPr>
          <w:rFonts w:ascii="Arial" w:hAnsi="Arial" w:cs="Arial"/>
          <w:sz w:val="20"/>
          <w:szCs w:val="20"/>
          <w:lang w:val="es-ES"/>
        </w:rPr>
      </w:pPr>
      <w:r w:rsidRPr="000C03A8">
        <w:rPr>
          <w:rFonts w:ascii="Arial" w:hAnsi="Arial" w:cs="Arial"/>
          <w:b/>
          <w:sz w:val="20"/>
          <w:szCs w:val="20"/>
          <w:lang w:val="es-ES"/>
        </w:rPr>
        <w:t>RUBRO 1</w:t>
      </w:r>
    </w:p>
    <w:p w:rsidR="00DF61A1" w:rsidRPr="000C03A8" w:rsidRDefault="007B0B03" w:rsidP="007B0B03">
      <w:pPr>
        <w:jc w:val="both"/>
        <w:rPr>
          <w:rFonts w:ascii="Arial" w:hAnsi="Arial" w:cs="Arial"/>
          <w:sz w:val="20"/>
          <w:szCs w:val="20"/>
          <w:lang w:val="es-ES"/>
        </w:rPr>
      </w:pPr>
      <w:r>
        <w:rPr>
          <w:rFonts w:ascii="Arial" w:hAnsi="Arial" w:cs="Arial"/>
          <w:sz w:val="20"/>
          <w:szCs w:val="20"/>
          <w:lang w:val="es-ES"/>
        </w:rPr>
        <w:t xml:space="preserve">Se asignará uno de los contenidos a cada “Equipo Emprendedor”, el cual deben presentar, a la semana siguiente, después de explicado por el docente. El equipo, contará con cincuenta minutos, para exponer los resultados de esta acción. Se espera el equipo utilice una “presentación en diapositivas”, bajo la política “0 TEXTO”, es decir, explicado los resultados mediante figuras, fotografías, imágenes o vídeos. </w:t>
      </w:r>
    </w:p>
    <w:p w:rsidR="007B0B03" w:rsidRDefault="007B0B03" w:rsidP="008C27AC">
      <w:pPr>
        <w:rPr>
          <w:rFonts w:ascii="Arial" w:hAnsi="Arial" w:cs="Arial"/>
          <w:b/>
          <w:sz w:val="20"/>
          <w:szCs w:val="20"/>
          <w:lang w:val="es-ES"/>
        </w:rPr>
      </w:pPr>
    </w:p>
    <w:p w:rsidR="008C27AC" w:rsidRPr="000C03A8" w:rsidRDefault="008C27AC" w:rsidP="008C27AC">
      <w:pPr>
        <w:rPr>
          <w:rFonts w:ascii="Arial" w:hAnsi="Arial" w:cs="Arial"/>
          <w:sz w:val="20"/>
          <w:szCs w:val="20"/>
          <w:lang w:val="es-ES"/>
        </w:rPr>
      </w:pPr>
      <w:r w:rsidRPr="000C03A8">
        <w:rPr>
          <w:rFonts w:ascii="Arial" w:hAnsi="Arial" w:cs="Arial"/>
          <w:b/>
          <w:sz w:val="20"/>
          <w:szCs w:val="20"/>
          <w:lang w:val="es-ES"/>
        </w:rPr>
        <w:t>RUBRO 2</w:t>
      </w:r>
    </w:p>
    <w:p w:rsidR="008C27AC" w:rsidRPr="000C03A8" w:rsidRDefault="0032349A" w:rsidP="008C27AC">
      <w:pPr>
        <w:widowControl w:val="0"/>
        <w:jc w:val="both"/>
        <w:rPr>
          <w:rFonts w:ascii="Arial" w:eastAsia="Times New Roman" w:hAnsi="Arial" w:cs="Arial"/>
          <w:sz w:val="20"/>
          <w:szCs w:val="20"/>
          <w:lang w:val="es-ES"/>
        </w:rPr>
      </w:pPr>
      <w:r>
        <w:rPr>
          <w:rFonts w:ascii="Arial" w:eastAsia="Times New Roman" w:hAnsi="Arial" w:cs="Arial"/>
          <w:sz w:val="20"/>
          <w:szCs w:val="20"/>
          <w:lang w:val="es-ES"/>
        </w:rPr>
        <w:t xml:space="preserve">Sesión de Diálogo Abierto, </w:t>
      </w:r>
      <w:r w:rsidR="007B0B03">
        <w:rPr>
          <w:rFonts w:ascii="Arial" w:eastAsia="Times New Roman" w:hAnsi="Arial" w:cs="Arial"/>
          <w:sz w:val="20"/>
          <w:szCs w:val="20"/>
          <w:lang w:val="es-ES"/>
        </w:rPr>
        <w:t>correspondiente a la Semana 12</w:t>
      </w:r>
      <w:r>
        <w:rPr>
          <w:rFonts w:ascii="Arial" w:eastAsia="Times New Roman" w:hAnsi="Arial" w:cs="Arial"/>
          <w:sz w:val="20"/>
          <w:szCs w:val="20"/>
          <w:lang w:val="es-ES"/>
        </w:rPr>
        <w:t>. L</w:t>
      </w:r>
      <w:r w:rsidR="007B0B03">
        <w:rPr>
          <w:rFonts w:ascii="Arial" w:eastAsia="Times New Roman" w:hAnsi="Arial" w:cs="Arial"/>
          <w:sz w:val="20"/>
          <w:szCs w:val="20"/>
          <w:lang w:val="es-ES"/>
        </w:rPr>
        <w:t xml:space="preserve">os Equipos contarán con </w:t>
      </w:r>
      <w:r w:rsidR="0018543C">
        <w:rPr>
          <w:rFonts w:ascii="Arial" w:eastAsia="Times New Roman" w:hAnsi="Arial" w:cs="Arial"/>
          <w:sz w:val="20"/>
          <w:szCs w:val="20"/>
          <w:lang w:val="es-ES"/>
        </w:rPr>
        <w:t xml:space="preserve">diez minutos de tiempo para presentar y comentar una noticia, indicador, política o editorial, sobre algún contiendo relevante y actual de las PYMES a nivel nacional. Los equipos pueden llevar material de apoyo y cuentan con cinco minutos para generar un breve debate. </w:t>
      </w:r>
    </w:p>
    <w:p w:rsidR="008C27AC" w:rsidRPr="000C03A8" w:rsidRDefault="008C27AC" w:rsidP="009C051F">
      <w:pPr>
        <w:rPr>
          <w:rFonts w:ascii="Arial" w:hAnsi="Arial" w:cs="Arial"/>
          <w:b/>
          <w:sz w:val="20"/>
          <w:szCs w:val="20"/>
          <w:lang w:val="es-ES"/>
        </w:rPr>
      </w:pPr>
    </w:p>
    <w:p w:rsidR="008C27AC" w:rsidRPr="000C03A8" w:rsidRDefault="008C27AC" w:rsidP="008C27AC">
      <w:pPr>
        <w:rPr>
          <w:rFonts w:ascii="Arial" w:hAnsi="Arial" w:cs="Arial"/>
          <w:sz w:val="20"/>
          <w:szCs w:val="20"/>
          <w:lang w:val="es-ES"/>
        </w:rPr>
      </w:pPr>
      <w:r w:rsidRPr="000C03A8">
        <w:rPr>
          <w:rFonts w:ascii="Arial" w:hAnsi="Arial" w:cs="Arial"/>
          <w:b/>
          <w:sz w:val="20"/>
          <w:szCs w:val="20"/>
          <w:lang w:val="es-ES"/>
        </w:rPr>
        <w:t>RUBRO 3</w:t>
      </w:r>
    </w:p>
    <w:p w:rsidR="008C27AC" w:rsidRPr="000C03A8" w:rsidRDefault="0018543C" w:rsidP="0018543C">
      <w:pPr>
        <w:widowControl w:val="0"/>
        <w:jc w:val="both"/>
        <w:rPr>
          <w:rFonts w:ascii="Arial" w:eastAsia="Times New Roman" w:hAnsi="Arial" w:cs="Arial"/>
          <w:sz w:val="20"/>
          <w:szCs w:val="20"/>
          <w:lang w:val="es-ES"/>
        </w:rPr>
      </w:pPr>
      <w:r>
        <w:rPr>
          <w:rFonts w:ascii="Arial" w:eastAsia="Times New Roman" w:hAnsi="Arial" w:cs="Arial"/>
          <w:sz w:val="20"/>
          <w:szCs w:val="20"/>
          <w:lang w:val="es-ES"/>
        </w:rPr>
        <w:t>El proyecto de “</w:t>
      </w:r>
      <w:r w:rsidR="006B335F">
        <w:rPr>
          <w:rFonts w:ascii="Arial" w:eastAsia="Times New Roman" w:hAnsi="Arial" w:cs="Arial"/>
          <w:sz w:val="20"/>
          <w:szCs w:val="20"/>
          <w:lang w:val="es-ES"/>
        </w:rPr>
        <w:t xml:space="preserve">Emprendimiento Social” </w:t>
      </w:r>
      <w:r>
        <w:rPr>
          <w:rFonts w:ascii="Arial" w:eastAsia="Times New Roman" w:hAnsi="Arial" w:cs="Arial"/>
          <w:sz w:val="20"/>
          <w:szCs w:val="20"/>
          <w:lang w:val="es-ES"/>
        </w:rPr>
        <w:t xml:space="preserve">se debe presentar en un “portal electrónico” que contenga diferentes apartados y evidencie los productos </w:t>
      </w:r>
      <w:r w:rsidR="00944391">
        <w:rPr>
          <w:rFonts w:ascii="Arial" w:eastAsia="Times New Roman" w:hAnsi="Arial" w:cs="Arial"/>
          <w:sz w:val="20"/>
          <w:szCs w:val="20"/>
          <w:lang w:val="es-ES"/>
        </w:rPr>
        <w:t xml:space="preserve">que emergen de </w:t>
      </w:r>
      <w:r>
        <w:rPr>
          <w:rFonts w:ascii="Arial" w:eastAsia="Times New Roman" w:hAnsi="Arial" w:cs="Arial"/>
          <w:sz w:val="20"/>
          <w:szCs w:val="20"/>
          <w:lang w:val="es-ES"/>
        </w:rPr>
        <w:t xml:space="preserve">los contenidos estudiados, </w:t>
      </w:r>
      <w:r w:rsidR="00944391">
        <w:rPr>
          <w:rFonts w:ascii="Arial" w:eastAsia="Times New Roman" w:hAnsi="Arial" w:cs="Arial"/>
          <w:sz w:val="20"/>
          <w:szCs w:val="20"/>
          <w:lang w:val="es-ES"/>
        </w:rPr>
        <w:t xml:space="preserve">con base en el diseño de una </w:t>
      </w:r>
      <w:r w:rsidR="006B335F">
        <w:rPr>
          <w:rFonts w:ascii="Arial" w:eastAsia="Times New Roman" w:hAnsi="Arial" w:cs="Arial"/>
          <w:sz w:val="20"/>
          <w:szCs w:val="20"/>
          <w:lang w:val="es-ES"/>
        </w:rPr>
        <w:t xml:space="preserve">organización de emprendimiento social. </w:t>
      </w:r>
      <w:r w:rsidR="00944391" w:rsidRPr="00944391">
        <w:rPr>
          <w:rFonts w:ascii="Arial" w:eastAsia="Times New Roman" w:hAnsi="Arial" w:cs="Arial"/>
          <w:sz w:val="20"/>
          <w:szCs w:val="20"/>
          <w:lang w:val="es-ES"/>
        </w:rPr>
        <w:t>Adicionalmente, se deben incluir</w:t>
      </w:r>
      <w:r w:rsidR="00944391">
        <w:rPr>
          <w:rFonts w:ascii="Arial" w:eastAsia="Times New Roman" w:hAnsi="Arial" w:cs="Arial"/>
          <w:sz w:val="20"/>
          <w:szCs w:val="20"/>
          <w:lang w:val="es-ES"/>
        </w:rPr>
        <w:t>,</w:t>
      </w:r>
      <w:r w:rsidR="00944391" w:rsidRPr="00944391">
        <w:rPr>
          <w:rFonts w:ascii="Arial" w:eastAsia="Times New Roman" w:hAnsi="Arial" w:cs="Arial"/>
          <w:sz w:val="20"/>
          <w:szCs w:val="20"/>
          <w:lang w:val="es-ES"/>
        </w:rPr>
        <w:t xml:space="preserve"> los elementos </w:t>
      </w:r>
      <w:r w:rsidR="00944391">
        <w:rPr>
          <w:rFonts w:ascii="Arial" w:eastAsia="Times New Roman" w:hAnsi="Arial" w:cs="Arial"/>
          <w:sz w:val="20"/>
          <w:szCs w:val="20"/>
          <w:lang w:val="es-ES"/>
        </w:rPr>
        <w:t xml:space="preserve">que se incluyen en </w:t>
      </w:r>
      <w:r w:rsidR="00944391" w:rsidRPr="00944391">
        <w:rPr>
          <w:rFonts w:ascii="Arial" w:eastAsia="Times New Roman" w:hAnsi="Arial" w:cs="Arial"/>
          <w:sz w:val="20"/>
          <w:szCs w:val="20"/>
          <w:lang w:val="es-ES"/>
        </w:rPr>
        <w:t xml:space="preserve">un trabajo final de curso, como lo son: portada, introducción, desarrollo, conclusiones y recomendaciones, anexos y bibliografía. Para este rubro, los estudiantes recibirán, durante la semana seis, la correspondiente “Guía de Trabajo”. </w:t>
      </w:r>
    </w:p>
    <w:tbl>
      <w:tblPr>
        <w:tblStyle w:val="Tablaconcuadrcula"/>
        <w:tblW w:w="0" w:type="auto"/>
        <w:shd w:val="clear" w:color="auto" w:fill="595959" w:themeFill="text1" w:themeFillTint="A6"/>
        <w:tblLook w:val="04A0" w:firstRow="1" w:lastRow="0" w:firstColumn="1" w:lastColumn="0" w:noHBand="0" w:noVBand="1"/>
      </w:tblPr>
      <w:tblGrid>
        <w:gridCol w:w="9394"/>
      </w:tblGrid>
      <w:tr w:rsidR="009C051F" w:rsidRPr="009C051F" w:rsidTr="0032349A">
        <w:trPr>
          <w:trHeight w:val="414"/>
        </w:trPr>
        <w:tc>
          <w:tcPr>
            <w:tcW w:w="9394" w:type="dxa"/>
            <w:shd w:val="clear" w:color="auto" w:fill="004388"/>
            <w:vAlign w:val="center"/>
          </w:tcPr>
          <w:p w:rsidR="009C051F" w:rsidRPr="009C051F" w:rsidRDefault="009C051F" w:rsidP="009C051F">
            <w:pPr>
              <w:widowControl w:val="0"/>
              <w:rPr>
                <w:rFonts w:ascii="Arial" w:hAnsi="Arial" w:cs="Arial"/>
                <w:b/>
                <w:color w:val="FFFFFF" w:themeColor="background1"/>
                <w:szCs w:val="20"/>
                <w:lang w:val="es-ES"/>
              </w:rPr>
            </w:pPr>
            <w:r w:rsidRPr="009C051F">
              <w:rPr>
                <w:rFonts w:ascii="Arial" w:hAnsi="Arial" w:cs="Arial"/>
                <w:b/>
                <w:color w:val="FFFFFF" w:themeColor="background1"/>
                <w:szCs w:val="20"/>
                <w:lang w:val="es-ES"/>
              </w:rPr>
              <w:t>V</w:t>
            </w:r>
            <w:r w:rsidR="002846D6">
              <w:rPr>
                <w:rFonts w:ascii="Arial" w:hAnsi="Arial" w:cs="Arial"/>
                <w:b/>
                <w:color w:val="FFFFFF" w:themeColor="background1"/>
                <w:szCs w:val="20"/>
                <w:lang w:val="es-ES"/>
              </w:rPr>
              <w:t>I</w:t>
            </w:r>
            <w:r w:rsidRPr="009C051F">
              <w:rPr>
                <w:rFonts w:ascii="Arial" w:hAnsi="Arial" w:cs="Arial"/>
                <w:b/>
                <w:color w:val="FFFFFF" w:themeColor="background1"/>
                <w:szCs w:val="20"/>
                <w:lang w:val="es-ES"/>
              </w:rPr>
              <w:t>I. CRONOGRAMA</w:t>
            </w:r>
          </w:p>
        </w:tc>
      </w:tr>
    </w:tbl>
    <w:p w:rsidR="00DF61A1" w:rsidRDefault="00DF61A1" w:rsidP="009C051F">
      <w:pPr>
        <w:widowControl w:val="0"/>
        <w:jc w:val="both"/>
        <w:rPr>
          <w:rFonts w:ascii="Arial" w:hAnsi="Arial" w:cs="Arial"/>
          <w:sz w:val="20"/>
          <w:szCs w:val="20"/>
          <w:lang w:val="es-ES"/>
        </w:rPr>
      </w:pPr>
    </w:p>
    <w:tbl>
      <w:tblPr>
        <w:tblW w:w="10324" w:type="dxa"/>
        <w:jc w:val="center"/>
        <w:tblCellMar>
          <w:left w:w="70" w:type="dxa"/>
          <w:right w:w="70" w:type="dxa"/>
        </w:tblCellMar>
        <w:tblLook w:val="04A0" w:firstRow="1" w:lastRow="0" w:firstColumn="1" w:lastColumn="0" w:noHBand="0" w:noVBand="1"/>
      </w:tblPr>
      <w:tblGrid>
        <w:gridCol w:w="1541"/>
        <w:gridCol w:w="4391"/>
        <w:gridCol w:w="4392"/>
      </w:tblGrid>
      <w:tr w:rsidR="009C051F" w:rsidRPr="004E53DF" w:rsidTr="00944391">
        <w:trPr>
          <w:trHeight w:val="301"/>
          <w:tblHeader/>
          <w:jc w:val="center"/>
        </w:trPr>
        <w:tc>
          <w:tcPr>
            <w:tcW w:w="1541" w:type="dxa"/>
            <w:tcBorders>
              <w:top w:val="single" w:sz="4" w:space="0" w:color="auto"/>
              <w:left w:val="single" w:sz="4" w:space="0" w:color="auto"/>
              <w:bottom w:val="single" w:sz="4" w:space="0" w:color="auto"/>
              <w:right w:val="single" w:sz="4" w:space="0" w:color="auto"/>
            </w:tcBorders>
            <w:shd w:val="clear" w:color="auto" w:fill="004388"/>
            <w:vAlign w:val="center"/>
            <w:hideMark/>
          </w:tcPr>
          <w:p w:rsidR="009C051F" w:rsidRPr="007A2184" w:rsidRDefault="009C051F" w:rsidP="007A2184">
            <w:pPr>
              <w:jc w:val="center"/>
              <w:rPr>
                <w:rFonts w:ascii="Arial" w:eastAsia="Times New Roman" w:hAnsi="Arial" w:cs="Arial"/>
                <w:b/>
                <w:bCs/>
                <w:color w:val="FFFFFF"/>
                <w:sz w:val="20"/>
                <w:szCs w:val="20"/>
              </w:rPr>
            </w:pPr>
            <w:r w:rsidRPr="007A2184">
              <w:rPr>
                <w:rFonts w:ascii="Arial" w:eastAsia="Times New Roman" w:hAnsi="Arial" w:cs="Arial"/>
                <w:b/>
                <w:bCs/>
                <w:color w:val="FFFFFF"/>
                <w:sz w:val="20"/>
                <w:szCs w:val="20"/>
              </w:rPr>
              <w:t>SEMANA</w:t>
            </w:r>
          </w:p>
        </w:tc>
        <w:tc>
          <w:tcPr>
            <w:tcW w:w="4391" w:type="dxa"/>
            <w:tcBorders>
              <w:top w:val="single" w:sz="4" w:space="0" w:color="auto"/>
              <w:left w:val="nil"/>
              <w:bottom w:val="single" w:sz="4" w:space="0" w:color="auto"/>
              <w:right w:val="single" w:sz="4" w:space="0" w:color="auto"/>
            </w:tcBorders>
            <w:shd w:val="clear" w:color="auto" w:fill="004388"/>
            <w:vAlign w:val="center"/>
            <w:hideMark/>
          </w:tcPr>
          <w:p w:rsidR="009C051F" w:rsidRPr="007A2184" w:rsidRDefault="009C051F" w:rsidP="007A2184">
            <w:pPr>
              <w:jc w:val="center"/>
              <w:rPr>
                <w:rFonts w:ascii="Arial" w:eastAsia="Times New Roman" w:hAnsi="Arial" w:cs="Arial"/>
                <w:b/>
                <w:bCs/>
                <w:color w:val="FFFFFF"/>
                <w:sz w:val="20"/>
                <w:szCs w:val="20"/>
              </w:rPr>
            </w:pPr>
            <w:r w:rsidRPr="007A2184">
              <w:rPr>
                <w:rFonts w:ascii="Arial" w:eastAsia="Times New Roman" w:hAnsi="Arial" w:cs="Arial"/>
                <w:b/>
                <w:bCs/>
                <w:color w:val="FFFFFF"/>
                <w:sz w:val="20"/>
                <w:szCs w:val="20"/>
                <w:lang w:val="es-ES"/>
              </w:rPr>
              <w:t>FECHA</w:t>
            </w:r>
          </w:p>
        </w:tc>
        <w:tc>
          <w:tcPr>
            <w:tcW w:w="4392" w:type="dxa"/>
            <w:tcBorders>
              <w:top w:val="single" w:sz="4" w:space="0" w:color="auto"/>
              <w:left w:val="nil"/>
              <w:bottom w:val="single" w:sz="4" w:space="0" w:color="auto"/>
              <w:right w:val="single" w:sz="4" w:space="0" w:color="auto"/>
            </w:tcBorders>
            <w:shd w:val="clear" w:color="auto" w:fill="004388"/>
            <w:vAlign w:val="center"/>
            <w:hideMark/>
          </w:tcPr>
          <w:p w:rsidR="009C051F" w:rsidRPr="007A2184" w:rsidRDefault="009C051F" w:rsidP="007A2184">
            <w:pPr>
              <w:jc w:val="center"/>
              <w:rPr>
                <w:rFonts w:ascii="Arial" w:eastAsia="Times New Roman" w:hAnsi="Arial" w:cs="Arial"/>
                <w:b/>
                <w:bCs/>
                <w:color w:val="FFFFFF"/>
                <w:sz w:val="20"/>
                <w:szCs w:val="20"/>
              </w:rPr>
            </w:pPr>
            <w:r w:rsidRPr="007A2184">
              <w:rPr>
                <w:rFonts w:ascii="Arial" w:eastAsia="Times New Roman" w:hAnsi="Arial" w:cs="Arial"/>
                <w:b/>
                <w:bCs/>
                <w:color w:val="FFFFFF"/>
                <w:sz w:val="20"/>
                <w:szCs w:val="20"/>
              </w:rPr>
              <w:t>TEMA</w:t>
            </w:r>
          </w:p>
        </w:tc>
      </w:tr>
      <w:tr w:rsidR="00944391" w:rsidRPr="004E53DF" w:rsidTr="00944391">
        <w:trPr>
          <w:cantSplit/>
          <w:trHeight w:val="301"/>
          <w:jc w:val="center"/>
        </w:trPr>
        <w:tc>
          <w:tcPr>
            <w:tcW w:w="1541" w:type="dxa"/>
            <w:tcBorders>
              <w:top w:val="single" w:sz="4" w:space="0" w:color="auto"/>
              <w:left w:val="single" w:sz="4" w:space="0" w:color="auto"/>
              <w:bottom w:val="single" w:sz="4" w:space="0" w:color="auto"/>
              <w:right w:val="single" w:sz="4" w:space="0" w:color="auto"/>
            </w:tcBorders>
            <w:vAlign w:val="center"/>
          </w:tcPr>
          <w:p w:rsidR="00944391" w:rsidRPr="005E50D8" w:rsidRDefault="00944391" w:rsidP="00944391">
            <w:pPr>
              <w:rPr>
                <w:rFonts w:ascii="Arial" w:hAnsi="Arial" w:cs="Arial"/>
                <w:b/>
                <w:sz w:val="21"/>
                <w:szCs w:val="21"/>
              </w:rPr>
            </w:pPr>
            <w:r w:rsidRPr="005E50D8">
              <w:rPr>
                <w:rFonts w:ascii="Arial" w:hAnsi="Arial" w:cs="Arial"/>
                <w:b/>
                <w:sz w:val="21"/>
                <w:szCs w:val="21"/>
              </w:rPr>
              <w:t>Semana 1</w:t>
            </w:r>
          </w:p>
          <w:p w:rsidR="00944391" w:rsidRPr="005E50D8" w:rsidRDefault="00944391" w:rsidP="00944391">
            <w:pPr>
              <w:rPr>
                <w:rFonts w:ascii="Arial" w:hAnsi="Arial" w:cs="Arial"/>
                <w:b/>
                <w:sz w:val="21"/>
                <w:szCs w:val="21"/>
              </w:rPr>
            </w:pPr>
          </w:p>
        </w:tc>
        <w:tc>
          <w:tcPr>
            <w:tcW w:w="4391" w:type="dxa"/>
            <w:tcBorders>
              <w:top w:val="single" w:sz="4" w:space="0" w:color="auto"/>
              <w:left w:val="single" w:sz="4" w:space="0" w:color="auto"/>
              <w:bottom w:val="single" w:sz="4" w:space="0" w:color="auto"/>
              <w:right w:val="single" w:sz="4" w:space="0" w:color="auto"/>
            </w:tcBorders>
            <w:vAlign w:val="center"/>
          </w:tcPr>
          <w:p w:rsidR="00944391" w:rsidRPr="005E50D8" w:rsidRDefault="00944391" w:rsidP="00944391">
            <w:pPr>
              <w:rPr>
                <w:rFonts w:ascii="Arial" w:hAnsi="Arial" w:cs="Arial"/>
                <w:sz w:val="21"/>
                <w:szCs w:val="21"/>
              </w:rPr>
            </w:pPr>
            <w:r w:rsidRPr="005E50D8">
              <w:rPr>
                <w:rFonts w:ascii="Arial" w:hAnsi="Arial" w:cs="Arial"/>
                <w:sz w:val="21"/>
                <w:szCs w:val="21"/>
              </w:rPr>
              <w:t>Del 12 al 18 de marzo del 2017</w:t>
            </w:r>
          </w:p>
        </w:tc>
        <w:tc>
          <w:tcPr>
            <w:tcW w:w="4392" w:type="dxa"/>
            <w:tcBorders>
              <w:top w:val="single" w:sz="4" w:space="0" w:color="auto"/>
              <w:bottom w:val="single" w:sz="4" w:space="0" w:color="auto"/>
              <w:right w:val="single" w:sz="4" w:space="0" w:color="auto"/>
            </w:tcBorders>
            <w:vAlign w:val="center"/>
          </w:tcPr>
          <w:p w:rsidR="00944391" w:rsidRPr="005E50D8" w:rsidRDefault="00944391" w:rsidP="00944391">
            <w:pPr>
              <w:spacing w:after="200"/>
              <w:rPr>
                <w:rFonts w:ascii="Arial" w:eastAsia="Times New Roman" w:hAnsi="Arial" w:cs="Arial"/>
                <w:sz w:val="21"/>
                <w:szCs w:val="21"/>
                <w:lang w:val="es-CR" w:eastAsia="es-CR"/>
              </w:rPr>
            </w:pPr>
            <w:r w:rsidRPr="005E50D8">
              <w:rPr>
                <w:rFonts w:ascii="Arial" w:eastAsia="Times New Roman" w:hAnsi="Arial" w:cs="Arial"/>
                <w:sz w:val="21"/>
                <w:szCs w:val="21"/>
                <w:lang w:val="es-CR" w:eastAsia="es-CR"/>
              </w:rPr>
              <w:t>Bienvenida y Actividad de Presentación</w:t>
            </w:r>
          </w:p>
        </w:tc>
      </w:tr>
      <w:tr w:rsidR="00944391" w:rsidRPr="004E53DF" w:rsidTr="00944391">
        <w:trPr>
          <w:trHeight w:val="72"/>
          <w:jc w:val="center"/>
        </w:trPr>
        <w:tc>
          <w:tcPr>
            <w:tcW w:w="1541" w:type="dxa"/>
            <w:tcBorders>
              <w:top w:val="single" w:sz="4" w:space="0" w:color="auto"/>
              <w:left w:val="single" w:sz="4" w:space="0" w:color="auto"/>
              <w:bottom w:val="single" w:sz="4" w:space="0" w:color="auto"/>
              <w:right w:val="single" w:sz="4" w:space="0" w:color="auto"/>
            </w:tcBorders>
          </w:tcPr>
          <w:p w:rsidR="00944391" w:rsidRPr="005E50D8" w:rsidRDefault="00944391" w:rsidP="00944391">
            <w:pPr>
              <w:rPr>
                <w:rFonts w:ascii="Arial" w:hAnsi="Arial" w:cs="Arial"/>
                <w:b/>
                <w:sz w:val="21"/>
                <w:szCs w:val="21"/>
              </w:rPr>
            </w:pPr>
            <w:r w:rsidRPr="005E50D8">
              <w:rPr>
                <w:rFonts w:ascii="Arial" w:hAnsi="Arial" w:cs="Arial"/>
                <w:b/>
                <w:sz w:val="21"/>
                <w:szCs w:val="21"/>
              </w:rPr>
              <w:lastRenderedPageBreak/>
              <w:t>Semana 2</w:t>
            </w:r>
          </w:p>
          <w:p w:rsidR="00944391" w:rsidRPr="005E50D8" w:rsidRDefault="00944391" w:rsidP="00944391">
            <w:pPr>
              <w:rPr>
                <w:rFonts w:ascii="Arial" w:hAnsi="Arial" w:cs="Arial"/>
                <w:sz w:val="21"/>
                <w:szCs w:val="21"/>
              </w:rPr>
            </w:pPr>
          </w:p>
        </w:tc>
        <w:tc>
          <w:tcPr>
            <w:tcW w:w="4391" w:type="dxa"/>
            <w:tcBorders>
              <w:top w:val="single" w:sz="4" w:space="0" w:color="auto"/>
              <w:left w:val="single" w:sz="4" w:space="0" w:color="auto"/>
              <w:bottom w:val="single" w:sz="4" w:space="0" w:color="auto"/>
              <w:right w:val="single" w:sz="4" w:space="0" w:color="auto"/>
            </w:tcBorders>
          </w:tcPr>
          <w:p w:rsidR="0002296C" w:rsidRPr="005E50D8" w:rsidRDefault="0002296C" w:rsidP="00944391">
            <w:pPr>
              <w:rPr>
                <w:rFonts w:ascii="Arial" w:hAnsi="Arial" w:cs="Arial"/>
                <w:bCs/>
                <w:sz w:val="21"/>
                <w:szCs w:val="21"/>
              </w:rPr>
            </w:pPr>
          </w:p>
          <w:p w:rsidR="00944391" w:rsidRPr="005E50D8" w:rsidRDefault="00944391" w:rsidP="00944391">
            <w:pPr>
              <w:rPr>
                <w:rFonts w:ascii="Arial" w:hAnsi="Arial" w:cs="Arial"/>
                <w:bCs/>
                <w:sz w:val="21"/>
                <w:szCs w:val="21"/>
              </w:rPr>
            </w:pPr>
            <w:r w:rsidRPr="005E50D8">
              <w:rPr>
                <w:rFonts w:ascii="Arial" w:hAnsi="Arial" w:cs="Arial"/>
                <w:bCs/>
                <w:sz w:val="21"/>
                <w:szCs w:val="21"/>
              </w:rPr>
              <w:t>Del 19 al 25 de marzo del 2017</w:t>
            </w:r>
          </w:p>
        </w:tc>
        <w:tc>
          <w:tcPr>
            <w:tcW w:w="4392" w:type="dxa"/>
            <w:tcBorders>
              <w:top w:val="single" w:sz="4" w:space="0" w:color="auto"/>
              <w:bottom w:val="single" w:sz="4" w:space="0" w:color="auto"/>
              <w:right w:val="single" w:sz="4" w:space="0" w:color="auto"/>
            </w:tcBorders>
          </w:tcPr>
          <w:p w:rsidR="00944391" w:rsidRPr="005E50D8" w:rsidRDefault="00944391" w:rsidP="00944391">
            <w:pPr>
              <w:rPr>
                <w:rFonts w:ascii="Arial" w:eastAsia="Times New Roman" w:hAnsi="Arial" w:cs="Arial"/>
                <w:bCs/>
                <w:sz w:val="21"/>
                <w:szCs w:val="21"/>
                <w:lang w:val="es-CR" w:eastAsia="es-CR"/>
              </w:rPr>
            </w:pPr>
            <w:r w:rsidRPr="005E50D8">
              <w:rPr>
                <w:rFonts w:ascii="Arial" w:eastAsia="Times New Roman" w:hAnsi="Arial" w:cs="Arial"/>
                <w:bCs/>
                <w:sz w:val="21"/>
                <w:szCs w:val="21"/>
                <w:lang w:val="es-CR" w:eastAsia="es-CR"/>
              </w:rPr>
              <w:t>Entrega de Guía de Seminario. Revisión general de la guía del seminario</w:t>
            </w:r>
          </w:p>
        </w:tc>
      </w:tr>
      <w:tr w:rsidR="00944391" w:rsidRPr="004E53DF" w:rsidTr="00944391">
        <w:trPr>
          <w:trHeight w:val="301"/>
          <w:jc w:val="center"/>
        </w:trPr>
        <w:tc>
          <w:tcPr>
            <w:tcW w:w="1541" w:type="dxa"/>
            <w:tcBorders>
              <w:top w:val="single" w:sz="4" w:space="0" w:color="auto"/>
              <w:left w:val="single" w:sz="4" w:space="0" w:color="auto"/>
              <w:bottom w:val="single" w:sz="4" w:space="0" w:color="auto"/>
              <w:right w:val="single" w:sz="4" w:space="0" w:color="auto"/>
            </w:tcBorders>
            <w:vAlign w:val="center"/>
          </w:tcPr>
          <w:p w:rsidR="00944391" w:rsidRPr="005E50D8" w:rsidRDefault="00944391" w:rsidP="00944391">
            <w:pPr>
              <w:rPr>
                <w:rFonts w:ascii="Arial" w:hAnsi="Arial" w:cs="Arial"/>
                <w:b/>
                <w:sz w:val="21"/>
                <w:szCs w:val="21"/>
              </w:rPr>
            </w:pPr>
            <w:r w:rsidRPr="005E50D8">
              <w:rPr>
                <w:rFonts w:ascii="Arial" w:hAnsi="Arial" w:cs="Arial"/>
                <w:b/>
                <w:sz w:val="21"/>
                <w:szCs w:val="21"/>
              </w:rPr>
              <w:t>Semana 3</w:t>
            </w:r>
          </w:p>
          <w:p w:rsidR="00944391" w:rsidRPr="005E50D8" w:rsidRDefault="00944391" w:rsidP="00944391">
            <w:pPr>
              <w:rPr>
                <w:rFonts w:ascii="Arial" w:hAnsi="Arial" w:cs="Arial"/>
                <w:b/>
                <w:sz w:val="21"/>
                <w:szCs w:val="21"/>
              </w:rPr>
            </w:pPr>
          </w:p>
        </w:tc>
        <w:tc>
          <w:tcPr>
            <w:tcW w:w="4391" w:type="dxa"/>
            <w:tcBorders>
              <w:top w:val="single" w:sz="4" w:space="0" w:color="auto"/>
              <w:left w:val="single" w:sz="4" w:space="0" w:color="auto"/>
              <w:bottom w:val="single" w:sz="4" w:space="0" w:color="auto"/>
              <w:right w:val="single" w:sz="4" w:space="0" w:color="auto"/>
            </w:tcBorders>
            <w:vAlign w:val="center"/>
          </w:tcPr>
          <w:p w:rsidR="00944391" w:rsidRPr="005E50D8" w:rsidRDefault="00944391" w:rsidP="00944391">
            <w:pPr>
              <w:rPr>
                <w:rFonts w:ascii="Arial" w:hAnsi="Arial" w:cs="Arial"/>
                <w:sz w:val="21"/>
                <w:szCs w:val="21"/>
              </w:rPr>
            </w:pPr>
            <w:r w:rsidRPr="005E50D8">
              <w:rPr>
                <w:rFonts w:ascii="Arial" w:hAnsi="Arial" w:cs="Arial"/>
                <w:sz w:val="21"/>
                <w:szCs w:val="21"/>
              </w:rPr>
              <w:t>Del 26 de marzo al 1 de abril del 2017</w:t>
            </w:r>
          </w:p>
        </w:tc>
        <w:tc>
          <w:tcPr>
            <w:tcW w:w="4392" w:type="dxa"/>
            <w:tcBorders>
              <w:top w:val="single" w:sz="4" w:space="0" w:color="auto"/>
              <w:bottom w:val="single" w:sz="4" w:space="0" w:color="auto"/>
              <w:right w:val="single" w:sz="4" w:space="0" w:color="auto"/>
            </w:tcBorders>
            <w:vAlign w:val="center"/>
          </w:tcPr>
          <w:p w:rsidR="00944391" w:rsidRPr="005E50D8" w:rsidRDefault="00944391" w:rsidP="00944391">
            <w:pPr>
              <w:rPr>
                <w:rFonts w:ascii="Arial" w:eastAsia="Times New Roman" w:hAnsi="Arial" w:cs="Arial"/>
                <w:sz w:val="21"/>
                <w:szCs w:val="21"/>
                <w:lang w:val="es-CR" w:eastAsia="es-CR"/>
              </w:rPr>
            </w:pPr>
            <w:r w:rsidRPr="005E50D8">
              <w:rPr>
                <w:rFonts w:ascii="Arial" w:eastAsia="Times New Roman" w:hAnsi="Arial" w:cs="Arial"/>
                <w:sz w:val="21"/>
                <w:szCs w:val="21"/>
                <w:lang w:val="es-CR" w:eastAsia="es-CR"/>
              </w:rPr>
              <w:t xml:space="preserve">¿Qué son y qué utilidad tienes los SRN? Plan Nacional de Desarrollo y Estado de La Nación. </w:t>
            </w:r>
          </w:p>
        </w:tc>
      </w:tr>
      <w:tr w:rsidR="00944391" w:rsidRPr="004E53DF" w:rsidTr="00944391">
        <w:trPr>
          <w:trHeight w:val="301"/>
          <w:jc w:val="center"/>
        </w:trPr>
        <w:tc>
          <w:tcPr>
            <w:tcW w:w="1541" w:type="dxa"/>
            <w:tcBorders>
              <w:top w:val="single" w:sz="4" w:space="0" w:color="auto"/>
              <w:left w:val="single" w:sz="4" w:space="0" w:color="auto"/>
              <w:bottom w:val="single" w:sz="4" w:space="0" w:color="auto"/>
              <w:right w:val="single" w:sz="4" w:space="0" w:color="auto"/>
            </w:tcBorders>
            <w:vAlign w:val="center"/>
          </w:tcPr>
          <w:p w:rsidR="00944391" w:rsidRPr="005E50D8" w:rsidRDefault="00944391" w:rsidP="00944391">
            <w:pPr>
              <w:rPr>
                <w:rFonts w:ascii="Arial" w:hAnsi="Arial" w:cs="Arial"/>
                <w:b/>
                <w:sz w:val="21"/>
                <w:szCs w:val="21"/>
              </w:rPr>
            </w:pPr>
            <w:r w:rsidRPr="005E50D8">
              <w:rPr>
                <w:rFonts w:ascii="Arial" w:hAnsi="Arial" w:cs="Arial"/>
                <w:b/>
                <w:sz w:val="21"/>
                <w:szCs w:val="21"/>
              </w:rPr>
              <w:t>Semana 4</w:t>
            </w:r>
          </w:p>
          <w:p w:rsidR="00944391" w:rsidRPr="005E50D8" w:rsidRDefault="00944391" w:rsidP="00944391">
            <w:pPr>
              <w:rPr>
                <w:rFonts w:ascii="Arial" w:hAnsi="Arial" w:cs="Arial"/>
                <w:sz w:val="21"/>
                <w:szCs w:val="21"/>
              </w:rPr>
            </w:pPr>
          </w:p>
        </w:tc>
        <w:tc>
          <w:tcPr>
            <w:tcW w:w="4391" w:type="dxa"/>
            <w:tcBorders>
              <w:top w:val="single" w:sz="4" w:space="0" w:color="auto"/>
              <w:left w:val="single" w:sz="4" w:space="0" w:color="auto"/>
              <w:bottom w:val="single" w:sz="4" w:space="0" w:color="auto"/>
              <w:right w:val="single" w:sz="4" w:space="0" w:color="auto"/>
            </w:tcBorders>
            <w:vAlign w:val="center"/>
          </w:tcPr>
          <w:p w:rsidR="00944391" w:rsidRPr="005E50D8" w:rsidRDefault="00944391" w:rsidP="00944391">
            <w:pPr>
              <w:rPr>
                <w:rFonts w:ascii="Arial" w:hAnsi="Arial" w:cs="Arial"/>
                <w:bCs/>
                <w:sz w:val="21"/>
                <w:szCs w:val="21"/>
              </w:rPr>
            </w:pPr>
            <w:r w:rsidRPr="005E50D8">
              <w:rPr>
                <w:rFonts w:ascii="Arial" w:hAnsi="Arial" w:cs="Arial"/>
                <w:bCs/>
                <w:sz w:val="21"/>
                <w:szCs w:val="21"/>
              </w:rPr>
              <w:t>Del 2 al 8 de abril 2017</w:t>
            </w:r>
          </w:p>
        </w:tc>
        <w:tc>
          <w:tcPr>
            <w:tcW w:w="4392" w:type="dxa"/>
            <w:tcBorders>
              <w:top w:val="single" w:sz="4" w:space="0" w:color="auto"/>
              <w:bottom w:val="single" w:sz="4" w:space="0" w:color="auto"/>
              <w:right w:val="single" w:sz="4" w:space="0" w:color="auto"/>
            </w:tcBorders>
            <w:vAlign w:val="center"/>
          </w:tcPr>
          <w:p w:rsidR="00944391" w:rsidRPr="005E50D8" w:rsidRDefault="00944391" w:rsidP="00944391">
            <w:pPr>
              <w:rPr>
                <w:rFonts w:ascii="Arial" w:eastAsia="Times New Roman" w:hAnsi="Arial" w:cs="Arial"/>
                <w:bCs/>
                <w:sz w:val="21"/>
                <w:szCs w:val="21"/>
                <w:lang w:val="es-CR" w:eastAsia="es-CR"/>
              </w:rPr>
            </w:pPr>
            <w:r w:rsidRPr="005E50D8">
              <w:rPr>
                <w:rFonts w:ascii="Arial" w:eastAsia="Times New Roman" w:hAnsi="Arial" w:cs="Arial"/>
                <w:bCs/>
                <w:sz w:val="21"/>
                <w:szCs w:val="21"/>
                <w:lang w:val="es-CR" w:eastAsia="es-CR"/>
              </w:rPr>
              <w:t>Índice de progreso social cantonal. K 4 16:00 Auditorio de Ciencias Económicas</w:t>
            </w:r>
          </w:p>
        </w:tc>
      </w:tr>
      <w:tr w:rsidR="00944391" w:rsidRPr="004E53DF" w:rsidTr="00944391">
        <w:trPr>
          <w:trHeight w:val="301"/>
          <w:jc w:val="center"/>
        </w:trPr>
        <w:tc>
          <w:tcPr>
            <w:tcW w:w="1541" w:type="dxa"/>
            <w:tcBorders>
              <w:top w:val="single" w:sz="4" w:space="0" w:color="auto"/>
              <w:left w:val="single" w:sz="4" w:space="0" w:color="auto"/>
              <w:bottom w:val="single" w:sz="4" w:space="0" w:color="auto"/>
              <w:right w:val="single" w:sz="4" w:space="0" w:color="auto"/>
            </w:tcBorders>
            <w:vAlign w:val="center"/>
          </w:tcPr>
          <w:p w:rsidR="00944391" w:rsidRPr="005E50D8" w:rsidRDefault="00944391" w:rsidP="00944391">
            <w:pPr>
              <w:rPr>
                <w:rFonts w:ascii="Arial" w:hAnsi="Arial" w:cs="Arial"/>
                <w:b/>
                <w:sz w:val="21"/>
                <w:szCs w:val="21"/>
              </w:rPr>
            </w:pPr>
            <w:r w:rsidRPr="005E50D8">
              <w:rPr>
                <w:rFonts w:ascii="Arial" w:hAnsi="Arial" w:cs="Arial"/>
                <w:b/>
                <w:sz w:val="21"/>
                <w:szCs w:val="21"/>
              </w:rPr>
              <w:t xml:space="preserve">Semana 5 </w:t>
            </w:r>
          </w:p>
          <w:p w:rsidR="00944391" w:rsidRPr="005E50D8" w:rsidRDefault="00944391" w:rsidP="00944391">
            <w:pPr>
              <w:rPr>
                <w:rFonts w:ascii="Arial" w:hAnsi="Arial" w:cs="Arial"/>
                <w:b/>
                <w:sz w:val="21"/>
                <w:szCs w:val="21"/>
              </w:rPr>
            </w:pPr>
          </w:p>
        </w:tc>
        <w:tc>
          <w:tcPr>
            <w:tcW w:w="4391" w:type="dxa"/>
            <w:tcBorders>
              <w:top w:val="single" w:sz="4" w:space="0" w:color="auto"/>
              <w:left w:val="single" w:sz="4" w:space="0" w:color="auto"/>
              <w:bottom w:val="single" w:sz="4" w:space="0" w:color="auto"/>
              <w:right w:val="single" w:sz="4" w:space="0" w:color="auto"/>
            </w:tcBorders>
            <w:vAlign w:val="center"/>
          </w:tcPr>
          <w:p w:rsidR="00944391" w:rsidRPr="005E50D8" w:rsidRDefault="00944391" w:rsidP="00944391">
            <w:pPr>
              <w:rPr>
                <w:rFonts w:ascii="Arial" w:hAnsi="Arial" w:cs="Arial"/>
                <w:bCs/>
                <w:sz w:val="21"/>
                <w:szCs w:val="21"/>
              </w:rPr>
            </w:pPr>
            <w:r w:rsidRPr="005E50D8">
              <w:rPr>
                <w:rFonts w:ascii="Arial" w:hAnsi="Arial" w:cs="Arial"/>
                <w:bCs/>
                <w:sz w:val="21"/>
                <w:szCs w:val="21"/>
              </w:rPr>
              <w:t>Del 9 al 15 de abril del 2017</w:t>
            </w:r>
          </w:p>
        </w:tc>
        <w:tc>
          <w:tcPr>
            <w:tcW w:w="4392" w:type="dxa"/>
            <w:tcBorders>
              <w:top w:val="single" w:sz="4" w:space="0" w:color="auto"/>
              <w:bottom w:val="single" w:sz="4" w:space="0" w:color="auto"/>
              <w:right w:val="single" w:sz="4" w:space="0" w:color="auto"/>
            </w:tcBorders>
            <w:vAlign w:val="center"/>
          </w:tcPr>
          <w:p w:rsidR="00944391" w:rsidRPr="005E50D8" w:rsidRDefault="00944391" w:rsidP="00944391">
            <w:pPr>
              <w:rPr>
                <w:rFonts w:ascii="Arial" w:eastAsia="Times New Roman" w:hAnsi="Arial" w:cs="Arial"/>
                <w:bCs/>
                <w:sz w:val="21"/>
                <w:szCs w:val="21"/>
                <w:lang w:val="es-CR" w:eastAsia="es-CR"/>
              </w:rPr>
            </w:pPr>
            <w:r w:rsidRPr="005E50D8">
              <w:rPr>
                <w:rFonts w:ascii="Arial" w:eastAsia="Times New Roman" w:hAnsi="Arial" w:cs="Arial"/>
                <w:bCs/>
                <w:sz w:val="21"/>
                <w:szCs w:val="21"/>
                <w:lang w:val="es-CR" w:eastAsia="es-CR"/>
              </w:rPr>
              <w:t xml:space="preserve">Semana Santa </w:t>
            </w:r>
          </w:p>
        </w:tc>
      </w:tr>
      <w:tr w:rsidR="00944391" w:rsidRPr="004E53DF" w:rsidTr="00944391">
        <w:trPr>
          <w:trHeight w:val="301"/>
          <w:jc w:val="center"/>
        </w:trPr>
        <w:tc>
          <w:tcPr>
            <w:tcW w:w="1541" w:type="dxa"/>
            <w:tcBorders>
              <w:top w:val="single" w:sz="4" w:space="0" w:color="auto"/>
              <w:left w:val="single" w:sz="4" w:space="0" w:color="auto"/>
              <w:bottom w:val="single" w:sz="4" w:space="0" w:color="auto"/>
              <w:right w:val="single" w:sz="4" w:space="0" w:color="auto"/>
            </w:tcBorders>
            <w:vAlign w:val="center"/>
          </w:tcPr>
          <w:p w:rsidR="00944391" w:rsidRPr="005E50D8" w:rsidRDefault="00944391" w:rsidP="00944391">
            <w:pPr>
              <w:rPr>
                <w:rFonts w:ascii="Arial" w:hAnsi="Arial" w:cs="Arial"/>
                <w:b/>
                <w:sz w:val="21"/>
                <w:szCs w:val="21"/>
              </w:rPr>
            </w:pPr>
            <w:r w:rsidRPr="005E50D8">
              <w:rPr>
                <w:rFonts w:ascii="Arial" w:hAnsi="Arial" w:cs="Arial"/>
                <w:b/>
                <w:sz w:val="21"/>
                <w:szCs w:val="21"/>
              </w:rPr>
              <w:t>Semana 6</w:t>
            </w:r>
          </w:p>
          <w:p w:rsidR="00944391" w:rsidRPr="005E50D8" w:rsidRDefault="00944391" w:rsidP="00944391">
            <w:pPr>
              <w:rPr>
                <w:rFonts w:ascii="Arial" w:hAnsi="Arial" w:cs="Arial"/>
                <w:sz w:val="21"/>
                <w:szCs w:val="21"/>
              </w:rPr>
            </w:pPr>
          </w:p>
        </w:tc>
        <w:tc>
          <w:tcPr>
            <w:tcW w:w="4391" w:type="dxa"/>
            <w:tcBorders>
              <w:top w:val="single" w:sz="4" w:space="0" w:color="auto"/>
              <w:left w:val="single" w:sz="4" w:space="0" w:color="auto"/>
              <w:bottom w:val="single" w:sz="4" w:space="0" w:color="auto"/>
              <w:right w:val="single" w:sz="4" w:space="0" w:color="auto"/>
            </w:tcBorders>
            <w:vAlign w:val="center"/>
          </w:tcPr>
          <w:p w:rsidR="00944391" w:rsidRPr="005E50D8" w:rsidRDefault="00944391" w:rsidP="00944391">
            <w:pPr>
              <w:rPr>
                <w:rFonts w:ascii="Arial" w:hAnsi="Arial" w:cs="Arial"/>
                <w:bCs/>
                <w:sz w:val="21"/>
                <w:szCs w:val="21"/>
              </w:rPr>
            </w:pPr>
            <w:r w:rsidRPr="005E50D8">
              <w:rPr>
                <w:rFonts w:ascii="Arial" w:hAnsi="Arial" w:cs="Arial"/>
                <w:bCs/>
                <w:sz w:val="21"/>
                <w:szCs w:val="21"/>
              </w:rPr>
              <w:t>Del 16 al 22 de abril del 2016</w:t>
            </w:r>
          </w:p>
        </w:tc>
        <w:tc>
          <w:tcPr>
            <w:tcW w:w="4392" w:type="dxa"/>
            <w:tcBorders>
              <w:top w:val="single" w:sz="4" w:space="0" w:color="auto"/>
              <w:bottom w:val="single" w:sz="4" w:space="0" w:color="auto"/>
              <w:right w:val="single" w:sz="4" w:space="0" w:color="auto"/>
            </w:tcBorders>
            <w:vAlign w:val="center"/>
          </w:tcPr>
          <w:p w:rsidR="00944391" w:rsidRPr="005E50D8" w:rsidRDefault="00944391" w:rsidP="00944391">
            <w:pPr>
              <w:rPr>
                <w:rFonts w:ascii="Arial" w:eastAsia="Times New Roman" w:hAnsi="Arial" w:cs="Arial"/>
                <w:bCs/>
                <w:sz w:val="21"/>
                <w:szCs w:val="21"/>
                <w:lang w:val="es-CR" w:eastAsia="es-CR"/>
              </w:rPr>
            </w:pPr>
            <w:r w:rsidRPr="005E50D8">
              <w:rPr>
                <w:rFonts w:ascii="Arial" w:eastAsia="Times New Roman" w:hAnsi="Arial" w:cs="Arial"/>
                <w:bCs/>
                <w:sz w:val="21"/>
                <w:szCs w:val="21"/>
                <w:lang w:val="es-CR" w:eastAsia="es-CR"/>
              </w:rPr>
              <w:t>El contexto actual y el emprendimiento Social. Resumen Ejecutivo</w:t>
            </w:r>
          </w:p>
        </w:tc>
      </w:tr>
      <w:tr w:rsidR="00944391" w:rsidRPr="004E53DF" w:rsidTr="00944391">
        <w:trPr>
          <w:trHeight w:val="301"/>
          <w:jc w:val="center"/>
        </w:trPr>
        <w:tc>
          <w:tcPr>
            <w:tcW w:w="1541" w:type="dxa"/>
            <w:tcBorders>
              <w:top w:val="single" w:sz="4" w:space="0" w:color="auto"/>
              <w:left w:val="single" w:sz="4" w:space="0" w:color="auto"/>
              <w:bottom w:val="single" w:sz="4" w:space="0" w:color="auto"/>
              <w:right w:val="single" w:sz="4" w:space="0" w:color="auto"/>
            </w:tcBorders>
            <w:shd w:val="clear" w:color="auto" w:fill="auto"/>
            <w:vAlign w:val="center"/>
          </w:tcPr>
          <w:p w:rsidR="00944391" w:rsidRPr="005E50D8" w:rsidRDefault="00944391" w:rsidP="00944391">
            <w:pPr>
              <w:rPr>
                <w:rFonts w:ascii="Arial" w:hAnsi="Arial" w:cs="Arial"/>
                <w:b/>
                <w:sz w:val="21"/>
                <w:szCs w:val="21"/>
              </w:rPr>
            </w:pPr>
            <w:r w:rsidRPr="005E50D8">
              <w:rPr>
                <w:rFonts w:ascii="Arial" w:hAnsi="Arial" w:cs="Arial"/>
                <w:b/>
                <w:sz w:val="21"/>
                <w:szCs w:val="21"/>
              </w:rPr>
              <w:t xml:space="preserve">Semana 7 </w:t>
            </w:r>
          </w:p>
          <w:p w:rsidR="00944391" w:rsidRPr="005E50D8" w:rsidRDefault="00944391" w:rsidP="00944391">
            <w:pPr>
              <w:rPr>
                <w:rFonts w:ascii="Arial" w:hAnsi="Arial" w:cs="Arial"/>
                <w:sz w:val="21"/>
                <w:szCs w:val="21"/>
              </w:rPr>
            </w:pPr>
          </w:p>
        </w:tc>
        <w:tc>
          <w:tcPr>
            <w:tcW w:w="4391" w:type="dxa"/>
            <w:tcBorders>
              <w:top w:val="single" w:sz="4" w:space="0" w:color="auto"/>
              <w:left w:val="single" w:sz="4" w:space="0" w:color="auto"/>
              <w:bottom w:val="single" w:sz="4" w:space="0" w:color="auto"/>
              <w:right w:val="single" w:sz="4" w:space="0" w:color="auto"/>
            </w:tcBorders>
            <w:vAlign w:val="center"/>
          </w:tcPr>
          <w:p w:rsidR="00944391" w:rsidRPr="005E50D8" w:rsidRDefault="00944391" w:rsidP="00944391">
            <w:pPr>
              <w:rPr>
                <w:rFonts w:ascii="Arial" w:hAnsi="Arial" w:cs="Arial"/>
                <w:bCs/>
                <w:sz w:val="21"/>
                <w:szCs w:val="21"/>
              </w:rPr>
            </w:pPr>
            <w:r w:rsidRPr="005E50D8">
              <w:rPr>
                <w:rFonts w:ascii="Arial" w:hAnsi="Arial" w:cs="Arial"/>
                <w:bCs/>
                <w:sz w:val="21"/>
                <w:szCs w:val="21"/>
              </w:rPr>
              <w:t>Del 23 al 29 de abril del 2017</w:t>
            </w:r>
          </w:p>
        </w:tc>
        <w:tc>
          <w:tcPr>
            <w:tcW w:w="4392" w:type="dxa"/>
            <w:tcBorders>
              <w:top w:val="single" w:sz="4" w:space="0" w:color="auto"/>
              <w:bottom w:val="single" w:sz="4" w:space="0" w:color="auto"/>
              <w:right w:val="single" w:sz="4" w:space="0" w:color="auto"/>
            </w:tcBorders>
            <w:vAlign w:val="center"/>
          </w:tcPr>
          <w:p w:rsidR="00944391" w:rsidRPr="005E50D8" w:rsidRDefault="00944391" w:rsidP="00944391">
            <w:pPr>
              <w:rPr>
                <w:rFonts w:ascii="Arial" w:eastAsia="Times New Roman" w:hAnsi="Arial" w:cs="Arial"/>
                <w:bCs/>
                <w:sz w:val="21"/>
                <w:szCs w:val="21"/>
                <w:lang w:val="es-CR" w:eastAsia="es-CR"/>
              </w:rPr>
            </w:pPr>
            <w:r w:rsidRPr="005E50D8">
              <w:rPr>
                <w:rFonts w:ascii="Arial" w:eastAsia="Times New Roman" w:hAnsi="Arial" w:cs="Arial"/>
                <w:bCs/>
                <w:sz w:val="21"/>
                <w:szCs w:val="21"/>
                <w:lang w:val="es-CR" w:eastAsia="es-CR"/>
              </w:rPr>
              <w:t xml:space="preserve">Origen del Emprendimiento Social. Planeamiento Estratégico. Equipo 1 Resumen Ejecutivo </w:t>
            </w:r>
          </w:p>
        </w:tc>
      </w:tr>
      <w:tr w:rsidR="00944391" w:rsidRPr="004E53DF" w:rsidTr="00944391">
        <w:trPr>
          <w:trHeight w:val="301"/>
          <w:jc w:val="center"/>
        </w:trPr>
        <w:tc>
          <w:tcPr>
            <w:tcW w:w="1541" w:type="dxa"/>
            <w:tcBorders>
              <w:top w:val="single" w:sz="4" w:space="0" w:color="auto"/>
              <w:left w:val="single" w:sz="4" w:space="0" w:color="auto"/>
              <w:bottom w:val="single" w:sz="4" w:space="0" w:color="auto"/>
              <w:right w:val="single" w:sz="4" w:space="0" w:color="auto"/>
            </w:tcBorders>
            <w:vAlign w:val="center"/>
          </w:tcPr>
          <w:p w:rsidR="00944391" w:rsidRPr="005E50D8" w:rsidRDefault="00944391" w:rsidP="00944391">
            <w:pPr>
              <w:rPr>
                <w:rFonts w:ascii="Arial" w:hAnsi="Arial" w:cs="Arial"/>
                <w:b/>
                <w:sz w:val="21"/>
                <w:szCs w:val="21"/>
              </w:rPr>
            </w:pPr>
            <w:r w:rsidRPr="005E50D8">
              <w:rPr>
                <w:rFonts w:ascii="Arial" w:hAnsi="Arial" w:cs="Arial"/>
                <w:b/>
                <w:sz w:val="21"/>
                <w:szCs w:val="21"/>
              </w:rPr>
              <w:t>Semana 8</w:t>
            </w:r>
          </w:p>
          <w:p w:rsidR="00944391" w:rsidRPr="005E50D8" w:rsidRDefault="00944391" w:rsidP="00944391">
            <w:pPr>
              <w:rPr>
                <w:rFonts w:ascii="Arial" w:hAnsi="Arial" w:cs="Arial"/>
                <w:sz w:val="21"/>
                <w:szCs w:val="21"/>
              </w:rPr>
            </w:pPr>
          </w:p>
        </w:tc>
        <w:tc>
          <w:tcPr>
            <w:tcW w:w="4391" w:type="dxa"/>
            <w:tcBorders>
              <w:top w:val="single" w:sz="4" w:space="0" w:color="auto"/>
              <w:left w:val="single" w:sz="4" w:space="0" w:color="auto"/>
              <w:bottom w:val="single" w:sz="4" w:space="0" w:color="auto"/>
              <w:right w:val="single" w:sz="4" w:space="0" w:color="auto"/>
            </w:tcBorders>
            <w:vAlign w:val="center"/>
          </w:tcPr>
          <w:p w:rsidR="00944391" w:rsidRPr="005E50D8" w:rsidRDefault="00944391" w:rsidP="00944391">
            <w:pPr>
              <w:rPr>
                <w:rFonts w:ascii="Arial" w:hAnsi="Arial" w:cs="Arial"/>
                <w:bCs/>
                <w:sz w:val="21"/>
                <w:szCs w:val="21"/>
              </w:rPr>
            </w:pPr>
            <w:r w:rsidRPr="005E50D8">
              <w:rPr>
                <w:rFonts w:ascii="Arial" w:hAnsi="Arial" w:cs="Arial"/>
                <w:bCs/>
                <w:sz w:val="21"/>
                <w:szCs w:val="21"/>
              </w:rPr>
              <w:t>Del 1 al 6 de mayo del 2017</w:t>
            </w:r>
          </w:p>
        </w:tc>
        <w:tc>
          <w:tcPr>
            <w:tcW w:w="4392" w:type="dxa"/>
            <w:tcBorders>
              <w:top w:val="single" w:sz="4" w:space="0" w:color="auto"/>
              <w:bottom w:val="single" w:sz="4" w:space="0" w:color="auto"/>
              <w:right w:val="single" w:sz="4" w:space="0" w:color="auto"/>
            </w:tcBorders>
            <w:vAlign w:val="center"/>
          </w:tcPr>
          <w:p w:rsidR="00944391" w:rsidRPr="005E50D8" w:rsidRDefault="00944391" w:rsidP="00944391">
            <w:pPr>
              <w:rPr>
                <w:rFonts w:ascii="Arial" w:eastAsia="Times New Roman" w:hAnsi="Arial" w:cs="Arial"/>
                <w:bCs/>
                <w:sz w:val="21"/>
                <w:szCs w:val="21"/>
                <w:lang w:val="es-CR" w:eastAsia="es-CR"/>
              </w:rPr>
            </w:pPr>
            <w:r w:rsidRPr="005E50D8">
              <w:rPr>
                <w:rFonts w:ascii="Arial" w:eastAsia="Times New Roman" w:hAnsi="Arial" w:cs="Arial"/>
                <w:bCs/>
                <w:sz w:val="21"/>
                <w:szCs w:val="21"/>
                <w:lang w:val="es-CR" w:eastAsia="es-CR"/>
              </w:rPr>
              <w:t>Ni fundación ni empresa socialmente responsable. Plan de Mercadeo. Equipo 2 Planeamiento Estratégico.</w:t>
            </w:r>
          </w:p>
        </w:tc>
      </w:tr>
      <w:tr w:rsidR="00944391" w:rsidRPr="004E53DF" w:rsidTr="00944391">
        <w:trPr>
          <w:trHeight w:val="301"/>
          <w:jc w:val="center"/>
        </w:trPr>
        <w:tc>
          <w:tcPr>
            <w:tcW w:w="1541" w:type="dxa"/>
            <w:tcBorders>
              <w:top w:val="single" w:sz="4" w:space="0" w:color="auto"/>
              <w:left w:val="single" w:sz="4" w:space="0" w:color="auto"/>
              <w:bottom w:val="single" w:sz="4" w:space="0" w:color="auto"/>
              <w:right w:val="single" w:sz="4" w:space="0" w:color="auto"/>
            </w:tcBorders>
            <w:vAlign w:val="center"/>
          </w:tcPr>
          <w:p w:rsidR="00944391" w:rsidRPr="005E50D8" w:rsidRDefault="00944391" w:rsidP="00944391">
            <w:pPr>
              <w:rPr>
                <w:rFonts w:ascii="Arial" w:hAnsi="Arial" w:cs="Arial"/>
                <w:b/>
                <w:sz w:val="21"/>
                <w:szCs w:val="21"/>
              </w:rPr>
            </w:pPr>
            <w:r w:rsidRPr="005E50D8">
              <w:rPr>
                <w:rFonts w:ascii="Arial" w:hAnsi="Arial" w:cs="Arial"/>
                <w:b/>
                <w:sz w:val="21"/>
                <w:szCs w:val="21"/>
              </w:rPr>
              <w:t>Semana 9</w:t>
            </w:r>
          </w:p>
          <w:p w:rsidR="00944391" w:rsidRPr="005E50D8" w:rsidRDefault="00944391" w:rsidP="00944391">
            <w:pPr>
              <w:rPr>
                <w:rFonts w:ascii="Arial" w:hAnsi="Arial" w:cs="Arial"/>
                <w:sz w:val="21"/>
                <w:szCs w:val="21"/>
              </w:rPr>
            </w:pPr>
          </w:p>
        </w:tc>
        <w:tc>
          <w:tcPr>
            <w:tcW w:w="4391" w:type="dxa"/>
            <w:tcBorders>
              <w:top w:val="single" w:sz="4" w:space="0" w:color="auto"/>
              <w:left w:val="single" w:sz="4" w:space="0" w:color="auto"/>
              <w:bottom w:val="single" w:sz="4" w:space="0" w:color="auto"/>
              <w:right w:val="single" w:sz="4" w:space="0" w:color="auto"/>
            </w:tcBorders>
            <w:vAlign w:val="center"/>
          </w:tcPr>
          <w:p w:rsidR="00944391" w:rsidRPr="005E50D8" w:rsidRDefault="00944391" w:rsidP="00944391">
            <w:pPr>
              <w:rPr>
                <w:rFonts w:ascii="Arial" w:hAnsi="Arial" w:cs="Arial"/>
                <w:bCs/>
                <w:sz w:val="21"/>
                <w:szCs w:val="21"/>
              </w:rPr>
            </w:pPr>
            <w:r w:rsidRPr="005E50D8">
              <w:rPr>
                <w:rFonts w:ascii="Arial" w:hAnsi="Arial" w:cs="Arial"/>
                <w:bCs/>
                <w:sz w:val="21"/>
                <w:szCs w:val="21"/>
              </w:rPr>
              <w:t>Del 7 al 13 de mayo del 2017</w:t>
            </w:r>
          </w:p>
        </w:tc>
        <w:tc>
          <w:tcPr>
            <w:tcW w:w="4392" w:type="dxa"/>
            <w:tcBorders>
              <w:top w:val="single" w:sz="4" w:space="0" w:color="auto"/>
              <w:bottom w:val="single" w:sz="4" w:space="0" w:color="auto"/>
              <w:right w:val="single" w:sz="4" w:space="0" w:color="auto"/>
            </w:tcBorders>
            <w:vAlign w:val="center"/>
          </w:tcPr>
          <w:p w:rsidR="00944391" w:rsidRPr="005E50D8" w:rsidRDefault="00944391" w:rsidP="00944391">
            <w:pPr>
              <w:rPr>
                <w:rFonts w:ascii="Arial" w:eastAsia="Times New Roman" w:hAnsi="Arial" w:cs="Arial"/>
                <w:bCs/>
                <w:sz w:val="21"/>
                <w:szCs w:val="21"/>
                <w:lang w:val="es-CR" w:eastAsia="es-CR"/>
              </w:rPr>
            </w:pPr>
            <w:r w:rsidRPr="005E50D8">
              <w:rPr>
                <w:rFonts w:ascii="Arial" w:eastAsia="Times New Roman" w:hAnsi="Arial" w:cs="Arial"/>
                <w:bCs/>
                <w:sz w:val="21"/>
                <w:szCs w:val="21"/>
                <w:lang w:val="es-CR" w:eastAsia="es-CR"/>
              </w:rPr>
              <w:t xml:space="preserve">Paradigmas que rompen las empresas sociales y Plan Técnico y Organizacional. Equipo 3 Plan de Mercadeo </w:t>
            </w:r>
          </w:p>
        </w:tc>
      </w:tr>
      <w:tr w:rsidR="00944391" w:rsidRPr="004E53DF" w:rsidTr="00944391">
        <w:trPr>
          <w:trHeight w:val="301"/>
          <w:jc w:val="center"/>
        </w:trPr>
        <w:tc>
          <w:tcPr>
            <w:tcW w:w="1541" w:type="dxa"/>
            <w:tcBorders>
              <w:top w:val="single" w:sz="4" w:space="0" w:color="auto"/>
              <w:left w:val="single" w:sz="4" w:space="0" w:color="auto"/>
              <w:bottom w:val="single" w:sz="4" w:space="0" w:color="auto"/>
              <w:right w:val="single" w:sz="4" w:space="0" w:color="auto"/>
            </w:tcBorders>
            <w:vAlign w:val="center"/>
          </w:tcPr>
          <w:p w:rsidR="00944391" w:rsidRPr="005E50D8" w:rsidRDefault="00944391" w:rsidP="00944391">
            <w:pPr>
              <w:rPr>
                <w:rFonts w:ascii="Arial" w:hAnsi="Arial" w:cs="Arial"/>
                <w:b/>
                <w:sz w:val="21"/>
                <w:szCs w:val="21"/>
              </w:rPr>
            </w:pPr>
            <w:r w:rsidRPr="005E50D8">
              <w:rPr>
                <w:rFonts w:ascii="Arial" w:hAnsi="Arial" w:cs="Arial"/>
                <w:b/>
                <w:sz w:val="21"/>
                <w:szCs w:val="21"/>
              </w:rPr>
              <w:t xml:space="preserve">Semana 10 </w:t>
            </w:r>
          </w:p>
          <w:p w:rsidR="00944391" w:rsidRPr="005E50D8" w:rsidRDefault="00944391" w:rsidP="00944391">
            <w:pPr>
              <w:rPr>
                <w:rFonts w:ascii="Arial" w:hAnsi="Arial" w:cs="Arial"/>
                <w:sz w:val="21"/>
                <w:szCs w:val="21"/>
              </w:rPr>
            </w:pPr>
          </w:p>
        </w:tc>
        <w:tc>
          <w:tcPr>
            <w:tcW w:w="4391" w:type="dxa"/>
            <w:tcBorders>
              <w:top w:val="single" w:sz="4" w:space="0" w:color="auto"/>
              <w:left w:val="single" w:sz="4" w:space="0" w:color="auto"/>
              <w:bottom w:val="single" w:sz="4" w:space="0" w:color="auto"/>
              <w:right w:val="single" w:sz="4" w:space="0" w:color="auto"/>
            </w:tcBorders>
            <w:vAlign w:val="center"/>
          </w:tcPr>
          <w:p w:rsidR="00944391" w:rsidRPr="005E50D8" w:rsidRDefault="00944391" w:rsidP="00944391">
            <w:pPr>
              <w:rPr>
                <w:rFonts w:ascii="Arial" w:hAnsi="Arial" w:cs="Arial"/>
                <w:bCs/>
                <w:sz w:val="21"/>
                <w:szCs w:val="21"/>
              </w:rPr>
            </w:pPr>
            <w:r w:rsidRPr="005E50D8">
              <w:rPr>
                <w:rFonts w:ascii="Arial" w:hAnsi="Arial" w:cs="Arial"/>
                <w:bCs/>
                <w:sz w:val="21"/>
                <w:szCs w:val="21"/>
              </w:rPr>
              <w:t>Del 14 al 20 de mayo del 2017</w:t>
            </w:r>
          </w:p>
        </w:tc>
        <w:tc>
          <w:tcPr>
            <w:tcW w:w="4392" w:type="dxa"/>
            <w:tcBorders>
              <w:top w:val="single" w:sz="4" w:space="0" w:color="auto"/>
              <w:bottom w:val="single" w:sz="4" w:space="0" w:color="auto"/>
              <w:right w:val="single" w:sz="4" w:space="0" w:color="auto"/>
            </w:tcBorders>
            <w:vAlign w:val="center"/>
          </w:tcPr>
          <w:p w:rsidR="00944391" w:rsidRPr="005E50D8" w:rsidRDefault="00944391" w:rsidP="00944391">
            <w:pPr>
              <w:rPr>
                <w:rFonts w:ascii="Arial" w:eastAsia="Times New Roman" w:hAnsi="Arial" w:cs="Arial"/>
                <w:bCs/>
                <w:sz w:val="21"/>
                <w:szCs w:val="21"/>
                <w:lang w:val="es-CR" w:eastAsia="es-CR"/>
              </w:rPr>
            </w:pPr>
            <w:r w:rsidRPr="005E50D8">
              <w:rPr>
                <w:rFonts w:ascii="Arial" w:eastAsia="Times New Roman" w:hAnsi="Arial" w:cs="Arial"/>
                <w:bCs/>
                <w:sz w:val="21"/>
                <w:szCs w:val="21"/>
                <w:lang w:val="es-CR" w:eastAsia="es-CR"/>
              </w:rPr>
              <w:t xml:space="preserve">Origen y emprendimiento social. Plan Financiero Económico. Equipo 4 Plan Técnico y Organizacional  </w:t>
            </w:r>
          </w:p>
          <w:p w:rsidR="00944391" w:rsidRPr="005E50D8" w:rsidRDefault="00944391" w:rsidP="00944391">
            <w:pPr>
              <w:rPr>
                <w:rFonts w:ascii="Arial" w:eastAsia="Times New Roman" w:hAnsi="Arial" w:cs="Arial"/>
                <w:bCs/>
                <w:sz w:val="21"/>
                <w:szCs w:val="21"/>
                <w:lang w:val="es-CR" w:eastAsia="es-CR"/>
              </w:rPr>
            </w:pPr>
          </w:p>
        </w:tc>
      </w:tr>
      <w:tr w:rsidR="00944391" w:rsidRPr="004E53DF" w:rsidTr="00944391">
        <w:trPr>
          <w:trHeight w:val="301"/>
          <w:jc w:val="center"/>
        </w:trPr>
        <w:tc>
          <w:tcPr>
            <w:tcW w:w="1541" w:type="dxa"/>
            <w:tcBorders>
              <w:top w:val="single" w:sz="4" w:space="0" w:color="auto"/>
              <w:left w:val="single" w:sz="4" w:space="0" w:color="auto"/>
              <w:bottom w:val="single" w:sz="4" w:space="0" w:color="auto"/>
              <w:right w:val="single" w:sz="4" w:space="0" w:color="auto"/>
            </w:tcBorders>
            <w:vAlign w:val="center"/>
          </w:tcPr>
          <w:p w:rsidR="00944391" w:rsidRPr="005E50D8" w:rsidRDefault="00944391" w:rsidP="00944391">
            <w:pPr>
              <w:rPr>
                <w:rFonts w:ascii="Arial" w:hAnsi="Arial" w:cs="Arial"/>
                <w:b/>
                <w:sz w:val="21"/>
                <w:szCs w:val="21"/>
              </w:rPr>
            </w:pPr>
            <w:r w:rsidRPr="005E50D8">
              <w:rPr>
                <w:rFonts w:ascii="Arial" w:hAnsi="Arial" w:cs="Arial"/>
                <w:b/>
                <w:sz w:val="21"/>
                <w:szCs w:val="21"/>
              </w:rPr>
              <w:t>Semana 11</w:t>
            </w:r>
          </w:p>
          <w:p w:rsidR="00944391" w:rsidRPr="005E50D8" w:rsidRDefault="00944391" w:rsidP="00944391">
            <w:pPr>
              <w:rPr>
                <w:rFonts w:ascii="Arial" w:hAnsi="Arial" w:cs="Arial"/>
                <w:b/>
                <w:sz w:val="21"/>
                <w:szCs w:val="21"/>
              </w:rPr>
            </w:pPr>
          </w:p>
        </w:tc>
        <w:tc>
          <w:tcPr>
            <w:tcW w:w="4391" w:type="dxa"/>
            <w:tcBorders>
              <w:top w:val="single" w:sz="4" w:space="0" w:color="auto"/>
              <w:left w:val="single" w:sz="4" w:space="0" w:color="auto"/>
              <w:bottom w:val="single" w:sz="4" w:space="0" w:color="auto"/>
              <w:right w:val="single" w:sz="4" w:space="0" w:color="auto"/>
            </w:tcBorders>
            <w:vAlign w:val="center"/>
          </w:tcPr>
          <w:p w:rsidR="00944391" w:rsidRPr="005E50D8" w:rsidRDefault="00944391" w:rsidP="00944391">
            <w:pPr>
              <w:rPr>
                <w:rFonts w:ascii="Arial" w:hAnsi="Arial" w:cs="Arial"/>
                <w:bCs/>
                <w:sz w:val="21"/>
                <w:szCs w:val="21"/>
              </w:rPr>
            </w:pPr>
            <w:r w:rsidRPr="005E50D8">
              <w:rPr>
                <w:rFonts w:ascii="Arial" w:hAnsi="Arial" w:cs="Arial"/>
                <w:bCs/>
                <w:sz w:val="21"/>
                <w:szCs w:val="21"/>
              </w:rPr>
              <w:t>Del 21 al 27 de mayo del 2017</w:t>
            </w:r>
          </w:p>
        </w:tc>
        <w:tc>
          <w:tcPr>
            <w:tcW w:w="4392" w:type="dxa"/>
            <w:tcBorders>
              <w:top w:val="single" w:sz="4" w:space="0" w:color="auto"/>
              <w:bottom w:val="single" w:sz="4" w:space="0" w:color="auto"/>
              <w:right w:val="single" w:sz="4" w:space="0" w:color="auto"/>
            </w:tcBorders>
            <w:vAlign w:val="center"/>
          </w:tcPr>
          <w:p w:rsidR="00944391" w:rsidRPr="005E50D8" w:rsidRDefault="00944391" w:rsidP="00944391">
            <w:pPr>
              <w:rPr>
                <w:rFonts w:ascii="Arial" w:eastAsia="Times New Roman" w:hAnsi="Arial" w:cs="Arial"/>
                <w:bCs/>
                <w:sz w:val="21"/>
                <w:szCs w:val="21"/>
                <w:lang w:val="es-CR" w:eastAsia="es-CR"/>
              </w:rPr>
            </w:pPr>
            <w:r w:rsidRPr="005E50D8">
              <w:rPr>
                <w:rFonts w:ascii="Arial" w:eastAsia="Times New Roman" w:hAnsi="Arial" w:cs="Arial"/>
                <w:bCs/>
                <w:sz w:val="21"/>
                <w:szCs w:val="21"/>
                <w:lang w:val="es-CR" w:eastAsia="es-CR"/>
              </w:rPr>
              <w:t xml:space="preserve">Equipo 5 Plan Financiero Económico y Equipo 6 Herramientas para convertirse en emprendedor social, Ejemplo de Empresas Sociales y el Ecosistema de Emprendimiento Social. </w:t>
            </w:r>
          </w:p>
        </w:tc>
      </w:tr>
      <w:tr w:rsidR="00944391" w:rsidRPr="004E53DF" w:rsidTr="00944391">
        <w:trPr>
          <w:trHeight w:val="301"/>
          <w:jc w:val="center"/>
        </w:trPr>
        <w:tc>
          <w:tcPr>
            <w:tcW w:w="1541" w:type="dxa"/>
            <w:tcBorders>
              <w:top w:val="single" w:sz="4" w:space="0" w:color="auto"/>
              <w:left w:val="single" w:sz="4" w:space="0" w:color="auto"/>
              <w:bottom w:val="single" w:sz="4" w:space="0" w:color="auto"/>
              <w:right w:val="single" w:sz="4" w:space="0" w:color="auto"/>
            </w:tcBorders>
            <w:vAlign w:val="center"/>
          </w:tcPr>
          <w:p w:rsidR="00944391" w:rsidRPr="005E50D8" w:rsidRDefault="00944391" w:rsidP="00944391">
            <w:pPr>
              <w:rPr>
                <w:rFonts w:ascii="Arial" w:hAnsi="Arial" w:cs="Arial"/>
                <w:b/>
                <w:sz w:val="21"/>
                <w:szCs w:val="21"/>
              </w:rPr>
            </w:pPr>
            <w:r w:rsidRPr="005E50D8">
              <w:rPr>
                <w:rFonts w:ascii="Arial" w:hAnsi="Arial" w:cs="Arial"/>
                <w:b/>
                <w:sz w:val="21"/>
                <w:szCs w:val="21"/>
              </w:rPr>
              <w:t>Semana 12</w:t>
            </w:r>
          </w:p>
          <w:p w:rsidR="00944391" w:rsidRPr="005E50D8" w:rsidRDefault="00944391" w:rsidP="00944391">
            <w:pPr>
              <w:rPr>
                <w:rFonts w:ascii="Arial" w:hAnsi="Arial" w:cs="Arial"/>
                <w:sz w:val="21"/>
                <w:szCs w:val="21"/>
              </w:rPr>
            </w:pPr>
          </w:p>
        </w:tc>
        <w:tc>
          <w:tcPr>
            <w:tcW w:w="4391" w:type="dxa"/>
            <w:tcBorders>
              <w:top w:val="single" w:sz="4" w:space="0" w:color="auto"/>
              <w:left w:val="single" w:sz="4" w:space="0" w:color="auto"/>
              <w:bottom w:val="single" w:sz="4" w:space="0" w:color="auto"/>
              <w:right w:val="single" w:sz="4" w:space="0" w:color="auto"/>
            </w:tcBorders>
            <w:vAlign w:val="center"/>
          </w:tcPr>
          <w:p w:rsidR="00944391" w:rsidRPr="005E50D8" w:rsidRDefault="00944391" w:rsidP="00944391">
            <w:pPr>
              <w:rPr>
                <w:rFonts w:ascii="Arial" w:hAnsi="Arial" w:cs="Arial"/>
                <w:bCs/>
                <w:sz w:val="21"/>
                <w:szCs w:val="21"/>
              </w:rPr>
            </w:pPr>
            <w:r w:rsidRPr="005E50D8">
              <w:rPr>
                <w:rFonts w:ascii="Arial" w:hAnsi="Arial" w:cs="Arial"/>
                <w:bCs/>
                <w:sz w:val="21"/>
                <w:szCs w:val="21"/>
              </w:rPr>
              <w:t>Del 28 de mayo al 3 de junio del 2017</w:t>
            </w:r>
          </w:p>
        </w:tc>
        <w:tc>
          <w:tcPr>
            <w:tcW w:w="4392" w:type="dxa"/>
            <w:tcBorders>
              <w:top w:val="single" w:sz="4" w:space="0" w:color="auto"/>
              <w:bottom w:val="single" w:sz="4" w:space="0" w:color="auto"/>
              <w:right w:val="single" w:sz="4" w:space="0" w:color="auto"/>
            </w:tcBorders>
            <w:vAlign w:val="center"/>
          </w:tcPr>
          <w:p w:rsidR="00944391" w:rsidRPr="005E50D8" w:rsidRDefault="00944391" w:rsidP="00944391">
            <w:pPr>
              <w:rPr>
                <w:rFonts w:ascii="Arial" w:eastAsia="Times New Roman" w:hAnsi="Arial" w:cs="Arial"/>
                <w:bCs/>
                <w:sz w:val="21"/>
                <w:szCs w:val="21"/>
                <w:lang w:val="es-CR" w:eastAsia="es-CR"/>
              </w:rPr>
            </w:pPr>
            <w:r w:rsidRPr="005E50D8">
              <w:rPr>
                <w:rFonts w:ascii="Arial" w:eastAsia="Times New Roman" w:hAnsi="Arial" w:cs="Arial"/>
                <w:bCs/>
                <w:sz w:val="21"/>
                <w:szCs w:val="21"/>
                <w:lang w:val="es-CR" w:eastAsia="es-CR"/>
              </w:rPr>
              <w:t>Diálogo abierto</w:t>
            </w:r>
          </w:p>
        </w:tc>
      </w:tr>
      <w:tr w:rsidR="00944391" w:rsidRPr="004E53DF" w:rsidTr="00944391">
        <w:trPr>
          <w:trHeight w:val="301"/>
          <w:jc w:val="center"/>
        </w:trPr>
        <w:tc>
          <w:tcPr>
            <w:tcW w:w="1541" w:type="dxa"/>
            <w:tcBorders>
              <w:top w:val="single" w:sz="4" w:space="0" w:color="auto"/>
              <w:left w:val="single" w:sz="4" w:space="0" w:color="auto"/>
              <w:bottom w:val="single" w:sz="4" w:space="0" w:color="auto"/>
              <w:right w:val="single" w:sz="4" w:space="0" w:color="auto"/>
            </w:tcBorders>
            <w:vAlign w:val="center"/>
          </w:tcPr>
          <w:p w:rsidR="00944391" w:rsidRPr="005E50D8" w:rsidRDefault="00944391" w:rsidP="00944391">
            <w:pPr>
              <w:rPr>
                <w:rFonts w:ascii="Arial" w:hAnsi="Arial" w:cs="Arial"/>
                <w:b/>
                <w:sz w:val="21"/>
                <w:szCs w:val="21"/>
              </w:rPr>
            </w:pPr>
            <w:r w:rsidRPr="005E50D8">
              <w:rPr>
                <w:rFonts w:ascii="Arial" w:hAnsi="Arial" w:cs="Arial"/>
                <w:b/>
                <w:sz w:val="21"/>
                <w:szCs w:val="21"/>
              </w:rPr>
              <w:t>Semana 13</w:t>
            </w:r>
          </w:p>
          <w:p w:rsidR="00944391" w:rsidRPr="005E50D8" w:rsidRDefault="00944391" w:rsidP="00944391">
            <w:pPr>
              <w:rPr>
                <w:rFonts w:ascii="Arial" w:hAnsi="Arial" w:cs="Arial"/>
                <w:sz w:val="21"/>
                <w:szCs w:val="21"/>
              </w:rPr>
            </w:pPr>
          </w:p>
        </w:tc>
        <w:tc>
          <w:tcPr>
            <w:tcW w:w="4391" w:type="dxa"/>
            <w:tcBorders>
              <w:top w:val="single" w:sz="4" w:space="0" w:color="auto"/>
              <w:left w:val="single" w:sz="4" w:space="0" w:color="auto"/>
              <w:bottom w:val="single" w:sz="4" w:space="0" w:color="auto"/>
              <w:right w:val="single" w:sz="4" w:space="0" w:color="auto"/>
            </w:tcBorders>
            <w:vAlign w:val="center"/>
          </w:tcPr>
          <w:p w:rsidR="00944391" w:rsidRPr="005E50D8" w:rsidRDefault="00944391" w:rsidP="00944391">
            <w:pPr>
              <w:rPr>
                <w:rFonts w:ascii="Arial" w:hAnsi="Arial" w:cs="Arial"/>
                <w:bCs/>
                <w:sz w:val="21"/>
                <w:szCs w:val="21"/>
              </w:rPr>
            </w:pPr>
            <w:r w:rsidRPr="005E50D8">
              <w:rPr>
                <w:rFonts w:ascii="Arial" w:hAnsi="Arial" w:cs="Arial"/>
                <w:bCs/>
                <w:sz w:val="21"/>
                <w:szCs w:val="21"/>
              </w:rPr>
              <w:t>Del 4 al 10 de junio del 2017</w:t>
            </w:r>
          </w:p>
        </w:tc>
        <w:tc>
          <w:tcPr>
            <w:tcW w:w="4392" w:type="dxa"/>
            <w:tcBorders>
              <w:top w:val="single" w:sz="4" w:space="0" w:color="auto"/>
              <w:bottom w:val="single" w:sz="4" w:space="0" w:color="auto"/>
              <w:right w:val="single" w:sz="4" w:space="0" w:color="auto"/>
            </w:tcBorders>
            <w:vAlign w:val="center"/>
          </w:tcPr>
          <w:p w:rsidR="00944391" w:rsidRPr="005E50D8" w:rsidRDefault="00944391" w:rsidP="00944391">
            <w:pPr>
              <w:rPr>
                <w:rFonts w:ascii="Arial" w:eastAsia="Times New Roman" w:hAnsi="Arial" w:cs="Arial"/>
                <w:bCs/>
                <w:sz w:val="21"/>
                <w:szCs w:val="21"/>
                <w:lang w:val="es-CR" w:eastAsia="es-CR"/>
              </w:rPr>
            </w:pPr>
            <w:r w:rsidRPr="005E50D8">
              <w:rPr>
                <w:rFonts w:ascii="Arial" w:eastAsia="Times New Roman" w:hAnsi="Arial" w:cs="Arial"/>
                <w:bCs/>
                <w:sz w:val="21"/>
                <w:szCs w:val="21"/>
                <w:lang w:val="es-CR" w:eastAsia="es-CR"/>
              </w:rPr>
              <w:t>“Encuentro con Emprendedores Sociales” K 30 de mayo de 2017. De las 16:00 a las 18:00. Auditorio Facultad de Ciencias Económicas</w:t>
            </w:r>
          </w:p>
        </w:tc>
      </w:tr>
      <w:tr w:rsidR="00944391" w:rsidRPr="004E53DF" w:rsidTr="00944391">
        <w:trPr>
          <w:trHeight w:val="301"/>
          <w:jc w:val="center"/>
        </w:trPr>
        <w:tc>
          <w:tcPr>
            <w:tcW w:w="1541" w:type="dxa"/>
            <w:tcBorders>
              <w:top w:val="single" w:sz="4" w:space="0" w:color="auto"/>
              <w:left w:val="single" w:sz="4" w:space="0" w:color="auto"/>
              <w:bottom w:val="single" w:sz="4" w:space="0" w:color="auto"/>
              <w:right w:val="single" w:sz="4" w:space="0" w:color="auto"/>
            </w:tcBorders>
            <w:vAlign w:val="center"/>
          </w:tcPr>
          <w:p w:rsidR="00944391" w:rsidRPr="005E50D8" w:rsidRDefault="00944391" w:rsidP="00944391">
            <w:pPr>
              <w:rPr>
                <w:rFonts w:ascii="Arial" w:hAnsi="Arial" w:cs="Arial"/>
                <w:b/>
                <w:sz w:val="21"/>
                <w:szCs w:val="21"/>
              </w:rPr>
            </w:pPr>
            <w:r w:rsidRPr="005E50D8">
              <w:rPr>
                <w:rFonts w:ascii="Arial" w:hAnsi="Arial" w:cs="Arial"/>
                <w:b/>
                <w:sz w:val="21"/>
                <w:szCs w:val="21"/>
              </w:rPr>
              <w:t>Semana 14</w:t>
            </w:r>
          </w:p>
          <w:p w:rsidR="00944391" w:rsidRPr="005E50D8" w:rsidRDefault="00944391" w:rsidP="00944391">
            <w:pPr>
              <w:rPr>
                <w:rFonts w:ascii="Arial" w:hAnsi="Arial" w:cs="Arial"/>
                <w:sz w:val="21"/>
                <w:szCs w:val="21"/>
              </w:rPr>
            </w:pPr>
          </w:p>
        </w:tc>
        <w:tc>
          <w:tcPr>
            <w:tcW w:w="4391" w:type="dxa"/>
            <w:tcBorders>
              <w:top w:val="single" w:sz="4" w:space="0" w:color="auto"/>
              <w:left w:val="single" w:sz="4" w:space="0" w:color="auto"/>
              <w:bottom w:val="single" w:sz="4" w:space="0" w:color="auto"/>
              <w:right w:val="single" w:sz="4" w:space="0" w:color="auto"/>
            </w:tcBorders>
            <w:vAlign w:val="center"/>
          </w:tcPr>
          <w:p w:rsidR="00944391" w:rsidRPr="005E50D8" w:rsidRDefault="00944391" w:rsidP="00944391">
            <w:pPr>
              <w:rPr>
                <w:rFonts w:ascii="Arial" w:hAnsi="Arial" w:cs="Arial"/>
                <w:bCs/>
                <w:sz w:val="21"/>
                <w:szCs w:val="21"/>
              </w:rPr>
            </w:pPr>
            <w:r w:rsidRPr="005E50D8">
              <w:rPr>
                <w:rFonts w:ascii="Arial" w:hAnsi="Arial" w:cs="Arial"/>
                <w:bCs/>
                <w:sz w:val="21"/>
                <w:szCs w:val="21"/>
              </w:rPr>
              <w:t>Del 11 al 17 de junio del 2017</w:t>
            </w:r>
          </w:p>
        </w:tc>
        <w:tc>
          <w:tcPr>
            <w:tcW w:w="4392" w:type="dxa"/>
            <w:tcBorders>
              <w:top w:val="single" w:sz="4" w:space="0" w:color="auto"/>
              <w:bottom w:val="single" w:sz="4" w:space="0" w:color="auto"/>
              <w:right w:val="single" w:sz="4" w:space="0" w:color="auto"/>
            </w:tcBorders>
            <w:vAlign w:val="center"/>
          </w:tcPr>
          <w:p w:rsidR="0002296C" w:rsidRPr="005E50D8" w:rsidRDefault="00944391" w:rsidP="00944391">
            <w:pPr>
              <w:rPr>
                <w:rFonts w:ascii="Arial" w:eastAsia="Times New Roman" w:hAnsi="Arial" w:cs="Arial"/>
                <w:bCs/>
                <w:sz w:val="21"/>
                <w:szCs w:val="21"/>
                <w:lang w:val="es-CR" w:eastAsia="es-CR"/>
              </w:rPr>
            </w:pPr>
            <w:r w:rsidRPr="005E50D8">
              <w:rPr>
                <w:rFonts w:ascii="Arial" w:eastAsia="Times New Roman" w:hAnsi="Arial" w:cs="Arial"/>
                <w:bCs/>
                <w:sz w:val="21"/>
                <w:szCs w:val="21"/>
                <w:lang w:val="es-CR" w:eastAsia="es-CR"/>
              </w:rPr>
              <w:t xml:space="preserve">Presentación proyecto empresarial </w:t>
            </w:r>
          </w:p>
          <w:p w:rsidR="00944391" w:rsidRPr="005E50D8" w:rsidRDefault="00944391" w:rsidP="00944391">
            <w:pPr>
              <w:rPr>
                <w:rFonts w:ascii="Arial" w:eastAsia="Times New Roman" w:hAnsi="Arial" w:cs="Arial"/>
                <w:bCs/>
                <w:sz w:val="21"/>
                <w:szCs w:val="21"/>
                <w:lang w:val="es-CR" w:eastAsia="es-CR"/>
              </w:rPr>
            </w:pPr>
            <w:r w:rsidRPr="005E50D8">
              <w:rPr>
                <w:rFonts w:ascii="Arial" w:eastAsia="Times New Roman" w:hAnsi="Arial" w:cs="Arial"/>
                <w:bCs/>
                <w:sz w:val="21"/>
                <w:szCs w:val="21"/>
                <w:lang w:val="es-CR" w:eastAsia="es-CR"/>
              </w:rPr>
              <w:t xml:space="preserve">Equipo 1 y 2  </w:t>
            </w:r>
          </w:p>
        </w:tc>
      </w:tr>
      <w:tr w:rsidR="00944391" w:rsidRPr="004E53DF" w:rsidTr="00944391">
        <w:trPr>
          <w:trHeight w:val="301"/>
          <w:jc w:val="center"/>
        </w:trPr>
        <w:tc>
          <w:tcPr>
            <w:tcW w:w="1541" w:type="dxa"/>
            <w:tcBorders>
              <w:top w:val="single" w:sz="4" w:space="0" w:color="auto"/>
              <w:left w:val="single" w:sz="4" w:space="0" w:color="auto"/>
              <w:bottom w:val="single" w:sz="4" w:space="0" w:color="auto"/>
              <w:right w:val="single" w:sz="4" w:space="0" w:color="auto"/>
            </w:tcBorders>
            <w:vAlign w:val="center"/>
          </w:tcPr>
          <w:p w:rsidR="00944391" w:rsidRPr="005E50D8" w:rsidRDefault="00944391" w:rsidP="00944391">
            <w:pPr>
              <w:rPr>
                <w:rFonts w:ascii="Arial" w:hAnsi="Arial" w:cs="Arial"/>
                <w:b/>
                <w:sz w:val="21"/>
                <w:szCs w:val="21"/>
              </w:rPr>
            </w:pPr>
            <w:r w:rsidRPr="005E50D8">
              <w:rPr>
                <w:rFonts w:ascii="Arial" w:hAnsi="Arial" w:cs="Arial"/>
                <w:b/>
                <w:sz w:val="21"/>
                <w:szCs w:val="21"/>
              </w:rPr>
              <w:t>Semana 15</w:t>
            </w:r>
          </w:p>
          <w:p w:rsidR="00944391" w:rsidRPr="005E50D8" w:rsidRDefault="00944391" w:rsidP="00944391">
            <w:pPr>
              <w:rPr>
                <w:rFonts w:ascii="Arial" w:hAnsi="Arial" w:cs="Arial"/>
                <w:sz w:val="21"/>
                <w:szCs w:val="21"/>
              </w:rPr>
            </w:pPr>
          </w:p>
        </w:tc>
        <w:tc>
          <w:tcPr>
            <w:tcW w:w="4391" w:type="dxa"/>
            <w:tcBorders>
              <w:top w:val="single" w:sz="4" w:space="0" w:color="auto"/>
              <w:left w:val="single" w:sz="4" w:space="0" w:color="auto"/>
              <w:bottom w:val="single" w:sz="4" w:space="0" w:color="auto"/>
              <w:right w:val="single" w:sz="4" w:space="0" w:color="auto"/>
            </w:tcBorders>
            <w:vAlign w:val="center"/>
          </w:tcPr>
          <w:p w:rsidR="00944391" w:rsidRPr="005E50D8" w:rsidRDefault="00944391" w:rsidP="00944391">
            <w:pPr>
              <w:rPr>
                <w:rFonts w:ascii="Arial" w:hAnsi="Arial" w:cs="Arial"/>
                <w:bCs/>
                <w:sz w:val="21"/>
                <w:szCs w:val="21"/>
              </w:rPr>
            </w:pPr>
            <w:r w:rsidRPr="005E50D8">
              <w:rPr>
                <w:rFonts w:ascii="Arial" w:hAnsi="Arial" w:cs="Arial"/>
                <w:bCs/>
                <w:sz w:val="21"/>
                <w:szCs w:val="21"/>
              </w:rPr>
              <w:t>Del 18 al 24 de junio del 2017</w:t>
            </w:r>
          </w:p>
        </w:tc>
        <w:tc>
          <w:tcPr>
            <w:tcW w:w="4392" w:type="dxa"/>
            <w:tcBorders>
              <w:top w:val="single" w:sz="4" w:space="0" w:color="auto"/>
              <w:bottom w:val="single" w:sz="4" w:space="0" w:color="auto"/>
              <w:right w:val="single" w:sz="4" w:space="0" w:color="auto"/>
            </w:tcBorders>
            <w:vAlign w:val="center"/>
          </w:tcPr>
          <w:p w:rsidR="0002296C" w:rsidRPr="005E50D8" w:rsidRDefault="00944391" w:rsidP="00944391">
            <w:pPr>
              <w:rPr>
                <w:rFonts w:ascii="Arial" w:eastAsia="Times New Roman" w:hAnsi="Arial" w:cs="Arial"/>
                <w:bCs/>
                <w:sz w:val="21"/>
                <w:szCs w:val="21"/>
                <w:lang w:val="es-CR" w:eastAsia="es-CR"/>
              </w:rPr>
            </w:pPr>
            <w:r w:rsidRPr="005E50D8">
              <w:rPr>
                <w:rFonts w:ascii="Arial" w:eastAsia="Times New Roman" w:hAnsi="Arial" w:cs="Arial"/>
                <w:bCs/>
                <w:sz w:val="21"/>
                <w:szCs w:val="21"/>
                <w:lang w:val="es-CR" w:eastAsia="es-CR"/>
              </w:rPr>
              <w:t xml:space="preserve">Presentación proyecto empresarial </w:t>
            </w:r>
          </w:p>
          <w:p w:rsidR="00944391" w:rsidRPr="005E50D8" w:rsidRDefault="00944391" w:rsidP="00944391">
            <w:pPr>
              <w:rPr>
                <w:rFonts w:ascii="Arial" w:eastAsia="Times New Roman" w:hAnsi="Arial" w:cs="Arial"/>
                <w:bCs/>
                <w:sz w:val="21"/>
                <w:szCs w:val="21"/>
                <w:lang w:val="es-CR" w:eastAsia="es-CR"/>
              </w:rPr>
            </w:pPr>
            <w:r w:rsidRPr="005E50D8">
              <w:rPr>
                <w:rFonts w:ascii="Arial" w:eastAsia="Times New Roman" w:hAnsi="Arial" w:cs="Arial"/>
                <w:bCs/>
                <w:sz w:val="21"/>
                <w:szCs w:val="21"/>
                <w:lang w:val="es-CR" w:eastAsia="es-CR"/>
              </w:rPr>
              <w:t xml:space="preserve">Equipo 3 y 4 </w:t>
            </w:r>
          </w:p>
        </w:tc>
      </w:tr>
      <w:tr w:rsidR="00944391" w:rsidRPr="004E53DF" w:rsidTr="00944391">
        <w:trPr>
          <w:trHeight w:val="301"/>
          <w:jc w:val="center"/>
        </w:trPr>
        <w:tc>
          <w:tcPr>
            <w:tcW w:w="1541" w:type="dxa"/>
            <w:tcBorders>
              <w:top w:val="single" w:sz="4" w:space="0" w:color="auto"/>
              <w:left w:val="single" w:sz="4" w:space="0" w:color="auto"/>
              <w:bottom w:val="single" w:sz="4" w:space="0" w:color="auto"/>
              <w:right w:val="single" w:sz="4" w:space="0" w:color="auto"/>
            </w:tcBorders>
            <w:vAlign w:val="center"/>
          </w:tcPr>
          <w:p w:rsidR="00944391" w:rsidRPr="005E50D8" w:rsidRDefault="00944391" w:rsidP="00944391">
            <w:pPr>
              <w:rPr>
                <w:rFonts w:ascii="Arial" w:hAnsi="Arial" w:cs="Arial"/>
                <w:b/>
                <w:sz w:val="21"/>
                <w:szCs w:val="21"/>
              </w:rPr>
            </w:pPr>
            <w:r w:rsidRPr="005E50D8">
              <w:rPr>
                <w:rFonts w:ascii="Arial" w:hAnsi="Arial" w:cs="Arial"/>
                <w:b/>
                <w:sz w:val="21"/>
                <w:szCs w:val="21"/>
              </w:rPr>
              <w:t>Semana 16</w:t>
            </w:r>
          </w:p>
        </w:tc>
        <w:tc>
          <w:tcPr>
            <w:tcW w:w="4391" w:type="dxa"/>
            <w:tcBorders>
              <w:top w:val="single" w:sz="4" w:space="0" w:color="auto"/>
              <w:left w:val="single" w:sz="4" w:space="0" w:color="auto"/>
              <w:bottom w:val="single" w:sz="4" w:space="0" w:color="auto"/>
              <w:right w:val="single" w:sz="4" w:space="0" w:color="auto"/>
            </w:tcBorders>
            <w:vAlign w:val="center"/>
          </w:tcPr>
          <w:p w:rsidR="00944391" w:rsidRPr="005E50D8" w:rsidRDefault="00944391" w:rsidP="00944391">
            <w:pPr>
              <w:rPr>
                <w:rFonts w:ascii="Arial" w:hAnsi="Arial" w:cs="Arial"/>
                <w:bCs/>
                <w:sz w:val="21"/>
                <w:szCs w:val="21"/>
              </w:rPr>
            </w:pPr>
            <w:r w:rsidRPr="005E50D8">
              <w:rPr>
                <w:rFonts w:ascii="Arial" w:hAnsi="Arial" w:cs="Arial"/>
                <w:bCs/>
                <w:sz w:val="21"/>
                <w:szCs w:val="21"/>
              </w:rPr>
              <w:t>Del 25 al 30 de junio del 2017</w:t>
            </w:r>
          </w:p>
        </w:tc>
        <w:tc>
          <w:tcPr>
            <w:tcW w:w="4392" w:type="dxa"/>
            <w:tcBorders>
              <w:top w:val="single" w:sz="4" w:space="0" w:color="auto"/>
              <w:bottom w:val="single" w:sz="4" w:space="0" w:color="auto"/>
              <w:right w:val="single" w:sz="4" w:space="0" w:color="auto"/>
            </w:tcBorders>
            <w:vAlign w:val="center"/>
          </w:tcPr>
          <w:p w:rsidR="0002296C" w:rsidRPr="005E50D8" w:rsidRDefault="00944391" w:rsidP="00944391">
            <w:pPr>
              <w:rPr>
                <w:rFonts w:ascii="Arial" w:eastAsia="Times New Roman" w:hAnsi="Arial" w:cs="Arial"/>
                <w:bCs/>
                <w:sz w:val="21"/>
                <w:szCs w:val="21"/>
                <w:lang w:val="es-CR" w:eastAsia="es-CR"/>
              </w:rPr>
            </w:pPr>
            <w:r w:rsidRPr="005E50D8">
              <w:rPr>
                <w:rFonts w:ascii="Arial" w:eastAsia="Times New Roman" w:hAnsi="Arial" w:cs="Arial"/>
                <w:bCs/>
                <w:sz w:val="21"/>
                <w:szCs w:val="21"/>
                <w:lang w:val="es-CR" w:eastAsia="es-CR"/>
              </w:rPr>
              <w:t xml:space="preserve">Presentación proyecto empresarial </w:t>
            </w:r>
          </w:p>
          <w:p w:rsidR="00944391" w:rsidRPr="005E50D8" w:rsidRDefault="00944391" w:rsidP="00944391">
            <w:pPr>
              <w:rPr>
                <w:rFonts w:ascii="Arial" w:eastAsia="Times New Roman" w:hAnsi="Arial" w:cs="Arial"/>
                <w:bCs/>
                <w:sz w:val="21"/>
                <w:szCs w:val="21"/>
                <w:lang w:val="es-CR" w:eastAsia="es-CR"/>
              </w:rPr>
            </w:pPr>
            <w:r w:rsidRPr="005E50D8">
              <w:rPr>
                <w:rFonts w:ascii="Arial" w:eastAsia="Times New Roman" w:hAnsi="Arial" w:cs="Arial"/>
                <w:bCs/>
                <w:sz w:val="21"/>
                <w:szCs w:val="21"/>
                <w:lang w:val="es-CR" w:eastAsia="es-CR"/>
              </w:rPr>
              <w:t>Equipo 5 y 6</w:t>
            </w:r>
          </w:p>
        </w:tc>
      </w:tr>
    </w:tbl>
    <w:p w:rsidR="008C27AC" w:rsidRDefault="008C27AC" w:rsidP="009C051F">
      <w:pPr>
        <w:widowControl w:val="0"/>
        <w:jc w:val="both"/>
        <w:rPr>
          <w:rFonts w:ascii="Arial" w:hAnsi="Arial" w:cs="Arial"/>
          <w:sz w:val="20"/>
          <w:szCs w:val="20"/>
          <w:lang w:val="es-ES"/>
        </w:rPr>
      </w:pPr>
    </w:p>
    <w:tbl>
      <w:tblPr>
        <w:tblStyle w:val="Tablaconcuadrcula"/>
        <w:tblW w:w="0" w:type="auto"/>
        <w:shd w:val="clear" w:color="auto" w:fill="595959" w:themeFill="text1" w:themeFillTint="A6"/>
        <w:tblLook w:val="04A0" w:firstRow="1" w:lastRow="0" w:firstColumn="1" w:lastColumn="0" w:noHBand="0" w:noVBand="1"/>
      </w:tblPr>
      <w:tblGrid>
        <w:gridCol w:w="9544"/>
      </w:tblGrid>
      <w:tr w:rsidR="00CD4BC8" w:rsidRPr="00CD4BC8" w:rsidTr="00470621">
        <w:trPr>
          <w:trHeight w:val="414"/>
        </w:trPr>
        <w:tc>
          <w:tcPr>
            <w:tcW w:w="9544" w:type="dxa"/>
            <w:shd w:val="clear" w:color="auto" w:fill="004388"/>
            <w:vAlign w:val="center"/>
          </w:tcPr>
          <w:p w:rsidR="00CD4BC8" w:rsidRPr="00CD4BC8" w:rsidRDefault="00CD4BC8" w:rsidP="00CD4BC8">
            <w:pPr>
              <w:rPr>
                <w:rFonts w:ascii="Arial" w:hAnsi="Arial" w:cs="Arial"/>
                <w:b/>
                <w:color w:val="FFFFFF" w:themeColor="background1"/>
                <w:szCs w:val="20"/>
                <w:lang w:val="es-ES"/>
              </w:rPr>
            </w:pPr>
            <w:r w:rsidRPr="00CD4BC8">
              <w:rPr>
                <w:rFonts w:ascii="Arial" w:hAnsi="Arial" w:cs="Arial"/>
                <w:b/>
                <w:color w:val="FFFFFF" w:themeColor="background1"/>
                <w:szCs w:val="20"/>
                <w:lang w:val="es-ES"/>
              </w:rPr>
              <w:t>VIII. BIBLIOGRAFÍA</w:t>
            </w:r>
            <w:r w:rsidR="000F5DB7">
              <w:rPr>
                <w:rFonts w:ascii="Arial" w:hAnsi="Arial" w:cs="Arial"/>
                <w:b/>
                <w:color w:val="FFFFFF" w:themeColor="background1"/>
                <w:szCs w:val="20"/>
                <w:lang w:val="es-ES"/>
              </w:rPr>
              <w:t xml:space="preserve"> </w:t>
            </w:r>
          </w:p>
        </w:tc>
      </w:tr>
    </w:tbl>
    <w:p w:rsidR="00DF61A1" w:rsidRPr="00804A3F" w:rsidRDefault="00DF61A1" w:rsidP="00804A3F">
      <w:pPr>
        <w:rPr>
          <w:rFonts w:ascii="Arial" w:hAnsi="Arial" w:cs="Arial"/>
          <w:sz w:val="20"/>
          <w:szCs w:val="20"/>
          <w:lang w:val="es-ES"/>
        </w:rPr>
      </w:pPr>
    </w:p>
    <w:p w:rsidR="00CD4BC8" w:rsidRPr="00CD4BC8" w:rsidRDefault="000F5DB7" w:rsidP="00CD4BC8">
      <w:pPr>
        <w:widowControl w:val="0"/>
        <w:jc w:val="both"/>
        <w:rPr>
          <w:rFonts w:ascii="Arial" w:eastAsia="Times New Roman" w:hAnsi="Arial" w:cs="Arial"/>
          <w:b/>
          <w:sz w:val="20"/>
          <w:szCs w:val="20"/>
        </w:rPr>
      </w:pPr>
      <w:r>
        <w:rPr>
          <w:rFonts w:ascii="Arial" w:eastAsia="Times New Roman" w:hAnsi="Arial" w:cs="Arial"/>
          <w:b/>
          <w:sz w:val="20"/>
          <w:szCs w:val="20"/>
        </w:rPr>
        <w:t>Bibliografía</w:t>
      </w:r>
      <w:r w:rsidR="008E635C">
        <w:rPr>
          <w:rFonts w:ascii="Arial" w:eastAsia="Times New Roman" w:hAnsi="Arial" w:cs="Arial"/>
          <w:b/>
          <w:sz w:val="20"/>
          <w:szCs w:val="20"/>
        </w:rPr>
        <w:t xml:space="preserve"> principal</w:t>
      </w:r>
      <w:r w:rsidR="00CD4BC8" w:rsidRPr="00CD4BC8">
        <w:rPr>
          <w:rFonts w:ascii="Arial" w:eastAsia="Times New Roman" w:hAnsi="Arial" w:cs="Arial"/>
          <w:b/>
          <w:sz w:val="20"/>
          <w:szCs w:val="20"/>
        </w:rPr>
        <w:t>:</w:t>
      </w:r>
    </w:p>
    <w:p w:rsidR="0032349A" w:rsidRDefault="0032349A" w:rsidP="0032349A">
      <w:pPr>
        <w:rPr>
          <w:rFonts w:ascii="Arial" w:eastAsia="Times New Roman" w:hAnsi="Arial" w:cs="Arial"/>
          <w:sz w:val="20"/>
          <w:lang w:val="es-ES"/>
        </w:rPr>
      </w:pPr>
    </w:p>
    <w:p w:rsidR="0002296C" w:rsidRPr="0002296C" w:rsidRDefault="0002296C" w:rsidP="0002296C">
      <w:pPr>
        <w:ind w:firstLine="708"/>
        <w:rPr>
          <w:rFonts w:ascii="Arial" w:hAnsi="Arial" w:cs="Arial"/>
          <w:sz w:val="20"/>
          <w:szCs w:val="20"/>
          <w:lang w:val="es-ES"/>
        </w:rPr>
      </w:pPr>
      <w:r w:rsidRPr="0002296C">
        <w:rPr>
          <w:rFonts w:ascii="Arial" w:hAnsi="Arial" w:cs="Arial"/>
          <w:sz w:val="20"/>
          <w:szCs w:val="20"/>
          <w:lang w:val="es-ES"/>
        </w:rPr>
        <w:t xml:space="preserve">Leiva, Juan., (2007) Los emprendedores y la creación de empresas. Editorial Tecnológica. Costa Rica </w:t>
      </w:r>
    </w:p>
    <w:p w:rsidR="0002296C" w:rsidRPr="0002296C" w:rsidRDefault="0002296C" w:rsidP="0002296C">
      <w:pPr>
        <w:rPr>
          <w:rFonts w:ascii="Arial" w:hAnsi="Arial" w:cs="Arial"/>
          <w:sz w:val="20"/>
          <w:szCs w:val="20"/>
          <w:lang w:val="es-ES"/>
        </w:rPr>
      </w:pPr>
    </w:p>
    <w:p w:rsidR="0002296C" w:rsidRPr="0002296C" w:rsidRDefault="0002296C" w:rsidP="0002296C">
      <w:pPr>
        <w:ind w:firstLine="708"/>
        <w:rPr>
          <w:rFonts w:ascii="Arial" w:hAnsi="Arial" w:cs="Arial"/>
          <w:sz w:val="20"/>
          <w:szCs w:val="20"/>
          <w:lang w:val="es-ES"/>
        </w:rPr>
      </w:pPr>
      <w:r w:rsidRPr="0002296C">
        <w:rPr>
          <w:rFonts w:ascii="Arial" w:hAnsi="Arial" w:cs="Arial"/>
          <w:sz w:val="20"/>
          <w:szCs w:val="20"/>
          <w:lang w:val="es-ES"/>
        </w:rPr>
        <w:lastRenderedPageBreak/>
        <w:t>Del Cerro, Juan., ¿Qué es el emprendimiento social? http://disruptivo.tv/wp-content/uploads/2016/08/ebook-que_es_el_emprendimiento_social.pdf</w:t>
      </w:r>
    </w:p>
    <w:p w:rsidR="0002296C" w:rsidRPr="0002296C" w:rsidRDefault="0002296C" w:rsidP="0002296C">
      <w:pPr>
        <w:rPr>
          <w:rFonts w:ascii="Arial" w:hAnsi="Arial" w:cs="Arial"/>
          <w:sz w:val="20"/>
          <w:szCs w:val="20"/>
          <w:lang w:val="es-ES"/>
        </w:rPr>
      </w:pPr>
    </w:p>
    <w:p w:rsidR="0002296C" w:rsidRPr="0002296C" w:rsidRDefault="0002296C" w:rsidP="0002296C">
      <w:pPr>
        <w:ind w:firstLine="708"/>
        <w:rPr>
          <w:rFonts w:ascii="Arial" w:hAnsi="Arial" w:cs="Arial"/>
          <w:sz w:val="20"/>
          <w:szCs w:val="20"/>
          <w:lang w:val="es-ES"/>
        </w:rPr>
      </w:pPr>
      <w:r w:rsidRPr="0002296C">
        <w:rPr>
          <w:rFonts w:ascii="Arial" w:hAnsi="Arial" w:cs="Arial"/>
          <w:sz w:val="20"/>
          <w:szCs w:val="20"/>
          <w:lang w:val="es-ES"/>
        </w:rPr>
        <w:t xml:space="preserve">Ministerio de Planificación Nacional y Política Económica. (2014) Plan Nacional de Desarrollo 2015-2018 “Alberto Cañas Escalante” Costa Rica. </w:t>
      </w:r>
    </w:p>
    <w:p w:rsidR="0002296C" w:rsidRPr="0002296C" w:rsidRDefault="0002296C" w:rsidP="0002296C">
      <w:pPr>
        <w:rPr>
          <w:rFonts w:ascii="Arial" w:hAnsi="Arial" w:cs="Arial"/>
          <w:sz w:val="20"/>
          <w:szCs w:val="20"/>
          <w:lang w:val="es-ES"/>
        </w:rPr>
      </w:pPr>
      <w:r w:rsidRPr="0002296C">
        <w:rPr>
          <w:rFonts w:ascii="Arial" w:hAnsi="Arial" w:cs="Arial"/>
          <w:sz w:val="20"/>
          <w:szCs w:val="20"/>
          <w:lang w:val="es-ES"/>
        </w:rPr>
        <w:t>Recuperado de:http://documentos.mideplan.go.cr/alfresco/d/d/workspace/SpacesStore/cd1da1b4-868b-4f6f-bdf8-b2dee0525b76/PND%202015-2018%20Alberto%20Ca%C3%B1as%20Escalante%20WEB.pdf</w:t>
      </w:r>
    </w:p>
    <w:p w:rsidR="0002296C" w:rsidRPr="0002296C" w:rsidRDefault="0002296C" w:rsidP="0002296C">
      <w:pPr>
        <w:rPr>
          <w:rFonts w:ascii="Arial" w:hAnsi="Arial" w:cs="Arial"/>
          <w:sz w:val="20"/>
          <w:szCs w:val="20"/>
          <w:lang w:val="es-ES"/>
        </w:rPr>
      </w:pPr>
    </w:p>
    <w:p w:rsidR="00CD3EEF" w:rsidRDefault="0002296C" w:rsidP="0002296C">
      <w:pPr>
        <w:ind w:firstLine="708"/>
        <w:rPr>
          <w:rFonts w:ascii="Arial" w:hAnsi="Arial" w:cs="Arial"/>
          <w:sz w:val="20"/>
          <w:szCs w:val="20"/>
          <w:lang w:val="es-ES"/>
        </w:rPr>
      </w:pPr>
      <w:r w:rsidRPr="0002296C">
        <w:rPr>
          <w:rFonts w:ascii="Arial" w:hAnsi="Arial" w:cs="Arial"/>
          <w:sz w:val="20"/>
          <w:szCs w:val="20"/>
          <w:lang w:val="es-ES"/>
        </w:rPr>
        <w:t>Programa Estado de la Nación en Desarrollo Humano sostenible (2014) Vigésimo Segundo Informe de Estado de La Nación en Desarrollo Humano Sostenible. Costa Rica. Recuperado de: http://www.estadonacion.or.cr/22/</w:t>
      </w:r>
    </w:p>
    <w:p w:rsidR="0002296C" w:rsidRDefault="0002296C" w:rsidP="00CD4BC8">
      <w:pPr>
        <w:rPr>
          <w:rFonts w:ascii="Arial" w:hAnsi="Arial" w:cs="Arial"/>
          <w:sz w:val="20"/>
          <w:szCs w:val="20"/>
          <w:lang w:val="es-ES"/>
        </w:rPr>
      </w:pPr>
    </w:p>
    <w:p w:rsidR="0032349A" w:rsidRDefault="0032349A" w:rsidP="00CD4BC8">
      <w:pPr>
        <w:rPr>
          <w:rFonts w:ascii="Arial" w:hAnsi="Arial" w:cs="Arial"/>
          <w:sz w:val="20"/>
          <w:szCs w:val="20"/>
          <w:lang w:val="es-ES"/>
        </w:rPr>
      </w:pPr>
    </w:p>
    <w:tbl>
      <w:tblPr>
        <w:tblStyle w:val="Tablaconcuadrcula"/>
        <w:tblW w:w="0" w:type="auto"/>
        <w:shd w:val="clear" w:color="auto" w:fill="595959" w:themeFill="text1" w:themeFillTint="A6"/>
        <w:tblLook w:val="04A0" w:firstRow="1" w:lastRow="0" w:firstColumn="1" w:lastColumn="0" w:noHBand="0" w:noVBand="1"/>
      </w:tblPr>
      <w:tblGrid>
        <w:gridCol w:w="9544"/>
      </w:tblGrid>
      <w:tr w:rsidR="00317383" w:rsidRPr="00482824" w:rsidTr="00470621">
        <w:trPr>
          <w:trHeight w:val="414"/>
        </w:trPr>
        <w:tc>
          <w:tcPr>
            <w:tcW w:w="9544" w:type="dxa"/>
            <w:shd w:val="clear" w:color="auto" w:fill="004388"/>
            <w:vAlign w:val="center"/>
          </w:tcPr>
          <w:p w:rsidR="00317383" w:rsidRPr="00482824" w:rsidRDefault="00482824" w:rsidP="00BB4CFA">
            <w:pPr>
              <w:rPr>
                <w:rFonts w:ascii="Arial" w:hAnsi="Arial" w:cs="Arial"/>
                <w:b/>
                <w:color w:val="FFFFFF" w:themeColor="background1"/>
                <w:szCs w:val="20"/>
                <w:lang w:val="es-ES"/>
              </w:rPr>
            </w:pPr>
            <w:r w:rsidRPr="00482824">
              <w:rPr>
                <w:rFonts w:ascii="Arial" w:hAnsi="Arial" w:cs="Arial"/>
                <w:b/>
                <w:color w:val="FFFFFF" w:themeColor="background1"/>
                <w:szCs w:val="20"/>
                <w:lang w:val="es-ES"/>
              </w:rPr>
              <w:t>IX.</w:t>
            </w:r>
            <w:r w:rsidR="00BB4CFA">
              <w:rPr>
                <w:rFonts w:ascii="Arial" w:hAnsi="Arial" w:cs="Arial"/>
                <w:b/>
                <w:color w:val="FFFFFF" w:themeColor="background1"/>
                <w:szCs w:val="20"/>
                <w:lang w:val="es-ES"/>
              </w:rPr>
              <w:t xml:space="preserve"> </w:t>
            </w:r>
            <w:r w:rsidRPr="00482824">
              <w:rPr>
                <w:rFonts w:ascii="Arial" w:hAnsi="Arial" w:cs="Arial"/>
                <w:b/>
                <w:color w:val="FFFFFF" w:themeColor="background1"/>
                <w:szCs w:val="20"/>
                <w:lang w:val="es-ES"/>
              </w:rPr>
              <w:t xml:space="preserve">INFORMACIÓN DE </w:t>
            </w:r>
            <w:r w:rsidR="00BB4CFA">
              <w:rPr>
                <w:rFonts w:ascii="Arial" w:hAnsi="Arial" w:cs="Arial"/>
                <w:b/>
                <w:color w:val="FFFFFF" w:themeColor="background1"/>
                <w:szCs w:val="20"/>
                <w:lang w:val="es-ES"/>
              </w:rPr>
              <w:t xml:space="preserve">CONTACTO DE </w:t>
            </w:r>
            <w:r w:rsidRPr="00482824">
              <w:rPr>
                <w:rFonts w:ascii="Arial" w:hAnsi="Arial" w:cs="Arial"/>
                <w:b/>
                <w:color w:val="FFFFFF" w:themeColor="background1"/>
                <w:szCs w:val="20"/>
                <w:lang w:val="es-ES"/>
              </w:rPr>
              <w:t>LOS PROFESORES</w:t>
            </w:r>
          </w:p>
        </w:tc>
      </w:tr>
    </w:tbl>
    <w:p w:rsidR="00CD4BC8" w:rsidRDefault="00CD4BC8" w:rsidP="00A731E2">
      <w:pPr>
        <w:rPr>
          <w:rFonts w:ascii="Arial" w:hAnsi="Arial" w:cs="Arial"/>
          <w:sz w:val="20"/>
          <w:szCs w:val="20"/>
          <w:lang w:val="es-ES"/>
        </w:rPr>
      </w:pPr>
    </w:p>
    <w:tbl>
      <w:tblPr>
        <w:tblStyle w:val="Tablaconcuadrcula"/>
        <w:tblW w:w="9620" w:type="dxa"/>
        <w:tblLayout w:type="fixed"/>
        <w:tblLook w:val="04A0" w:firstRow="1" w:lastRow="0" w:firstColumn="1" w:lastColumn="0" w:noHBand="0" w:noVBand="1"/>
      </w:tblPr>
      <w:tblGrid>
        <w:gridCol w:w="527"/>
        <w:gridCol w:w="3834"/>
        <w:gridCol w:w="5259"/>
      </w:tblGrid>
      <w:tr w:rsidR="00482824" w:rsidTr="00282999">
        <w:trPr>
          <w:trHeight w:val="340"/>
        </w:trPr>
        <w:tc>
          <w:tcPr>
            <w:tcW w:w="9620" w:type="dxa"/>
            <w:gridSpan w:val="3"/>
            <w:shd w:val="clear" w:color="auto" w:fill="FDBC35"/>
            <w:vAlign w:val="center"/>
          </w:tcPr>
          <w:p w:rsidR="00482824" w:rsidRPr="00A26BE3" w:rsidRDefault="00482824" w:rsidP="00DA6E26">
            <w:pPr>
              <w:ind w:right="-1"/>
              <w:jc w:val="center"/>
              <w:rPr>
                <w:rFonts w:ascii="Arial" w:hAnsi="Arial" w:cs="Arial"/>
                <w:b/>
                <w:color w:val="000000" w:themeColor="text1"/>
                <w:sz w:val="20"/>
                <w:lang w:val="es-CR"/>
              </w:rPr>
            </w:pPr>
            <w:r w:rsidRPr="00A26BE3">
              <w:rPr>
                <w:rFonts w:ascii="Arial" w:hAnsi="Arial" w:cs="Arial"/>
                <w:b/>
                <w:color w:val="000000" w:themeColor="text1"/>
                <w:sz w:val="20"/>
                <w:lang w:val="es-CR"/>
              </w:rPr>
              <w:t>SEDE RODRIGO FACIO</w:t>
            </w:r>
          </w:p>
        </w:tc>
      </w:tr>
      <w:tr w:rsidR="00482824" w:rsidTr="00282999">
        <w:trPr>
          <w:trHeight w:val="340"/>
        </w:trPr>
        <w:tc>
          <w:tcPr>
            <w:tcW w:w="527" w:type="dxa"/>
            <w:shd w:val="clear" w:color="auto" w:fill="004388"/>
            <w:vAlign w:val="center"/>
          </w:tcPr>
          <w:p w:rsidR="00482824" w:rsidRPr="00353B38" w:rsidRDefault="00482824" w:rsidP="00DA6E26">
            <w:pPr>
              <w:ind w:right="-1"/>
              <w:jc w:val="center"/>
              <w:rPr>
                <w:rFonts w:ascii="Arial" w:hAnsi="Arial" w:cs="Arial"/>
                <w:b/>
                <w:color w:val="FFFFFF" w:themeColor="background1"/>
                <w:sz w:val="20"/>
                <w:lang w:val="es-CR"/>
              </w:rPr>
            </w:pPr>
            <w:r w:rsidRPr="00353B38">
              <w:rPr>
                <w:rFonts w:ascii="Arial" w:hAnsi="Arial" w:cs="Arial"/>
                <w:b/>
                <w:color w:val="FFFFFF" w:themeColor="background1"/>
                <w:sz w:val="20"/>
                <w:lang w:val="es-CR"/>
              </w:rPr>
              <w:t>G</w:t>
            </w:r>
            <w:r>
              <w:rPr>
                <w:rFonts w:ascii="Arial" w:hAnsi="Arial" w:cs="Arial"/>
                <w:b/>
                <w:color w:val="FFFFFF" w:themeColor="background1"/>
                <w:sz w:val="20"/>
                <w:lang w:val="es-CR"/>
              </w:rPr>
              <w:t>R</w:t>
            </w:r>
          </w:p>
        </w:tc>
        <w:tc>
          <w:tcPr>
            <w:tcW w:w="3834" w:type="dxa"/>
            <w:shd w:val="clear" w:color="auto" w:fill="004388"/>
            <w:vAlign w:val="center"/>
          </w:tcPr>
          <w:p w:rsidR="00482824" w:rsidRPr="00353B38" w:rsidRDefault="00482824" w:rsidP="00DA6E26">
            <w:pPr>
              <w:ind w:right="-1"/>
              <w:jc w:val="center"/>
              <w:rPr>
                <w:rFonts w:ascii="Arial" w:hAnsi="Arial" w:cs="Arial"/>
                <w:b/>
                <w:color w:val="FFFFFF" w:themeColor="background1"/>
                <w:sz w:val="20"/>
                <w:lang w:val="es-CR"/>
              </w:rPr>
            </w:pPr>
            <w:r w:rsidRPr="00353B38">
              <w:rPr>
                <w:rFonts w:ascii="Arial" w:hAnsi="Arial" w:cs="Arial"/>
                <w:b/>
                <w:color w:val="FFFFFF" w:themeColor="background1"/>
                <w:sz w:val="20"/>
                <w:lang w:val="es-CR"/>
              </w:rPr>
              <w:t>Docente</w:t>
            </w:r>
          </w:p>
        </w:tc>
        <w:tc>
          <w:tcPr>
            <w:tcW w:w="5259" w:type="dxa"/>
            <w:shd w:val="clear" w:color="auto" w:fill="004388"/>
            <w:vAlign w:val="center"/>
          </w:tcPr>
          <w:p w:rsidR="00482824" w:rsidRPr="00353B38" w:rsidRDefault="00482824" w:rsidP="00DA6E26">
            <w:pPr>
              <w:ind w:right="-1"/>
              <w:jc w:val="center"/>
              <w:rPr>
                <w:rFonts w:ascii="Arial" w:hAnsi="Arial" w:cs="Arial"/>
                <w:b/>
                <w:color w:val="FFFFFF" w:themeColor="background1"/>
                <w:sz w:val="20"/>
                <w:lang w:val="es-CR"/>
              </w:rPr>
            </w:pPr>
            <w:r>
              <w:rPr>
                <w:rFonts w:ascii="Arial" w:hAnsi="Arial" w:cs="Arial"/>
                <w:b/>
                <w:color w:val="FFFFFF" w:themeColor="background1"/>
                <w:sz w:val="20"/>
                <w:lang w:val="es-CR"/>
              </w:rPr>
              <w:t>Correo</w:t>
            </w:r>
          </w:p>
        </w:tc>
      </w:tr>
      <w:tr w:rsidR="00482824" w:rsidTr="00282999">
        <w:trPr>
          <w:trHeight w:val="284"/>
        </w:trPr>
        <w:tc>
          <w:tcPr>
            <w:tcW w:w="527" w:type="dxa"/>
            <w:shd w:val="clear" w:color="auto" w:fill="FFFFFF" w:themeFill="background1"/>
            <w:vAlign w:val="center"/>
          </w:tcPr>
          <w:p w:rsidR="00482824" w:rsidRPr="00482824" w:rsidRDefault="00482824" w:rsidP="00DA6E26">
            <w:pPr>
              <w:ind w:right="-1"/>
              <w:jc w:val="center"/>
              <w:rPr>
                <w:rFonts w:ascii="Arial" w:hAnsi="Arial" w:cs="Arial"/>
                <w:sz w:val="20"/>
                <w:szCs w:val="20"/>
                <w:lang w:val="es-CR"/>
              </w:rPr>
            </w:pPr>
            <w:r w:rsidRPr="00482824">
              <w:rPr>
                <w:rFonts w:ascii="Arial" w:hAnsi="Arial" w:cs="Arial"/>
                <w:sz w:val="20"/>
                <w:szCs w:val="20"/>
                <w:lang w:val="es-CR"/>
              </w:rPr>
              <w:t>01</w:t>
            </w:r>
          </w:p>
        </w:tc>
        <w:tc>
          <w:tcPr>
            <w:tcW w:w="3834" w:type="dxa"/>
            <w:shd w:val="clear" w:color="auto" w:fill="FFFFFF" w:themeFill="background1"/>
            <w:vAlign w:val="center"/>
          </w:tcPr>
          <w:p w:rsidR="00482824" w:rsidRPr="00482824" w:rsidRDefault="00282999" w:rsidP="00482824">
            <w:pPr>
              <w:ind w:right="-1"/>
              <w:rPr>
                <w:rFonts w:ascii="Arial" w:hAnsi="Arial" w:cs="Arial"/>
                <w:sz w:val="20"/>
                <w:szCs w:val="20"/>
                <w:lang w:val="es-CR"/>
              </w:rPr>
            </w:pPr>
            <w:r>
              <w:rPr>
                <w:rFonts w:ascii="Arial" w:hAnsi="Arial" w:cs="Arial"/>
                <w:sz w:val="20"/>
                <w:szCs w:val="20"/>
                <w:lang w:val="es-CR"/>
              </w:rPr>
              <w:t>Prof. Antonio Jiménez Fonseca</w:t>
            </w:r>
          </w:p>
        </w:tc>
        <w:tc>
          <w:tcPr>
            <w:tcW w:w="5259" w:type="dxa"/>
            <w:shd w:val="clear" w:color="auto" w:fill="FFFFFF" w:themeFill="background1"/>
            <w:vAlign w:val="center"/>
          </w:tcPr>
          <w:p w:rsidR="00482824" w:rsidRPr="00482824" w:rsidRDefault="00282999" w:rsidP="00DA6E26">
            <w:pPr>
              <w:rPr>
                <w:rFonts w:ascii="Arial" w:eastAsia="Times New Roman" w:hAnsi="Arial" w:cs="Arial"/>
                <w:color w:val="000000"/>
                <w:sz w:val="20"/>
                <w:szCs w:val="22"/>
              </w:rPr>
            </w:pPr>
            <w:r>
              <w:rPr>
                <w:rFonts w:ascii="Arial" w:eastAsia="Times New Roman" w:hAnsi="Arial" w:cs="Arial"/>
                <w:color w:val="000000"/>
                <w:sz w:val="20"/>
                <w:szCs w:val="22"/>
              </w:rPr>
              <w:t>antonio@ajconsultores.co.cr</w:t>
            </w:r>
          </w:p>
        </w:tc>
      </w:tr>
      <w:tr w:rsidR="00482824" w:rsidTr="00282999">
        <w:trPr>
          <w:trHeight w:val="284"/>
        </w:trPr>
        <w:tc>
          <w:tcPr>
            <w:tcW w:w="527" w:type="dxa"/>
            <w:shd w:val="clear" w:color="auto" w:fill="FFFFFF" w:themeFill="background1"/>
            <w:vAlign w:val="center"/>
          </w:tcPr>
          <w:p w:rsidR="00482824" w:rsidRPr="00482824" w:rsidRDefault="00482824" w:rsidP="00DA6E26">
            <w:pPr>
              <w:ind w:right="-1"/>
              <w:jc w:val="center"/>
              <w:rPr>
                <w:rFonts w:ascii="Arial" w:hAnsi="Arial" w:cs="Arial"/>
                <w:sz w:val="20"/>
                <w:szCs w:val="20"/>
                <w:lang w:val="es-CR"/>
              </w:rPr>
            </w:pPr>
            <w:r w:rsidRPr="00482824">
              <w:rPr>
                <w:rFonts w:ascii="Arial" w:hAnsi="Arial" w:cs="Arial"/>
                <w:sz w:val="20"/>
                <w:szCs w:val="20"/>
                <w:lang w:val="es-CR"/>
              </w:rPr>
              <w:t>02</w:t>
            </w:r>
          </w:p>
        </w:tc>
        <w:tc>
          <w:tcPr>
            <w:tcW w:w="3834" w:type="dxa"/>
            <w:shd w:val="clear" w:color="auto" w:fill="FFFFFF" w:themeFill="background1"/>
            <w:vAlign w:val="center"/>
          </w:tcPr>
          <w:p w:rsidR="00482824" w:rsidRPr="00482824" w:rsidRDefault="00282999" w:rsidP="00482824">
            <w:pPr>
              <w:ind w:right="-1"/>
              <w:rPr>
                <w:rFonts w:ascii="Arial" w:hAnsi="Arial" w:cs="Arial"/>
                <w:sz w:val="20"/>
                <w:szCs w:val="20"/>
                <w:lang w:val="es-CR"/>
              </w:rPr>
            </w:pPr>
            <w:r>
              <w:rPr>
                <w:rFonts w:ascii="Arial" w:hAnsi="Arial" w:cs="Arial"/>
                <w:sz w:val="20"/>
                <w:szCs w:val="20"/>
                <w:lang w:val="es-CR"/>
              </w:rPr>
              <w:t xml:space="preserve">Profra. </w:t>
            </w:r>
            <w:r w:rsidR="0002296C">
              <w:rPr>
                <w:rFonts w:ascii="Arial" w:hAnsi="Arial" w:cs="Arial"/>
                <w:sz w:val="20"/>
                <w:szCs w:val="20"/>
                <w:lang w:val="es-CR"/>
              </w:rPr>
              <w:t>Johana Bellavita Carvaja</w:t>
            </w:r>
          </w:p>
        </w:tc>
        <w:tc>
          <w:tcPr>
            <w:tcW w:w="5259" w:type="dxa"/>
            <w:shd w:val="clear" w:color="auto" w:fill="FFFFFF" w:themeFill="background1"/>
            <w:vAlign w:val="center"/>
          </w:tcPr>
          <w:p w:rsidR="00482824" w:rsidRPr="00482824" w:rsidRDefault="0002296C" w:rsidP="00DA6E26">
            <w:pPr>
              <w:rPr>
                <w:rFonts w:ascii="Arial" w:eastAsia="Times New Roman" w:hAnsi="Arial" w:cs="Arial"/>
                <w:color w:val="000000"/>
                <w:sz w:val="20"/>
                <w:szCs w:val="22"/>
              </w:rPr>
            </w:pPr>
            <w:r>
              <w:rPr>
                <w:rFonts w:ascii="Arial" w:eastAsia="Times New Roman" w:hAnsi="Arial" w:cs="Arial"/>
                <w:color w:val="000000"/>
                <w:sz w:val="20"/>
                <w:szCs w:val="22"/>
              </w:rPr>
              <w:t>prof.bellavita@gmail.com</w:t>
            </w:r>
          </w:p>
        </w:tc>
      </w:tr>
      <w:tr w:rsidR="00482824" w:rsidTr="00282999">
        <w:trPr>
          <w:trHeight w:val="284"/>
        </w:trPr>
        <w:tc>
          <w:tcPr>
            <w:tcW w:w="527" w:type="dxa"/>
            <w:shd w:val="clear" w:color="auto" w:fill="FFFFFF" w:themeFill="background1"/>
            <w:vAlign w:val="center"/>
          </w:tcPr>
          <w:p w:rsidR="00482824" w:rsidRPr="00482824" w:rsidRDefault="00482824" w:rsidP="00DA6E26">
            <w:pPr>
              <w:ind w:right="-1"/>
              <w:jc w:val="center"/>
              <w:rPr>
                <w:rFonts w:ascii="Arial" w:hAnsi="Arial" w:cs="Arial"/>
                <w:sz w:val="20"/>
                <w:szCs w:val="20"/>
                <w:lang w:val="es-CR"/>
              </w:rPr>
            </w:pPr>
            <w:r w:rsidRPr="00482824">
              <w:rPr>
                <w:rFonts w:ascii="Arial" w:hAnsi="Arial" w:cs="Arial"/>
                <w:sz w:val="20"/>
                <w:szCs w:val="20"/>
                <w:lang w:val="es-CR"/>
              </w:rPr>
              <w:t>03</w:t>
            </w:r>
          </w:p>
        </w:tc>
        <w:tc>
          <w:tcPr>
            <w:tcW w:w="3834" w:type="dxa"/>
            <w:shd w:val="clear" w:color="auto" w:fill="FFFFFF" w:themeFill="background1"/>
            <w:vAlign w:val="center"/>
          </w:tcPr>
          <w:p w:rsidR="00482824" w:rsidRPr="00482824" w:rsidRDefault="00282999" w:rsidP="00482824">
            <w:pPr>
              <w:ind w:right="-1"/>
              <w:rPr>
                <w:rFonts w:ascii="Arial" w:hAnsi="Arial" w:cs="Arial"/>
                <w:sz w:val="20"/>
                <w:szCs w:val="20"/>
                <w:lang w:val="es-CR"/>
              </w:rPr>
            </w:pPr>
            <w:r>
              <w:rPr>
                <w:rFonts w:ascii="Arial" w:hAnsi="Arial" w:cs="Arial"/>
                <w:sz w:val="20"/>
                <w:szCs w:val="20"/>
                <w:lang w:val="es-CR"/>
              </w:rPr>
              <w:t>Prof. César Solera Porras</w:t>
            </w:r>
          </w:p>
        </w:tc>
        <w:tc>
          <w:tcPr>
            <w:tcW w:w="5259" w:type="dxa"/>
            <w:shd w:val="clear" w:color="auto" w:fill="FFFFFF" w:themeFill="background1"/>
            <w:vAlign w:val="center"/>
          </w:tcPr>
          <w:p w:rsidR="00482824" w:rsidRPr="00482824" w:rsidRDefault="0002296C" w:rsidP="00DA6E26">
            <w:pPr>
              <w:rPr>
                <w:rFonts w:ascii="Arial" w:eastAsia="Times New Roman" w:hAnsi="Arial" w:cs="Arial"/>
                <w:color w:val="000000"/>
                <w:sz w:val="20"/>
                <w:szCs w:val="22"/>
              </w:rPr>
            </w:pPr>
            <w:r>
              <w:rPr>
                <w:rFonts w:ascii="Arial" w:eastAsia="Times New Roman" w:hAnsi="Arial" w:cs="Arial"/>
                <w:color w:val="000000"/>
                <w:sz w:val="20"/>
                <w:szCs w:val="22"/>
              </w:rPr>
              <w:t>c</w:t>
            </w:r>
            <w:r w:rsidR="00282999">
              <w:rPr>
                <w:rFonts w:ascii="Arial" w:eastAsia="Times New Roman" w:hAnsi="Arial" w:cs="Arial"/>
                <w:color w:val="000000"/>
                <w:sz w:val="20"/>
                <w:szCs w:val="22"/>
              </w:rPr>
              <w:t>solera70@gmail.com</w:t>
            </w:r>
          </w:p>
        </w:tc>
      </w:tr>
    </w:tbl>
    <w:p w:rsidR="00DF61A1" w:rsidRDefault="00DF61A1" w:rsidP="00A731E2">
      <w:pPr>
        <w:rPr>
          <w:rFonts w:ascii="Arial" w:hAnsi="Arial" w:cs="Arial"/>
          <w:sz w:val="20"/>
          <w:szCs w:val="20"/>
          <w:lang w:val="es-ES"/>
        </w:rPr>
      </w:pPr>
    </w:p>
    <w:p w:rsidR="00DF61A1" w:rsidRDefault="00DF61A1" w:rsidP="00A731E2">
      <w:pPr>
        <w:rPr>
          <w:rFonts w:ascii="Arial" w:hAnsi="Arial" w:cs="Arial"/>
          <w:sz w:val="20"/>
          <w:szCs w:val="20"/>
          <w:lang w:val="es-ES"/>
        </w:rPr>
      </w:pPr>
    </w:p>
    <w:p w:rsidR="00DF61A1" w:rsidRDefault="00DF61A1" w:rsidP="00A731E2">
      <w:pPr>
        <w:rPr>
          <w:rFonts w:ascii="Arial" w:hAnsi="Arial" w:cs="Arial"/>
          <w:sz w:val="20"/>
          <w:szCs w:val="20"/>
          <w:lang w:val="es-ES"/>
        </w:rPr>
      </w:pPr>
    </w:p>
    <w:sectPr w:rsidR="00DF61A1" w:rsidSect="008C5658">
      <w:headerReference w:type="default" r:id="rId9"/>
      <w:footerReference w:type="default" r:id="rId10"/>
      <w:pgSz w:w="12240" w:h="15840" w:code="1"/>
      <w:pgMar w:top="1843" w:right="1418" w:bottom="1418" w:left="1418" w:header="709" w:footer="27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7E9A" w:rsidRDefault="00317E9A" w:rsidP="00037B5C">
      <w:r>
        <w:separator/>
      </w:r>
    </w:p>
  </w:endnote>
  <w:endnote w:type="continuationSeparator" w:id="0">
    <w:p w:rsidR="00317E9A" w:rsidRDefault="00317E9A" w:rsidP="00037B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7B5C" w:rsidRDefault="0009121C">
    <w:pPr>
      <w:pStyle w:val="Piedepgina"/>
      <w:jc w:val="right"/>
    </w:pPr>
    <w:r>
      <w:rPr>
        <w:noProof/>
        <w:lang w:eastAsia="es-CR"/>
      </w:rPr>
      <mc:AlternateContent>
        <mc:Choice Requires="wps">
          <w:drawing>
            <wp:anchor distT="0" distB="0" distL="114300" distR="114300" simplePos="0" relativeHeight="251665408" behindDoc="0" locked="0" layoutInCell="0" allowOverlap="1">
              <wp:simplePos x="0" y="0"/>
              <wp:positionH relativeFrom="rightMargin">
                <wp:align>center</wp:align>
              </wp:positionH>
              <wp:positionV relativeFrom="margin">
                <wp:align>bottom</wp:align>
              </wp:positionV>
              <wp:extent cx="347980" cy="2183130"/>
              <wp:effectExtent l="0" t="0" r="0" b="762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798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720B5" w:rsidRPr="009954A5" w:rsidRDefault="007720B5" w:rsidP="007720B5">
                          <w:pPr>
                            <w:pStyle w:val="Piedepgina"/>
                            <w:rPr>
                              <w:rFonts w:ascii="Arial" w:hAnsi="Arial" w:cs="Arial"/>
                              <w:color w:val="7F7F7F" w:themeColor="text1" w:themeTint="80"/>
                            </w:rPr>
                          </w:pPr>
                          <w:r w:rsidRPr="009954A5">
                            <w:rPr>
                              <w:rFonts w:ascii="Arial" w:hAnsi="Arial" w:cs="Arial"/>
                              <w:color w:val="7F7F7F" w:themeColor="text1" w:themeTint="80"/>
                            </w:rPr>
                            <w:t xml:space="preserve">Página </w:t>
                          </w:r>
                          <w:r w:rsidR="00D9022B" w:rsidRPr="009954A5">
                            <w:rPr>
                              <w:rFonts w:ascii="Arial" w:hAnsi="Arial" w:cs="Arial"/>
                              <w:color w:val="7F7F7F" w:themeColor="text1" w:themeTint="80"/>
                            </w:rPr>
                            <w:fldChar w:fldCharType="begin"/>
                          </w:r>
                          <w:r w:rsidRPr="009954A5">
                            <w:rPr>
                              <w:rFonts w:ascii="Arial" w:hAnsi="Arial" w:cs="Arial"/>
                              <w:color w:val="7F7F7F" w:themeColor="text1" w:themeTint="80"/>
                            </w:rPr>
                            <w:instrText xml:space="preserve"> PAGE    \* MERGEFORMAT </w:instrText>
                          </w:r>
                          <w:r w:rsidR="00D9022B" w:rsidRPr="009954A5">
                            <w:rPr>
                              <w:rFonts w:ascii="Arial" w:hAnsi="Arial" w:cs="Arial"/>
                              <w:color w:val="7F7F7F" w:themeColor="text1" w:themeTint="80"/>
                            </w:rPr>
                            <w:fldChar w:fldCharType="separate"/>
                          </w:r>
                          <w:r w:rsidR="0009121C">
                            <w:rPr>
                              <w:rFonts w:ascii="Arial" w:hAnsi="Arial" w:cs="Arial"/>
                              <w:noProof/>
                              <w:color w:val="7F7F7F" w:themeColor="text1" w:themeTint="80"/>
                            </w:rPr>
                            <w:t>6</w:t>
                          </w:r>
                          <w:r w:rsidR="00D9022B" w:rsidRPr="009954A5">
                            <w:rPr>
                              <w:rFonts w:ascii="Arial" w:hAnsi="Arial" w:cs="Arial"/>
                              <w:noProof/>
                              <w:color w:val="7F7F7F" w:themeColor="text1" w:themeTint="80"/>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id="Rectangle 4" o:spid="_x0000_s1027" style="position:absolute;left:0;text-align:left;margin-left:0;margin-top:0;width:27.4pt;height:171.9pt;z-index:251665408;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" o:allowincell="f" filled="f" stroked="f">
              <v:textbox style="layout-flow:vertical;mso-layout-flow-alt:bottom-to-top;mso-fit-shape-to-text:t">
                <w:txbxContent>
                  <w:p w:rsidR="007720B5" w:rsidRPr="009954A5" w:rsidRDefault="007720B5" w:rsidP="007720B5">
                    <w:pPr>
                      <w:pStyle w:val="Piedepgina"/>
                      <w:rPr>
                        <w:rFonts w:ascii="Arial" w:hAnsi="Arial" w:cs="Arial"/>
                        <w:color w:val="7F7F7F" w:themeColor="text1" w:themeTint="80"/>
                      </w:rPr>
                    </w:pPr>
                    <w:r w:rsidRPr="009954A5">
                      <w:rPr>
                        <w:rFonts w:ascii="Arial" w:hAnsi="Arial" w:cs="Arial"/>
                        <w:color w:val="7F7F7F" w:themeColor="text1" w:themeTint="80"/>
                      </w:rPr>
                      <w:t xml:space="preserve">Página </w:t>
                    </w:r>
                    <w:r w:rsidR="00D9022B" w:rsidRPr="009954A5">
                      <w:rPr>
                        <w:rFonts w:ascii="Arial" w:hAnsi="Arial" w:cs="Arial"/>
                        <w:color w:val="7F7F7F" w:themeColor="text1" w:themeTint="80"/>
                      </w:rPr>
                      <w:fldChar w:fldCharType="begin"/>
                    </w:r>
                    <w:r w:rsidRPr="009954A5">
                      <w:rPr>
                        <w:rFonts w:ascii="Arial" w:hAnsi="Arial" w:cs="Arial"/>
                        <w:color w:val="7F7F7F" w:themeColor="text1" w:themeTint="80"/>
                      </w:rPr>
                      <w:instrText xml:space="preserve"> PAGE    \* MERGEFORMAT </w:instrText>
                    </w:r>
                    <w:r w:rsidR="00D9022B" w:rsidRPr="009954A5">
                      <w:rPr>
                        <w:rFonts w:ascii="Arial" w:hAnsi="Arial" w:cs="Arial"/>
                        <w:color w:val="7F7F7F" w:themeColor="text1" w:themeTint="80"/>
                      </w:rPr>
                      <w:fldChar w:fldCharType="separate"/>
                    </w:r>
                    <w:r w:rsidR="0009121C">
                      <w:rPr>
                        <w:rFonts w:ascii="Arial" w:hAnsi="Arial" w:cs="Arial"/>
                        <w:noProof/>
                        <w:color w:val="7F7F7F" w:themeColor="text1" w:themeTint="80"/>
                      </w:rPr>
                      <w:t>6</w:t>
                    </w:r>
                    <w:r w:rsidR="00D9022B" w:rsidRPr="009954A5">
                      <w:rPr>
                        <w:rFonts w:ascii="Arial" w:hAnsi="Arial" w:cs="Arial"/>
                        <w:noProof/>
                        <w:color w:val="7F7F7F" w:themeColor="text1" w:themeTint="80"/>
                      </w:rPr>
                      <w:fldChar w:fldCharType="end"/>
                    </w:r>
                  </w:p>
                </w:txbxContent>
              </v:textbox>
              <w10:wrap anchorx="margin" anchory="margin"/>
            </v:rect>
          </w:pict>
        </mc:Fallback>
      </mc:AlternateContent>
    </w:r>
    <w:r w:rsidR="00C06FB5">
      <w:rPr>
        <w:noProof/>
        <w:lang w:eastAsia="es-CR"/>
      </w:rPr>
      <w:drawing>
        <wp:anchor distT="0" distB="0" distL="114300" distR="114300" simplePos="0" relativeHeight="251659263" behindDoc="0" locked="0" layoutInCell="1" allowOverlap="1">
          <wp:simplePos x="0" y="0"/>
          <wp:positionH relativeFrom="column">
            <wp:posOffset>-900430</wp:posOffset>
          </wp:positionH>
          <wp:positionV relativeFrom="paragraph">
            <wp:posOffset>-314325</wp:posOffset>
          </wp:positionV>
          <wp:extent cx="7776210" cy="723265"/>
          <wp:effectExtent l="0" t="0" r="0" b="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e hoja carta.png"/>
                  <pic:cNvPicPr/>
                </pic:nvPicPr>
                <pic:blipFill>
                  <a:blip r:embed="rId1">
                    <a:extLst>
                      <a:ext uri="{28A0092B-C50C-407E-A947-70E740481C1C}">
                        <a14:useLocalDpi xmlns:a14="http://schemas.microsoft.com/office/drawing/2010/main" val="0"/>
                      </a:ext>
                    </a:extLst>
                  </a:blip>
                  <a:srcRect t="19527" b="19197"/>
                  <a:stretch>
                    <a:fillRect/>
                  </a:stretch>
                </pic:blipFill>
                <pic:spPr>
                  <a:xfrm>
                    <a:off x="0" y="0"/>
                    <a:ext cx="7776210" cy="723265"/>
                  </a:xfrm>
                  <a:prstGeom prst="rect">
                    <a:avLst/>
                  </a:prstGeom>
                </pic:spPr>
              </pic:pic>
            </a:graphicData>
          </a:graphic>
        </wp:anchor>
      </w:drawing>
    </w:r>
    <w:r>
      <w:rPr>
        <w:noProof/>
        <w:lang w:eastAsia="es-CR"/>
      </w:rPr>
      <mc:AlternateContent>
        <mc:Choice Requires="wps">
          <w:drawing>
            <wp:anchor distT="4294967294" distB="4294967294" distL="114300" distR="114300" simplePos="0" relativeHeight="251663360" behindDoc="0" locked="0" layoutInCell="1" allowOverlap="1">
              <wp:simplePos x="0" y="0"/>
              <wp:positionH relativeFrom="margin">
                <wp:posOffset>-95250</wp:posOffset>
              </wp:positionH>
              <wp:positionV relativeFrom="paragraph">
                <wp:posOffset>-345441</wp:posOffset>
              </wp:positionV>
              <wp:extent cx="6162675" cy="0"/>
              <wp:effectExtent l="0" t="0" r="9525" b="19050"/>
              <wp:wrapNone/>
              <wp:docPr id="3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62675"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7.5pt;margin-top:-27.2pt;width:485.25pt;height:0;z-index:251663360;visibility:visible;mso-wrap-style:square;mso-width-percent:0;mso-height-percent:0;mso-wrap-distance-left:9pt;mso-wrap-distance-top:-6e-5mm;mso-wrap-distance-right:9pt;mso-wrap-distance-bottom:-6e-5mm;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">
              <w10:wrap anchorx="margin"/>
            </v:shape>
          </w:pict>
        </mc:Fallback>
      </mc:AlternateContent>
    </w:r>
  </w:p>
  <w:p w:rsidR="00037B5C" w:rsidRDefault="00037B5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7E9A" w:rsidRDefault="00317E9A" w:rsidP="00037B5C">
      <w:r>
        <w:separator/>
      </w:r>
    </w:p>
  </w:footnote>
  <w:footnote w:type="continuationSeparator" w:id="0">
    <w:p w:rsidR="00317E9A" w:rsidRDefault="00317E9A" w:rsidP="00037B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7B5C" w:rsidRDefault="00C06FB5">
    <w:pPr>
      <w:pStyle w:val="Encabezado"/>
    </w:pPr>
    <w:r>
      <w:rPr>
        <w:noProof/>
        <w:lang w:eastAsia="es-CR"/>
      </w:rPr>
      <w:drawing>
        <wp:anchor distT="0" distB="0" distL="114300" distR="114300" simplePos="0" relativeHeight="251664384" behindDoc="0" locked="0" layoutInCell="1" allowOverlap="1">
          <wp:simplePos x="0" y="0"/>
          <wp:positionH relativeFrom="column">
            <wp:posOffset>3250151</wp:posOffset>
          </wp:positionH>
          <wp:positionV relativeFrom="paragraph">
            <wp:posOffset>-68552</wp:posOffset>
          </wp:positionV>
          <wp:extent cx="2722853" cy="500932"/>
          <wp:effectExtent l="0" t="0" r="1297" b="0"/>
          <wp:wrapNone/>
          <wp:docPr id="1" name="0 Imagen" descr="Logo EA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EAN.png"/>
                  <pic:cNvPicPr/>
                </pic:nvPicPr>
                <pic:blipFill>
                  <a:blip r:embed="rId1"/>
                  <a:stretch>
                    <a:fillRect/>
                  </a:stretch>
                </pic:blipFill>
                <pic:spPr>
                  <a:xfrm>
                    <a:off x="0" y="0"/>
                    <a:ext cx="2722853" cy="500932"/>
                  </a:xfrm>
                  <a:prstGeom prst="rect">
                    <a:avLst/>
                  </a:prstGeom>
                </pic:spPr>
              </pic:pic>
            </a:graphicData>
          </a:graphic>
        </wp:anchor>
      </w:drawing>
    </w:r>
    <w:r w:rsidR="0009121C">
      <w:rPr>
        <w:noProof/>
        <w:lang w:eastAsia="es-CR"/>
      </w:rPr>
      <mc:AlternateContent>
        <mc:Choice Requires="wps">
          <w:drawing>
            <wp:anchor distT="4294967294" distB="4294967294" distL="114300" distR="114300" simplePos="0" relativeHeight="251661312" behindDoc="0" locked="0" layoutInCell="1" allowOverlap="1">
              <wp:simplePos x="0" y="0"/>
              <wp:positionH relativeFrom="margin">
                <wp:posOffset>-109855</wp:posOffset>
              </wp:positionH>
              <wp:positionV relativeFrom="paragraph">
                <wp:posOffset>567054</wp:posOffset>
              </wp:positionV>
              <wp:extent cx="6162675" cy="0"/>
              <wp:effectExtent l="0" t="0" r="9525" b="19050"/>
              <wp:wrapNone/>
              <wp:docPr id="3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62675"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 o:spid="_x0000_s1026" type="#_x0000_t32" style="position:absolute;margin-left:-8.65pt;margin-top:44.65pt;width:485.25pt;height:0;z-index:251661312;visibility:visible;mso-wrap-style:square;mso-width-percent:0;mso-height-percent:0;mso-wrap-distance-left:9pt;mso-wrap-distance-top:-6e-5mm;mso-wrap-distance-right:9pt;mso-wrap-distance-bottom:-6e-5mm;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">
              <w10:wrap anchorx="margin"/>
            </v:shape>
          </w:pict>
        </mc:Fallback>
      </mc:AlternateContent>
    </w:r>
    <w:r w:rsidR="00037B5C" w:rsidRPr="00037B5C">
      <w:rPr>
        <w:noProof/>
        <w:lang w:eastAsia="es-CR"/>
      </w:rPr>
      <w:drawing>
        <wp:anchor distT="0" distB="0" distL="114300" distR="114300" simplePos="0" relativeHeight="251660288" behindDoc="0" locked="0" layoutInCell="1" allowOverlap="1">
          <wp:simplePos x="0" y="0"/>
          <wp:positionH relativeFrom="margin">
            <wp:posOffset>-65405</wp:posOffset>
          </wp:positionH>
          <wp:positionV relativeFrom="paragraph">
            <wp:posOffset>-187960</wp:posOffset>
          </wp:positionV>
          <wp:extent cx="1653871" cy="690872"/>
          <wp:effectExtent l="0" t="0" r="3810" b="0"/>
          <wp:wrapNone/>
          <wp:docPr id="37" name="Imagen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irma-horizontal-dos-lineas-cmky.png"/>
                  <pic:cNvPicPr/>
                </pic:nvPicPr>
                <pic:blipFill rotWithShape="1">
                  <a:blip r:embed="rId2">
                    <a:extLst>
                      <a:ext uri="{28A0092B-C50C-407E-A947-70E740481C1C}">
                        <a14:useLocalDpi xmlns:a14="http://schemas.microsoft.com/office/drawing/2010/main" val="0"/>
                      </a:ext>
                    </a:extLst>
                  </a:blip>
                  <a:srcRect l="9755" t="17520" r="9557" b="17498"/>
                  <a:stretch/>
                </pic:blipFill>
                <pic:spPr bwMode="auto">
                  <a:xfrm>
                    <a:off x="0" y="0"/>
                    <a:ext cx="1653871" cy="690872"/>
                  </a:xfrm>
                  <a:prstGeom prst="rect">
                    <a:avLst/>
                  </a:prstGeom>
                  <a:ln>
                    <a:noFill/>
                  </a:ln>
                  <a:extLst>
                    <a:ext uri="{53640926-AAD7-44D8-BBD7-CCE9431645EC}">
                      <a14:shadowObscured xmlns:a14="http://schemas.microsoft.com/office/drawing/2010/main"/>
                    </a:ext>
                  </a:extLst>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064A5B"/>
    <w:multiLevelType w:val="hybridMultilevel"/>
    <w:tmpl w:val="B7909434"/>
    <w:lvl w:ilvl="0" w:tplc="0C0A000F">
      <w:start w:val="1"/>
      <w:numFmt w:val="decimal"/>
      <w:lvlText w:val="%1."/>
      <w:lvlJc w:val="left"/>
      <w:pPr>
        <w:ind w:left="720" w:hanging="360"/>
      </w:pPr>
      <w:rPr>
        <w:rFonts w:hint="default"/>
        <w:b w:val="0"/>
        <w:i w:val="0"/>
        <w:spacing w:val="0"/>
        <w:kern w:val="16"/>
        <w:position w:val="0"/>
        <w:sz w:val="24"/>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
    <w:nsid w:val="120F7E8A"/>
    <w:multiLevelType w:val="hybridMultilevel"/>
    <w:tmpl w:val="446435D8"/>
    <w:lvl w:ilvl="0" w:tplc="140A0019">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
    <w:nsid w:val="253927B1"/>
    <w:multiLevelType w:val="hybridMultilevel"/>
    <w:tmpl w:val="F67A413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75C21AF"/>
    <w:multiLevelType w:val="hybridMultilevel"/>
    <w:tmpl w:val="60308184"/>
    <w:lvl w:ilvl="0" w:tplc="0C0A0001">
      <w:start w:val="1"/>
      <w:numFmt w:val="bullet"/>
      <w:lvlText w:val=""/>
      <w:lvlJc w:val="left"/>
      <w:pPr>
        <w:ind w:left="360" w:hanging="360"/>
      </w:pPr>
      <w:rPr>
        <w:rFonts w:ascii="Symbol" w:hAnsi="Symbol" w:hint="default"/>
      </w:rPr>
    </w:lvl>
    <w:lvl w:ilvl="1" w:tplc="0C0A0003">
      <w:start w:val="1"/>
      <w:numFmt w:val="bullet"/>
      <w:lvlText w:val="o"/>
      <w:lvlJc w:val="left"/>
      <w:pPr>
        <w:ind w:left="1080" w:hanging="360"/>
      </w:pPr>
      <w:rPr>
        <w:rFonts w:ascii="Courier New" w:hAnsi="Courier New" w:cs="Courier New" w:hint="default"/>
      </w:rPr>
    </w:lvl>
    <w:lvl w:ilvl="2" w:tplc="0C0A0005">
      <w:start w:val="1"/>
      <w:numFmt w:val="bullet"/>
      <w:lvlText w:val=""/>
      <w:lvlJc w:val="left"/>
      <w:pPr>
        <w:ind w:left="1800" w:hanging="360"/>
      </w:pPr>
      <w:rPr>
        <w:rFonts w:ascii="Wingdings" w:hAnsi="Wingdings" w:hint="default"/>
      </w:rPr>
    </w:lvl>
    <w:lvl w:ilvl="3" w:tplc="0C0A000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4">
    <w:nsid w:val="3026650F"/>
    <w:multiLevelType w:val="hybridMultilevel"/>
    <w:tmpl w:val="7612F3DA"/>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5">
    <w:nsid w:val="45871B6A"/>
    <w:multiLevelType w:val="hybridMultilevel"/>
    <w:tmpl w:val="81E0D5AC"/>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6">
    <w:nsid w:val="5DBE1842"/>
    <w:multiLevelType w:val="hybridMultilevel"/>
    <w:tmpl w:val="8AEC051E"/>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7">
    <w:nsid w:val="7D267D62"/>
    <w:multiLevelType w:val="singleLevel"/>
    <w:tmpl w:val="07349B10"/>
    <w:lvl w:ilvl="0">
      <w:start w:val="1"/>
      <w:numFmt w:val="lowerLetter"/>
      <w:lvlText w:val="%1."/>
      <w:legacy w:legacy="1" w:legacySpace="0" w:legacyIndent="283"/>
      <w:lvlJc w:val="left"/>
      <w:pPr>
        <w:ind w:left="283" w:hanging="283"/>
      </w:pPr>
      <w:rPr>
        <w:rFonts w:ascii="Times New Roman" w:eastAsia="Times New Roman" w:hAnsi="Times New Roman" w:cs="Times New Roman"/>
        <w:b w:val="0"/>
        <w:i w:val="0"/>
        <w:sz w:val="24"/>
      </w:rPr>
    </w:lvl>
  </w:abstractNum>
  <w:abstractNum w:abstractNumId="8">
    <w:nsid w:val="7D405496"/>
    <w:multiLevelType w:val="hybridMultilevel"/>
    <w:tmpl w:val="F67A413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7"/>
  </w:num>
  <w:num w:numId="3">
    <w:abstractNumId w:val="2"/>
  </w:num>
  <w:num w:numId="4">
    <w:abstractNumId w:val="8"/>
  </w:num>
  <w:num w:numId="5">
    <w:abstractNumId w:val="3"/>
  </w:num>
  <w:num w:numId="6">
    <w:abstractNumId w:val="6"/>
  </w:num>
  <w:num w:numId="7">
    <w:abstractNumId w:val="1"/>
  </w:num>
  <w:num w:numId="8">
    <w:abstractNumId w:val="5"/>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isplayBackgroundShap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7B5C"/>
    <w:rsid w:val="000215A5"/>
    <w:rsid w:val="0002296C"/>
    <w:rsid w:val="00037B5C"/>
    <w:rsid w:val="00055160"/>
    <w:rsid w:val="00061018"/>
    <w:rsid w:val="0009121C"/>
    <w:rsid w:val="000C03A8"/>
    <w:rsid w:val="000C65A8"/>
    <w:rsid w:val="000E230E"/>
    <w:rsid w:val="000F5DB7"/>
    <w:rsid w:val="00123A83"/>
    <w:rsid w:val="00166C45"/>
    <w:rsid w:val="00175897"/>
    <w:rsid w:val="00181A44"/>
    <w:rsid w:val="0018543C"/>
    <w:rsid w:val="001C744B"/>
    <w:rsid w:val="001C7EA3"/>
    <w:rsid w:val="001D28EC"/>
    <w:rsid w:val="001D50A7"/>
    <w:rsid w:val="001F0A8A"/>
    <w:rsid w:val="001F3F0D"/>
    <w:rsid w:val="001F5BED"/>
    <w:rsid w:val="002029F7"/>
    <w:rsid w:val="00282999"/>
    <w:rsid w:val="002846D6"/>
    <w:rsid w:val="00297AA5"/>
    <w:rsid w:val="002D7F98"/>
    <w:rsid w:val="002E78E6"/>
    <w:rsid w:val="00317383"/>
    <w:rsid w:val="00317E9A"/>
    <w:rsid w:val="0032349A"/>
    <w:rsid w:val="00326CFB"/>
    <w:rsid w:val="00337964"/>
    <w:rsid w:val="003415FE"/>
    <w:rsid w:val="00353B38"/>
    <w:rsid w:val="00375F85"/>
    <w:rsid w:val="003B1268"/>
    <w:rsid w:val="00413747"/>
    <w:rsid w:val="0043201D"/>
    <w:rsid w:val="00432BE1"/>
    <w:rsid w:val="00440017"/>
    <w:rsid w:val="00440427"/>
    <w:rsid w:val="00456D12"/>
    <w:rsid w:val="00470621"/>
    <w:rsid w:val="00475736"/>
    <w:rsid w:val="00482824"/>
    <w:rsid w:val="004959D1"/>
    <w:rsid w:val="004A0997"/>
    <w:rsid w:val="004A0F9B"/>
    <w:rsid w:val="004B60F7"/>
    <w:rsid w:val="004C0058"/>
    <w:rsid w:val="004C1AE1"/>
    <w:rsid w:val="00510F9F"/>
    <w:rsid w:val="00521224"/>
    <w:rsid w:val="00527526"/>
    <w:rsid w:val="00557DC4"/>
    <w:rsid w:val="0058124E"/>
    <w:rsid w:val="00582418"/>
    <w:rsid w:val="00596DD2"/>
    <w:rsid w:val="005B72FD"/>
    <w:rsid w:val="005E50D8"/>
    <w:rsid w:val="00603C26"/>
    <w:rsid w:val="00636C89"/>
    <w:rsid w:val="0064192A"/>
    <w:rsid w:val="00695342"/>
    <w:rsid w:val="006B335F"/>
    <w:rsid w:val="006B48C7"/>
    <w:rsid w:val="00703C2D"/>
    <w:rsid w:val="00733DFB"/>
    <w:rsid w:val="007720B5"/>
    <w:rsid w:val="00782C10"/>
    <w:rsid w:val="007A2184"/>
    <w:rsid w:val="007B0B03"/>
    <w:rsid w:val="007C79DD"/>
    <w:rsid w:val="007E7855"/>
    <w:rsid w:val="007F5400"/>
    <w:rsid w:val="00804A3F"/>
    <w:rsid w:val="00816796"/>
    <w:rsid w:val="00872BAB"/>
    <w:rsid w:val="008C27AC"/>
    <w:rsid w:val="008C5658"/>
    <w:rsid w:val="008D16CF"/>
    <w:rsid w:val="008E635C"/>
    <w:rsid w:val="009153E4"/>
    <w:rsid w:val="009233EB"/>
    <w:rsid w:val="00944391"/>
    <w:rsid w:val="00965F71"/>
    <w:rsid w:val="009673D6"/>
    <w:rsid w:val="00974CAD"/>
    <w:rsid w:val="00991032"/>
    <w:rsid w:val="009A4F49"/>
    <w:rsid w:val="009C051F"/>
    <w:rsid w:val="009E664C"/>
    <w:rsid w:val="00A26BE3"/>
    <w:rsid w:val="00A731E2"/>
    <w:rsid w:val="00AC73F1"/>
    <w:rsid w:val="00AE056A"/>
    <w:rsid w:val="00AE7FE7"/>
    <w:rsid w:val="00AF6549"/>
    <w:rsid w:val="00B04D48"/>
    <w:rsid w:val="00B06EEC"/>
    <w:rsid w:val="00B260E9"/>
    <w:rsid w:val="00B367D7"/>
    <w:rsid w:val="00B55D6D"/>
    <w:rsid w:val="00BB4CFA"/>
    <w:rsid w:val="00BD3770"/>
    <w:rsid w:val="00C045B8"/>
    <w:rsid w:val="00C06FB5"/>
    <w:rsid w:val="00C07FF8"/>
    <w:rsid w:val="00C22BFD"/>
    <w:rsid w:val="00C2342B"/>
    <w:rsid w:val="00C27909"/>
    <w:rsid w:val="00CD3EEF"/>
    <w:rsid w:val="00CD4BC8"/>
    <w:rsid w:val="00CE64CE"/>
    <w:rsid w:val="00D04EA1"/>
    <w:rsid w:val="00D3408E"/>
    <w:rsid w:val="00D54650"/>
    <w:rsid w:val="00D6593D"/>
    <w:rsid w:val="00D84FA4"/>
    <w:rsid w:val="00D9022B"/>
    <w:rsid w:val="00DB20EE"/>
    <w:rsid w:val="00DB3255"/>
    <w:rsid w:val="00DB5352"/>
    <w:rsid w:val="00DC332B"/>
    <w:rsid w:val="00DF61A1"/>
    <w:rsid w:val="00E13907"/>
    <w:rsid w:val="00E14956"/>
    <w:rsid w:val="00E2740C"/>
    <w:rsid w:val="00E60B3A"/>
    <w:rsid w:val="00E717AF"/>
    <w:rsid w:val="00E77852"/>
    <w:rsid w:val="00E8683E"/>
    <w:rsid w:val="00EA6585"/>
    <w:rsid w:val="00EB5701"/>
    <w:rsid w:val="00EB5F42"/>
    <w:rsid w:val="00F12637"/>
    <w:rsid w:val="00F16559"/>
    <w:rsid w:val="00F246A7"/>
    <w:rsid w:val="00F27BCF"/>
    <w:rsid w:val="00F43058"/>
    <w:rsid w:val="00F56632"/>
    <w:rsid w:val="00F652A3"/>
    <w:rsid w:val="00F87CF7"/>
    <w:rsid w:val="00FA4160"/>
    <w:rsid w:val="00FB6520"/>
    <w:rsid w:val="00FD0519"/>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7DC4"/>
    <w:pPr>
      <w:spacing w:after="0" w:line="240" w:lineRule="auto"/>
    </w:pPr>
    <w:rPr>
      <w:rFonts w:eastAsiaTheme="minorEastAsia"/>
      <w:sz w:val="24"/>
      <w:szCs w:val="24"/>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037B5C"/>
    <w:pPr>
      <w:tabs>
        <w:tab w:val="center" w:pos="4419"/>
        <w:tab w:val="right" w:pos="8838"/>
      </w:tabs>
    </w:pPr>
    <w:rPr>
      <w:rFonts w:eastAsiaTheme="minorHAnsi"/>
      <w:sz w:val="22"/>
      <w:szCs w:val="22"/>
      <w:lang w:val="es-CR" w:eastAsia="en-US"/>
    </w:rPr>
  </w:style>
  <w:style w:type="character" w:customStyle="1" w:styleId="EncabezadoCar">
    <w:name w:val="Encabezado Car"/>
    <w:basedOn w:val="Fuentedeprrafopredeter"/>
    <w:link w:val="Encabezado"/>
    <w:rsid w:val="00037B5C"/>
  </w:style>
  <w:style w:type="paragraph" w:styleId="Piedepgina">
    <w:name w:val="footer"/>
    <w:basedOn w:val="Normal"/>
    <w:link w:val="PiedepginaCar"/>
    <w:unhideWhenUsed/>
    <w:rsid w:val="00037B5C"/>
    <w:pPr>
      <w:tabs>
        <w:tab w:val="center" w:pos="4419"/>
        <w:tab w:val="right" w:pos="8838"/>
      </w:tabs>
    </w:pPr>
    <w:rPr>
      <w:rFonts w:eastAsiaTheme="minorHAnsi"/>
      <w:sz w:val="22"/>
      <w:szCs w:val="22"/>
      <w:lang w:val="es-CR" w:eastAsia="en-US"/>
    </w:rPr>
  </w:style>
  <w:style w:type="character" w:customStyle="1" w:styleId="PiedepginaCar">
    <w:name w:val="Pie de página Car"/>
    <w:basedOn w:val="Fuentedeprrafopredeter"/>
    <w:link w:val="Piedepgina"/>
    <w:rsid w:val="00037B5C"/>
  </w:style>
  <w:style w:type="paragraph" w:styleId="Textodeglobo">
    <w:name w:val="Balloon Text"/>
    <w:basedOn w:val="Normal"/>
    <w:link w:val="TextodegloboCar"/>
    <w:uiPriority w:val="99"/>
    <w:semiHidden/>
    <w:unhideWhenUsed/>
    <w:rsid w:val="00C06FB5"/>
    <w:rPr>
      <w:rFonts w:ascii="Tahoma" w:hAnsi="Tahoma" w:cs="Tahoma"/>
      <w:sz w:val="16"/>
      <w:szCs w:val="16"/>
    </w:rPr>
  </w:style>
  <w:style w:type="character" w:customStyle="1" w:styleId="TextodegloboCar">
    <w:name w:val="Texto de globo Car"/>
    <w:basedOn w:val="Fuentedeprrafopredeter"/>
    <w:link w:val="Textodeglobo"/>
    <w:uiPriority w:val="99"/>
    <w:semiHidden/>
    <w:rsid w:val="00C06FB5"/>
    <w:rPr>
      <w:rFonts w:ascii="Tahoma" w:eastAsiaTheme="minorEastAsia" w:hAnsi="Tahoma" w:cs="Tahoma"/>
      <w:sz w:val="16"/>
      <w:szCs w:val="16"/>
      <w:lang w:val="es-ES_tradnl" w:eastAsia="es-ES"/>
    </w:rPr>
  </w:style>
  <w:style w:type="table" w:styleId="Tablaconcuadrcula">
    <w:name w:val="Table Grid"/>
    <w:basedOn w:val="Tablanormal"/>
    <w:uiPriority w:val="59"/>
    <w:rsid w:val="00413747"/>
    <w:pPr>
      <w:spacing w:after="0" w:line="240" w:lineRule="auto"/>
    </w:pPr>
    <w:rPr>
      <w:rFonts w:eastAsiaTheme="minorEastAsia"/>
      <w:sz w:val="24"/>
      <w:szCs w:val="24"/>
      <w:lang w:val="es-ES_tradnl"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A731E2"/>
    <w:pPr>
      <w:ind w:left="720"/>
      <w:contextualSpacing/>
    </w:pPr>
  </w:style>
  <w:style w:type="paragraph" w:customStyle="1" w:styleId="Bibliografa1">
    <w:name w:val="Bibliografía1"/>
    <w:basedOn w:val="Normal"/>
    <w:next w:val="Normal"/>
    <w:uiPriority w:val="37"/>
    <w:unhideWhenUsed/>
    <w:rsid w:val="00CD4BC8"/>
    <w:rPr>
      <w:rFonts w:ascii="Times New Roman" w:eastAsia="Times New Roman" w:hAnsi="Times New Roman" w:cs="Times New Roman"/>
      <w:lang w:val="es-CR"/>
    </w:rPr>
  </w:style>
  <w:style w:type="character" w:styleId="Hipervnculo">
    <w:name w:val="Hyperlink"/>
    <w:basedOn w:val="Fuentedeprrafopredeter"/>
    <w:uiPriority w:val="99"/>
    <w:unhideWhenUsed/>
    <w:rsid w:val="00482824"/>
    <w:rPr>
      <w:color w:val="0563C1" w:themeColor="hyperlink"/>
      <w:u w:val="single"/>
    </w:rPr>
  </w:style>
  <w:style w:type="paragraph" w:styleId="Sinespaciado">
    <w:name w:val="No Spacing"/>
    <w:uiPriority w:val="1"/>
    <w:qFormat/>
    <w:rsid w:val="0064192A"/>
    <w:pPr>
      <w:spacing w:after="0" w:line="240" w:lineRule="auto"/>
    </w:pPr>
    <w:rPr>
      <w:rFonts w:ascii="Calibri" w:eastAsia="Calibri" w:hAnsi="Calibri" w:cs="Times New Roman"/>
      <w:lang w:val="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7DC4"/>
    <w:pPr>
      <w:spacing w:after="0" w:line="240" w:lineRule="auto"/>
    </w:pPr>
    <w:rPr>
      <w:rFonts w:eastAsiaTheme="minorEastAsia"/>
      <w:sz w:val="24"/>
      <w:szCs w:val="24"/>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037B5C"/>
    <w:pPr>
      <w:tabs>
        <w:tab w:val="center" w:pos="4419"/>
        <w:tab w:val="right" w:pos="8838"/>
      </w:tabs>
    </w:pPr>
    <w:rPr>
      <w:rFonts w:eastAsiaTheme="minorHAnsi"/>
      <w:sz w:val="22"/>
      <w:szCs w:val="22"/>
      <w:lang w:val="es-CR" w:eastAsia="en-US"/>
    </w:rPr>
  </w:style>
  <w:style w:type="character" w:customStyle="1" w:styleId="EncabezadoCar">
    <w:name w:val="Encabezado Car"/>
    <w:basedOn w:val="Fuentedeprrafopredeter"/>
    <w:link w:val="Encabezado"/>
    <w:rsid w:val="00037B5C"/>
  </w:style>
  <w:style w:type="paragraph" w:styleId="Piedepgina">
    <w:name w:val="footer"/>
    <w:basedOn w:val="Normal"/>
    <w:link w:val="PiedepginaCar"/>
    <w:unhideWhenUsed/>
    <w:rsid w:val="00037B5C"/>
    <w:pPr>
      <w:tabs>
        <w:tab w:val="center" w:pos="4419"/>
        <w:tab w:val="right" w:pos="8838"/>
      </w:tabs>
    </w:pPr>
    <w:rPr>
      <w:rFonts w:eastAsiaTheme="minorHAnsi"/>
      <w:sz w:val="22"/>
      <w:szCs w:val="22"/>
      <w:lang w:val="es-CR" w:eastAsia="en-US"/>
    </w:rPr>
  </w:style>
  <w:style w:type="character" w:customStyle="1" w:styleId="PiedepginaCar">
    <w:name w:val="Pie de página Car"/>
    <w:basedOn w:val="Fuentedeprrafopredeter"/>
    <w:link w:val="Piedepgina"/>
    <w:rsid w:val="00037B5C"/>
  </w:style>
  <w:style w:type="paragraph" w:styleId="Textodeglobo">
    <w:name w:val="Balloon Text"/>
    <w:basedOn w:val="Normal"/>
    <w:link w:val="TextodegloboCar"/>
    <w:uiPriority w:val="99"/>
    <w:semiHidden/>
    <w:unhideWhenUsed/>
    <w:rsid w:val="00C06FB5"/>
    <w:rPr>
      <w:rFonts w:ascii="Tahoma" w:hAnsi="Tahoma" w:cs="Tahoma"/>
      <w:sz w:val="16"/>
      <w:szCs w:val="16"/>
    </w:rPr>
  </w:style>
  <w:style w:type="character" w:customStyle="1" w:styleId="TextodegloboCar">
    <w:name w:val="Texto de globo Car"/>
    <w:basedOn w:val="Fuentedeprrafopredeter"/>
    <w:link w:val="Textodeglobo"/>
    <w:uiPriority w:val="99"/>
    <w:semiHidden/>
    <w:rsid w:val="00C06FB5"/>
    <w:rPr>
      <w:rFonts w:ascii="Tahoma" w:eastAsiaTheme="minorEastAsia" w:hAnsi="Tahoma" w:cs="Tahoma"/>
      <w:sz w:val="16"/>
      <w:szCs w:val="16"/>
      <w:lang w:val="es-ES_tradnl" w:eastAsia="es-ES"/>
    </w:rPr>
  </w:style>
  <w:style w:type="table" w:styleId="Tablaconcuadrcula">
    <w:name w:val="Table Grid"/>
    <w:basedOn w:val="Tablanormal"/>
    <w:uiPriority w:val="59"/>
    <w:rsid w:val="00413747"/>
    <w:pPr>
      <w:spacing w:after="0" w:line="240" w:lineRule="auto"/>
    </w:pPr>
    <w:rPr>
      <w:rFonts w:eastAsiaTheme="minorEastAsia"/>
      <w:sz w:val="24"/>
      <w:szCs w:val="24"/>
      <w:lang w:val="es-ES_tradnl"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A731E2"/>
    <w:pPr>
      <w:ind w:left="720"/>
      <w:contextualSpacing/>
    </w:pPr>
  </w:style>
  <w:style w:type="paragraph" w:customStyle="1" w:styleId="Bibliografa1">
    <w:name w:val="Bibliografía1"/>
    <w:basedOn w:val="Normal"/>
    <w:next w:val="Normal"/>
    <w:uiPriority w:val="37"/>
    <w:unhideWhenUsed/>
    <w:rsid w:val="00CD4BC8"/>
    <w:rPr>
      <w:rFonts w:ascii="Times New Roman" w:eastAsia="Times New Roman" w:hAnsi="Times New Roman" w:cs="Times New Roman"/>
      <w:lang w:val="es-CR"/>
    </w:rPr>
  </w:style>
  <w:style w:type="character" w:styleId="Hipervnculo">
    <w:name w:val="Hyperlink"/>
    <w:basedOn w:val="Fuentedeprrafopredeter"/>
    <w:uiPriority w:val="99"/>
    <w:unhideWhenUsed/>
    <w:rsid w:val="00482824"/>
    <w:rPr>
      <w:color w:val="0563C1" w:themeColor="hyperlink"/>
      <w:u w:val="single"/>
    </w:rPr>
  </w:style>
  <w:style w:type="paragraph" w:styleId="Sinespaciado">
    <w:name w:val="No Spacing"/>
    <w:uiPriority w:val="1"/>
    <w:qFormat/>
    <w:rsid w:val="0064192A"/>
    <w:pPr>
      <w:spacing w:after="0" w:line="240" w:lineRule="auto"/>
    </w:pPr>
    <w:rPr>
      <w:rFonts w:ascii="Calibri" w:eastAsia="Calibri" w:hAnsi="Calibri" w:cs="Times New Roman"/>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1579</Words>
  <Characters>8690</Characters>
  <Application>Microsoft Office Word</Application>
  <DocSecurity>0</DocSecurity>
  <Lines>72</Lines>
  <Paragraphs>20</Paragraphs>
  <ScaleCrop>false</ScaleCrop>
  <HeadingPairs>
    <vt:vector size="2" baseType="variant">
      <vt:variant>
        <vt:lpstr>Título</vt:lpstr>
      </vt:variant>
      <vt:variant>
        <vt:i4>1</vt:i4>
      </vt:variant>
    </vt:vector>
  </HeadingPairs>
  <TitlesOfParts>
    <vt:vector size="1" baseType="lpstr">
      <vt:lpstr/>
    </vt:vector>
  </TitlesOfParts>
  <Company>Universidad de Costa Rica</Company>
  <LinksUpToDate>false</LinksUpToDate>
  <CharactersWithSpaces>10249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Comunicación</dc:creator>
  <cp:lastModifiedBy>EAN-Mauricio</cp:lastModifiedBy>
  <cp:revision>2</cp:revision>
  <cp:lastPrinted>2017-02-10T00:00:00Z</cp:lastPrinted>
  <dcterms:created xsi:type="dcterms:W3CDTF">2017-03-17T19:27:00Z</dcterms:created>
  <dcterms:modified xsi:type="dcterms:W3CDTF">2017-03-17T19:27:00Z</dcterms:modified>
</cp:coreProperties>
</file>